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9F" w:rsidRDefault="00725B9F" w:rsidP="00590F6F">
      <w:bookmarkStart w:id="0" w:name="_GoBack"/>
      <w:bookmarkEnd w:id="0"/>
    </w:p>
    <w:p w:rsidR="000C3B10" w:rsidRDefault="000C3B10" w:rsidP="00AE43DE">
      <w:pPr>
        <w:tabs>
          <w:tab w:val="left" w:pos="2268"/>
        </w:tabs>
        <w:suppressAutoHyphens/>
        <w:outlineLvl w:val="0"/>
        <w:rPr>
          <w:b/>
          <w:sz w:val="22"/>
          <w:szCs w:val="22"/>
        </w:rPr>
      </w:pPr>
    </w:p>
    <w:p w:rsidR="000C3B10" w:rsidRDefault="000C3B10" w:rsidP="00AE43DE">
      <w:pPr>
        <w:tabs>
          <w:tab w:val="left" w:pos="2268"/>
        </w:tabs>
        <w:suppressAutoHyphens/>
        <w:outlineLvl w:val="0"/>
        <w:rPr>
          <w:b/>
          <w:sz w:val="22"/>
          <w:szCs w:val="22"/>
        </w:rPr>
      </w:pPr>
    </w:p>
    <w:p w:rsidR="007D0553" w:rsidRPr="00B01512" w:rsidRDefault="007D0553" w:rsidP="00AE43DE">
      <w:pPr>
        <w:tabs>
          <w:tab w:val="left" w:pos="2268"/>
        </w:tabs>
        <w:suppressAutoHyphens/>
        <w:outlineLvl w:val="0"/>
        <w:rPr>
          <w:b/>
          <w:sz w:val="22"/>
          <w:szCs w:val="22"/>
        </w:rPr>
      </w:pPr>
      <w:r w:rsidRPr="00B01512">
        <w:rPr>
          <w:b/>
          <w:sz w:val="22"/>
          <w:szCs w:val="22"/>
        </w:rPr>
        <w:t>RAMMEAVTALE FOR TIMELØNNET ARBEID/VIKARARBEID ETTER TILKALLING</w:t>
      </w:r>
      <w:r w:rsidR="00F46122">
        <w:rPr>
          <w:b/>
          <w:sz w:val="22"/>
          <w:szCs w:val="22"/>
        </w:rPr>
        <w:t xml:space="preserve"> PÅ PENJONISTVILKÅR</w:t>
      </w:r>
    </w:p>
    <w:p w:rsidR="007D0553" w:rsidRPr="00B01512" w:rsidRDefault="007D0553" w:rsidP="007D0553">
      <w:pPr>
        <w:suppressAutoHyphens/>
        <w:rPr>
          <w:b/>
          <w:sz w:val="22"/>
          <w:szCs w:val="22"/>
        </w:rPr>
      </w:pPr>
    </w:p>
    <w:p w:rsidR="007D0553" w:rsidRPr="00B01512" w:rsidRDefault="007D0553" w:rsidP="007D0553">
      <w:pPr>
        <w:pStyle w:val="Brdtekstinnrykk"/>
        <w:numPr>
          <w:ilvl w:val="0"/>
          <w:numId w:val="1"/>
        </w:numPr>
        <w:spacing w:line="360" w:lineRule="auto"/>
        <w:ind w:left="360"/>
        <w:rPr>
          <w:sz w:val="22"/>
          <w:szCs w:val="22"/>
        </w:rPr>
      </w:pPr>
      <w:r w:rsidRPr="00B01512">
        <w:rPr>
          <w:b/>
          <w:sz w:val="22"/>
          <w:szCs w:val="22"/>
        </w:rPr>
        <w:t>Navn</w:t>
      </w:r>
      <w:r w:rsidR="00725578">
        <w:rPr>
          <w:sz w:val="22"/>
          <w:szCs w:val="22"/>
        </w:rPr>
        <w:t xml:space="preserve">: __________________________________ </w:t>
      </w:r>
      <w:r w:rsidRPr="00B01512">
        <w:rPr>
          <w:b/>
          <w:sz w:val="22"/>
          <w:szCs w:val="22"/>
        </w:rPr>
        <w:t>Fødselsnummer</w:t>
      </w:r>
      <w:r w:rsidRPr="00B01512">
        <w:rPr>
          <w:sz w:val="22"/>
          <w:szCs w:val="22"/>
        </w:rPr>
        <w:t xml:space="preserve">: </w:t>
      </w:r>
      <w:r w:rsidR="00725578">
        <w:rPr>
          <w:sz w:val="22"/>
          <w:szCs w:val="22"/>
        </w:rPr>
        <w:t>_____________________</w:t>
      </w:r>
    </w:p>
    <w:p w:rsidR="007D0553" w:rsidRPr="00B01512" w:rsidRDefault="007D0553" w:rsidP="007D0553">
      <w:pPr>
        <w:pStyle w:val="Brdtekstinnrykk"/>
        <w:spacing w:line="360" w:lineRule="auto"/>
        <w:ind w:left="360"/>
        <w:outlineLvl w:val="0"/>
        <w:rPr>
          <w:sz w:val="22"/>
          <w:szCs w:val="22"/>
        </w:rPr>
      </w:pPr>
      <w:r>
        <w:rPr>
          <w:sz w:val="22"/>
          <w:szCs w:val="22"/>
        </w:rPr>
        <w:t>Adresse:</w:t>
      </w:r>
      <w:r w:rsidR="00725578">
        <w:rPr>
          <w:sz w:val="22"/>
          <w:szCs w:val="22"/>
        </w:rPr>
        <w:t>_____________________________________________________________________</w:t>
      </w:r>
    </w:p>
    <w:p w:rsidR="007D0553" w:rsidRPr="00B01512" w:rsidRDefault="007D0553" w:rsidP="00725578">
      <w:pPr>
        <w:pStyle w:val="Brdtekstinnrykk"/>
        <w:tabs>
          <w:tab w:val="left" w:leader="underscore" w:pos="8789"/>
        </w:tabs>
        <w:spacing w:line="360" w:lineRule="auto"/>
        <w:ind w:left="346"/>
        <w:outlineLvl w:val="0"/>
        <w:rPr>
          <w:sz w:val="22"/>
          <w:szCs w:val="22"/>
        </w:rPr>
      </w:pPr>
      <w:r w:rsidRPr="00B01512">
        <w:rPr>
          <w:sz w:val="22"/>
          <w:szCs w:val="22"/>
        </w:rPr>
        <w:t>har inngått følgende rammeavtale med Oslo kommune, for tiden i</w:t>
      </w:r>
      <w:r w:rsidR="00725578">
        <w:rPr>
          <w:sz w:val="22"/>
          <w:szCs w:val="22"/>
        </w:rPr>
        <w:tab/>
      </w:r>
      <w:r w:rsidR="00725578">
        <w:rPr>
          <w:sz w:val="22"/>
          <w:szCs w:val="22"/>
        </w:rPr>
        <w:br/>
      </w:r>
      <w:r w:rsidRPr="00B01512">
        <w:rPr>
          <w:sz w:val="22"/>
          <w:szCs w:val="22"/>
        </w:rPr>
        <w:t>med tjenestegjøring</w:t>
      </w:r>
      <w:r w:rsidR="009674F8">
        <w:rPr>
          <w:sz w:val="22"/>
          <w:szCs w:val="22"/>
        </w:rPr>
        <w:t xml:space="preserve"> på pensjonistvilkår</w:t>
      </w:r>
      <w:r w:rsidRPr="00B01512">
        <w:rPr>
          <w:sz w:val="22"/>
          <w:szCs w:val="22"/>
        </w:rPr>
        <w:t xml:space="preserve">, </w:t>
      </w:r>
      <w:r w:rsidR="00725578">
        <w:rPr>
          <w:sz w:val="22"/>
          <w:szCs w:val="22"/>
        </w:rPr>
        <w:t xml:space="preserve">for tiden ved </w:t>
      </w:r>
      <w:r w:rsidR="00725578">
        <w:rPr>
          <w:sz w:val="22"/>
          <w:szCs w:val="22"/>
        </w:rPr>
        <w:tab/>
      </w:r>
    </w:p>
    <w:p w:rsidR="007D0553" w:rsidRPr="00B01512" w:rsidRDefault="007D0553" w:rsidP="007D0553">
      <w:pPr>
        <w:suppressAutoHyphens/>
        <w:rPr>
          <w:sz w:val="22"/>
          <w:szCs w:val="22"/>
        </w:rPr>
      </w:pPr>
    </w:p>
    <w:p w:rsidR="007D0553" w:rsidRPr="00B01512" w:rsidRDefault="007D0553" w:rsidP="007D0553">
      <w:pPr>
        <w:pStyle w:val="Brdtekstinnrykk"/>
        <w:numPr>
          <w:ilvl w:val="0"/>
          <w:numId w:val="1"/>
        </w:numPr>
        <w:ind w:left="360"/>
        <w:rPr>
          <w:b/>
          <w:sz w:val="22"/>
          <w:szCs w:val="22"/>
        </w:rPr>
      </w:pPr>
      <w:r w:rsidRPr="00B01512">
        <w:rPr>
          <w:b/>
          <w:sz w:val="22"/>
          <w:szCs w:val="22"/>
        </w:rPr>
        <w:t>Formål</w:t>
      </w:r>
    </w:p>
    <w:p w:rsidR="007D0553" w:rsidRDefault="007D0553" w:rsidP="007D0553">
      <w:pPr>
        <w:pStyle w:val="Brdtekstinnrykk"/>
        <w:ind w:left="360"/>
        <w:rPr>
          <w:sz w:val="22"/>
          <w:szCs w:val="22"/>
        </w:rPr>
      </w:pPr>
      <w:r w:rsidRPr="00B01512">
        <w:rPr>
          <w:sz w:val="22"/>
          <w:szCs w:val="22"/>
        </w:rPr>
        <w:t xml:space="preserve">Formålet med denne rammeavtalen er å regulere konkrete arbeidsavtaler som foretas på «tilkallingsbasis». </w:t>
      </w:r>
      <w:r w:rsidR="004A75C3">
        <w:rPr>
          <w:sz w:val="22"/>
          <w:szCs w:val="22"/>
        </w:rPr>
        <w:t xml:space="preserve">Tilkallingsvikaren </w:t>
      </w:r>
      <w:r w:rsidRPr="00B01512">
        <w:rPr>
          <w:sz w:val="22"/>
          <w:szCs w:val="22"/>
        </w:rPr>
        <w:t>blir tilkalt etter behov ved fravær grunnet sykdom, ferie og andre forhold som medfører behov for midlertidig arbeidskraft.</w:t>
      </w:r>
    </w:p>
    <w:p w:rsidR="007D0553" w:rsidRPr="00B01512" w:rsidRDefault="007D0553" w:rsidP="007D0553">
      <w:pPr>
        <w:pStyle w:val="Brdtekstinnrykk"/>
        <w:ind w:left="360"/>
        <w:rPr>
          <w:sz w:val="22"/>
          <w:szCs w:val="22"/>
        </w:rPr>
      </w:pPr>
    </w:p>
    <w:p w:rsidR="007D0553" w:rsidRPr="003C75B2" w:rsidRDefault="007D0553" w:rsidP="007D0553">
      <w:pPr>
        <w:pStyle w:val="Brdtekstinnrykk"/>
        <w:ind w:left="360"/>
        <w:rPr>
          <w:sz w:val="22"/>
          <w:szCs w:val="22"/>
        </w:rPr>
      </w:pPr>
      <w:r w:rsidRPr="003C75B2">
        <w:rPr>
          <w:sz w:val="22"/>
          <w:szCs w:val="22"/>
        </w:rPr>
        <w:t>Beskrivelse av det enkelte konkrete arbeidsforhold fremgår av timeregistreringssystemet/signert timeliste. Når konkrete arbeidsforhold avtales, gjelder vilkårene i dette dokumentet for den periode oppdraget varer. Dersom vaktene avtales muntlig vil arbeidsgiver registrere arbeidsforholdet i sine systemer.</w:t>
      </w:r>
    </w:p>
    <w:p w:rsidR="007D0553" w:rsidRPr="00B01512" w:rsidRDefault="007D0553" w:rsidP="007D0553">
      <w:pPr>
        <w:pStyle w:val="Brdtekstinnrykk"/>
        <w:ind w:left="360"/>
        <w:rPr>
          <w:sz w:val="22"/>
          <w:szCs w:val="22"/>
        </w:rPr>
      </w:pPr>
    </w:p>
    <w:p w:rsidR="007D0553" w:rsidRPr="00B01512" w:rsidRDefault="007D0553" w:rsidP="007D0553">
      <w:pPr>
        <w:pStyle w:val="Brdtekstinnrykk"/>
        <w:ind w:left="360"/>
        <w:rPr>
          <w:sz w:val="22"/>
          <w:szCs w:val="22"/>
        </w:rPr>
      </w:pPr>
      <w:r w:rsidRPr="00B01512">
        <w:rPr>
          <w:sz w:val="22"/>
          <w:szCs w:val="22"/>
        </w:rPr>
        <w:t xml:space="preserve">Denne rammeavtalen innebærer ikke i seg selv at det foreligger et arbeidsforhold, men avtalen utgjør rammen om det enkelte midlertidige arbeidsforholdet som avtales med hjemmel i arbeidsmiljøloven § 14-9 (1). </w:t>
      </w:r>
      <w:r w:rsidR="004A75C3">
        <w:rPr>
          <w:sz w:val="22"/>
          <w:szCs w:val="22"/>
        </w:rPr>
        <w:t xml:space="preserve">Tilkallingsvikaren </w:t>
      </w:r>
      <w:r w:rsidRPr="00B01512">
        <w:rPr>
          <w:sz w:val="22"/>
          <w:szCs w:val="22"/>
        </w:rPr>
        <w:t>har ikke krav på å bli tilbudt arbeid/vakter, og har heller ikke plikt til å påta seg tilbudt arbeid/vakter.</w:t>
      </w:r>
    </w:p>
    <w:p w:rsidR="007D0553" w:rsidRPr="00B01512" w:rsidRDefault="007D0553" w:rsidP="007D0553">
      <w:pPr>
        <w:pStyle w:val="Brdtekstinnrykk"/>
        <w:ind w:left="348" w:firstLine="705"/>
        <w:rPr>
          <w:sz w:val="22"/>
          <w:szCs w:val="22"/>
        </w:rPr>
      </w:pPr>
    </w:p>
    <w:p w:rsidR="007D0553" w:rsidRPr="00B01512" w:rsidRDefault="007D0553" w:rsidP="007D0553">
      <w:pPr>
        <w:pStyle w:val="Brdtekstinnrykk"/>
        <w:numPr>
          <w:ilvl w:val="0"/>
          <w:numId w:val="1"/>
        </w:numPr>
        <w:ind w:left="360"/>
        <w:rPr>
          <w:b/>
          <w:sz w:val="22"/>
          <w:szCs w:val="22"/>
        </w:rPr>
      </w:pPr>
      <w:r w:rsidRPr="00B01512">
        <w:rPr>
          <w:b/>
          <w:sz w:val="22"/>
          <w:szCs w:val="22"/>
        </w:rPr>
        <w:t>Varighet:</w:t>
      </w:r>
    </w:p>
    <w:p w:rsidR="007D0553" w:rsidRPr="00B01512" w:rsidRDefault="007D0553" w:rsidP="00725578">
      <w:pPr>
        <w:pStyle w:val="Brdtekstinnrykk"/>
        <w:tabs>
          <w:tab w:val="left" w:leader="underscore" w:pos="8789"/>
        </w:tabs>
        <w:ind w:left="357"/>
        <w:rPr>
          <w:sz w:val="22"/>
          <w:szCs w:val="22"/>
        </w:rPr>
      </w:pPr>
      <w:r w:rsidRPr="00B01512">
        <w:rPr>
          <w:sz w:val="22"/>
          <w:szCs w:val="22"/>
        </w:rPr>
        <w:t xml:space="preserve">Rammeavtalen gjelder for perioden: </w:t>
      </w:r>
      <w:r w:rsidR="00725578">
        <w:rPr>
          <w:sz w:val="22"/>
          <w:szCs w:val="22"/>
        </w:rPr>
        <w:tab/>
      </w:r>
    </w:p>
    <w:p w:rsidR="007D0553" w:rsidRPr="00B01512" w:rsidRDefault="007D0553" w:rsidP="007D0553">
      <w:pPr>
        <w:pStyle w:val="Brdtekstinnrykk"/>
        <w:ind w:left="0"/>
        <w:rPr>
          <w:b/>
          <w:sz w:val="22"/>
          <w:szCs w:val="22"/>
        </w:rPr>
      </w:pPr>
    </w:p>
    <w:p w:rsidR="007D0553" w:rsidRPr="00B01512" w:rsidRDefault="007D0553" w:rsidP="007D0553">
      <w:pPr>
        <w:pStyle w:val="Brdtekstinnrykk"/>
        <w:numPr>
          <w:ilvl w:val="0"/>
          <w:numId w:val="1"/>
        </w:numPr>
        <w:ind w:left="360"/>
        <w:rPr>
          <w:sz w:val="22"/>
          <w:szCs w:val="22"/>
        </w:rPr>
      </w:pPr>
      <w:r w:rsidRPr="00B01512">
        <w:rPr>
          <w:b/>
          <w:sz w:val="22"/>
          <w:szCs w:val="22"/>
        </w:rPr>
        <w:t>Vilkår:</w:t>
      </w:r>
    </w:p>
    <w:p w:rsidR="007D0553" w:rsidRPr="00B01512" w:rsidRDefault="007D0553" w:rsidP="007D0553">
      <w:pPr>
        <w:pStyle w:val="Brdtekstinnrykk"/>
        <w:ind w:left="345"/>
        <w:rPr>
          <w:sz w:val="22"/>
          <w:szCs w:val="22"/>
        </w:rPr>
      </w:pPr>
      <w:r w:rsidRPr="00B01512">
        <w:rPr>
          <w:sz w:val="22"/>
          <w:szCs w:val="22"/>
        </w:rPr>
        <w:t xml:space="preserve">Ved inngåelse av rammeavtale gjelder vanlige vilkår i Oslo kommune, fastsatt i de til enhver tid gjeldende lover, tariffavtaler, </w:t>
      </w:r>
      <w:r w:rsidRPr="000E123E">
        <w:rPr>
          <w:sz w:val="22"/>
          <w:szCs w:val="22"/>
        </w:rPr>
        <w:t>personalreglement,</w:t>
      </w:r>
      <w:r w:rsidRPr="00B01512">
        <w:rPr>
          <w:sz w:val="22"/>
          <w:szCs w:val="22"/>
        </w:rPr>
        <w:t xml:space="preserve"> etiske regler for ansatte i Oslo kommune, og andre fastsatte instrukser og reglementer.</w:t>
      </w:r>
    </w:p>
    <w:p w:rsidR="007D0553" w:rsidRDefault="007D0553" w:rsidP="007D0553">
      <w:pPr>
        <w:pStyle w:val="Brdtekstinnrykk"/>
        <w:ind w:left="0" w:firstLine="345"/>
        <w:rPr>
          <w:sz w:val="22"/>
          <w:szCs w:val="22"/>
        </w:rPr>
      </w:pPr>
    </w:p>
    <w:p w:rsidR="00F46122" w:rsidRPr="00F46122" w:rsidRDefault="00F46122" w:rsidP="008A4F38">
      <w:pPr>
        <w:pStyle w:val="Brdtekstinnrykk"/>
        <w:ind w:left="345"/>
        <w:rPr>
          <w:sz w:val="22"/>
          <w:szCs w:val="22"/>
        </w:rPr>
      </w:pPr>
      <w:r w:rsidRPr="00F46122">
        <w:rPr>
          <w:sz w:val="22"/>
          <w:szCs w:val="22"/>
        </w:rPr>
        <w:t>Ved engasjement på pensjon</w:t>
      </w:r>
      <w:r w:rsidR="00743F13">
        <w:rPr>
          <w:sz w:val="22"/>
          <w:szCs w:val="22"/>
        </w:rPr>
        <w:t>i</w:t>
      </w:r>
      <w:r w:rsidRPr="00F46122">
        <w:rPr>
          <w:sz w:val="22"/>
          <w:szCs w:val="22"/>
        </w:rPr>
        <w:t>stvilkår foretas ikke innmelding i kommunens tjenestepensjonsordning og tjenestepensjonen opprettholdes uforandret.</w:t>
      </w:r>
    </w:p>
    <w:p w:rsidR="00F46122" w:rsidRDefault="00F46122" w:rsidP="007D0553">
      <w:pPr>
        <w:pStyle w:val="Brdtekstinnrykk"/>
        <w:ind w:left="345"/>
        <w:rPr>
          <w:sz w:val="22"/>
          <w:szCs w:val="22"/>
        </w:rPr>
      </w:pPr>
    </w:p>
    <w:p w:rsidR="007D0553" w:rsidRPr="00C4182B" w:rsidRDefault="007D0553" w:rsidP="007D0553">
      <w:pPr>
        <w:pStyle w:val="Brdtekstinnrykk"/>
        <w:ind w:left="345"/>
        <w:rPr>
          <w:strike/>
          <w:color w:val="FF0000"/>
          <w:sz w:val="22"/>
          <w:szCs w:val="22"/>
        </w:rPr>
      </w:pPr>
      <w:r w:rsidRPr="00B01512">
        <w:rPr>
          <w:sz w:val="22"/>
          <w:szCs w:val="22"/>
        </w:rPr>
        <w:t>Omfanget av arbeidsforholdet avtales hver enkelt gang og opphører uten forutgående oppsigelse når avtalt arbeidsperiode opphører</w:t>
      </w:r>
      <w:r>
        <w:rPr>
          <w:sz w:val="22"/>
          <w:szCs w:val="22"/>
        </w:rPr>
        <w:t xml:space="preserve">. </w:t>
      </w:r>
    </w:p>
    <w:p w:rsidR="007D0553" w:rsidRPr="00C4182B" w:rsidRDefault="007D0553" w:rsidP="007D0553">
      <w:pPr>
        <w:pStyle w:val="Brdtekstinnrykk"/>
        <w:ind w:left="345"/>
        <w:rPr>
          <w:color w:val="FF0000"/>
          <w:sz w:val="22"/>
          <w:szCs w:val="22"/>
        </w:rPr>
      </w:pPr>
    </w:p>
    <w:p w:rsidR="007D0553" w:rsidRPr="00B01512" w:rsidRDefault="007D0553" w:rsidP="007D0553">
      <w:pPr>
        <w:pStyle w:val="Brdtekstinnrykk"/>
        <w:ind w:left="345"/>
        <w:rPr>
          <w:sz w:val="22"/>
          <w:szCs w:val="22"/>
        </w:rPr>
      </w:pPr>
      <w:r w:rsidRPr="00B01512">
        <w:rPr>
          <w:sz w:val="22"/>
          <w:szCs w:val="22"/>
        </w:rPr>
        <w:t xml:space="preserve">Ved avbestilling av </w:t>
      </w:r>
      <w:r w:rsidR="004A75C3">
        <w:rPr>
          <w:sz w:val="22"/>
          <w:szCs w:val="22"/>
        </w:rPr>
        <w:t xml:space="preserve">tilkallingsvikar </w:t>
      </w:r>
      <w:r w:rsidRPr="00B01512">
        <w:rPr>
          <w:sz w:val="22"/>
          <w:szCs w:val="22"/>
        </w:rPr>
        <w:t xml:space="preserve">fra arbeidsgiver, vises det til </w:t>
      </w:r>
      <w:r w:rsidR="00725578">
        <w:rPr>
          <w:sz w:val="22"/>
          <w:szCs w:val="22"/>
        </w:rPr>
        <w:t>D</w:t>
      </w:r>
      <w:r w:rsidRPr="00B01512">
        <w:rPr>
          <w:sz w:val="22"/>
          <w:szCs w:val="22"/>
        </w:rPr>
        <w:t>ok</w:t>
      </w:r>
      <w:r>
        <w:rPr>
          <w:sz w:val="22"/>
          <w:szCs w:val="22"/>
        </w:rPr>
        <w:t>.</w:t>
      </w:r>
      <w:r w:rsidRPr="00B01512">
        <w:rPr>
          <w:sz w:val="22"/>
          <w:szCs w:val="22"/>
        </w:rPr>
        <w:t xml:space="preserve"> 25, del B, pkt. 3, timelønnet arbeid/ekstrahjelp.</w:t>
      </w:r>
    </w:p>
    <w:p w:rsidR="007D0553" w:rsidRPr="00B01512" w:rsidRDefault="007D0553" w:rsidP="007D0553">
      <w:pPr>
        <w:suppressAutoHyphens/>
        <w:rPr>
          <w:sz w:val="22"/>
          <w:szCs w:val="22"/>
        </w:rPr>
      </w:pPr>
    </w:p>
    <w:p w:rsidR="007D0553" w:rsidRPr="00B01512" w:rsidRDefault="007D0553" w:rsidP="007D0553">
      <w:pPr>
        <w:pStyle w:val="Listeavsnitt"/>
        <w:numPr>
          <w:ilvl w:val="0"/>
          <w:numId w:val="1"/>
        </w:numPr>
        <w:suppressAutoHyphens/>
        <w:ind w:left="360"/>
        <w:rPr>
          <w:sz w:val="22"/>
          <w:szCs w:val="22"/>
          <w:u w:val="single"/>
        </w:rPr>
      </w:pPr>
      <w:r w:rsidRPr="00B01512">
        <w:rPr>
          <w:b/>
          <w:sz w:val="22"/>
          <w:szCs w:val="22"/>
        </w:rPr>
        <w:t>Politi- og helseattest</w:t>
      </w:r>
    </w:p>
    <w:p w:rsidR="007D0553" w:rsidRPr="00B01512" w:rsidRDefault="007D0553" w:rsidP="007D0553">
      <w:pPr>
        <w:pStyle w:val="Listeavsnitt"/>
        <w:suppressAutoHyphens/>
        <w:ind w:left="360"/>
        <w:rPr>
          <w:sz w:val="22"/>
          <w:szCs w:val="22"/>
        </w:rPr>
      </w:pPr>
      <w:r w:rsidRPr="00B01512">
        <w:rPr>
          <w:sz w:val="22"/>
          <w:szCs w:val="22"/>
        </w:rPr>
        <w:t>For ekstraarbeid i visse stillin</w:t>
      </w:r>
      <w:r>
        <w:rPr>
          <w:sz w:val="22"/>
          <w:szCs w:val="22"/>
        </w:rPr>
        <w:t xml:space="preserve">ger må det, </w:t>
      </w:r>
      <w:r w:rsidRPr="00B01512">
        <w:rPr>
          <w:sz w:val="22"/>
          <w:szCs w:val="22"/>
        </w:rPr>
        <w:t>i tråd med de til enhver tid gjeldende lover og forskrifter</w:t>
      </w:r>
      <w:r w:rsidR="00B2740D">
        <w:rPr>
          <w:sz w:val="22"/>
          <w:szCs w:val="22"/>
        </w:rPr>
        <w:t>,</w:t>
      </w:r>
      <w:r w:rsidRPr="00B01512">
        <w:rPr>
          <w:sz w:val="22"/>
          <w:szCs w:val="22"/>
        </w:rPr>
        <w:t xml:space="preserve"> fremlegges</w:t>
      </w:r>
      <w:r>
        <w:rPr>
          <w:sz w:val="22"/>
          <w:szCs w:val="22"/>
        </w:rPr>
        <w:t xml:space="preserve"> </w:t>
      </w:r>
      <w:r w:rsidRPr="00B01512">
        <w:rPr>
          <w:sz w:val="22"/>
          <w:szCs w:val="22"/>
        </w:rPr>
        <w:t xml:space="preserve"> tilfredsstillende politi- og helseattest.</w:t>
      </w:r>
    </w:p>
    <w:p w:rsidR="007D0553" w:rsidRPr="00B01512" w:rsidRDefault="007D0553" w:rsidP="007D0553">
      <w:pPr>
        <w:pStyle w:val="Listeavsnitt"/>
        <w:suppressAutoHyphens/>
        <w:ind w:left="360"/>
        <w:rPr>
          <w:sz w:val="22"/>
          <w:szCs w:val="22"/>
        </w:rPr>
      </w:pPr>
    </w:p>
    <w:p w:rsidR="007D0553" w:rsidRDefault="007D0553" w:rsidP="007D0553">
      <w:pPr>
        <w:pStyle w:val="Listeavsnitt"/>
        <w:suppressAutoHyphens/>
        <w:ind w:left="360"/>
        <w:rPr>
          <w:sz w:val="22"/>
          <w:szCs w:val="22"/>
        </w:rPr>
      </w:pPr>
      <w:r w:rsidRPr="00B01512">
        <w:rPr>
          <w:sz w:val="22"/>
          <w:szCs w:val="22"/>
        </w:rPr>
        <w:t xml:space="preserve">For ekstraarbeid hvor dette kreves, vises det til vedlagte skriv om tuberkulosekontroll/MRSA. Skjemaet skal fylles ut og eventuelt følges opp av deg selv før du begynner i stillingen. Skjemaene medbringes i undertegnet stand </w:t>
      </w:r>
      <w:r w:rsidR="004A75C3">
        <w:rPr>
          <w:sz w:val="22"/>
          <w:szCs w:val="22"/>
        </w:rPr>
        <w:t xml:space="preserve">før </w:t>
      </w:r>
      <w:r w:rsidRPr="00B01512">
        <w:rPr>
          <w:sz w:val="22"/>
          <w:szCs w:val="22"/>
        </w:rPr>
        <w:t>tiltredelse.</w:t>
      </w:r>
    </w:p>
    <w:p w:rsidR="000C3B10" w:rsidRDefault="000C3B10" w:rsidP="007D0553">
      <w:pPr>
        <w:pStyle w:val="Listeavsnitt"/>
        <w:suppressAutoHyphens/>
        <w:ind w:left="360"/>
        <w:rPr>
          <w:sz w:val="22"/>
          <w:szCs w:val="22"/>
        </w:rPr>
      </w:pPr>
    </w:p>
    <w:p w:rsidR="000C3B10" w:rsidRDefault="000C3B10" w:rsidP="007D0553">
      <w:pPr>
        <w:pStyle w:val="Listeavsnitt"/>
        <w:suppressAutoHyphens/>
        <w:ind w:left="360"/>
        <w:rPr>
          <w:sz w:val="22"/>
          <w:szCs w:val="22"/>
        </w:rPr>
      </w:pPr>
    </w:p>
    <w:p w:rsidR="000C3B10" w:rsidRDefault="000C3B10" w:rsidP="007D0553">
      <w:pPr>
        <w:pStyle w:val="Listeavsnitt"/>
        <w:suppressAutoHyphens/>
        <w:ind w:left="360"/>
        <w:rPr>
          <w:sz w:val="22"/>
          <w:szCs w:val="22"/>
        </w:rPr>
      </w:pPr>
    </w:p>
    <w:p w:rsidR="007D0553" w:rsidRPr="00B01512" w:rsidRDefault="007D0553" w:rsidP="007D0553">
      <w:pPr>
        <w:pStyle w:val="Listeavsnitt"/>
        <w:numPr>
          <w:ilvl w:val="0"/>
          <w:numId w:val="1"/>
        </w:numPr>
        <w:suppressAutoHyphens/>
        <w:ind w:left="360"/>
        <w:rPr>
          <w:sz w:val="22"/>
          <w:szCs w:val="22"/>
          <w:u w:val="single"/>
        </w:rPr>
      </w:pPr>
      <w:r w:rsidRPr="00B01512">
        <w:rPr>
          <w:b/>
          <w:sz w:val="22"/>
          <w:szCs w:val="22"/>
        </w:rPr>
        <w:lastRenderedPageBreak/>
        <w:t>Lønn og godtgjøring</w:t>
      </w:r>
    </w:p>
    <w:p w:rsidR="00F46122" w:rsidRPr="00F46122" w:rsidRDefault="00F46122" w:rsidP="008A4F38">
      <w:pPr>
        <w:suppressAutoHyphens/>
        <w:ind w:firstLine="346"/>
        <w:rPr>
          <w:sz w:val="22"/>
          <w:szCs w:val="22"/>
        </w:rPr>
      </w:pPr>
      <w:r w:rsidRPr="00F46122">
        <w:rPr>
          <w:sz w:val="22"/>
          <w:szCs w:val="22"/>
        </w:rPr>
        <w:t xml:space="preserve">Lønn er i samsvar med sats for pensjonistavlønning i staten, for tiden kr </w:t>
      </w:r>
      <w:r w:rsidR="00E13C1D">
        <w:rPr>
          <w:sz w:val="22"/>
          <w:szCs w:val="22"/>
        </w:rPr>
        <w:t>……</w:t>
      </w:r>
      <w:r w:rsidRPr="00F46122">
        <w:rPr>
          <w:sz w:val="22"/>
          <w:szCs w:val="22"/>
        </w:rPr>
        <w:t xml:space="preserve"> pr time.</w:t>
      </w:r>
    </w:p>
    <w:p w:rsidR="00E513CE" w:rsidRDefault="00E513CE" w:rsidP="00E95C73">
      <w:pPr>
        <w:spacing w:line="360" w:lineRule="auto"/>
        <w:ind w:firstLine="346"/>
        <w:rPr>
          <w:noProof/>
          <w:sz w:val="22"/>
          <w:szCs w:val="22"/>
        </w:rPr>
      </w:pPr>
    </w:p>
    <w:p w:rsidR="00F46122" w:rsidRDefault="00E95C73" w:rsidP="00E95C73">
      <w:pPr>
        <w:spacing w:line="360" w:lineRule="auto"/>
        <w:ind w:firstLine="346"/>
        <w:rPr>
          <w:noProof/>
          <w:sz w:val="22"/>
          <w:szCs w:val="22"/>
        </w:rPr>
      </w:pPr>
      <w:r w:rsidRPr="00E95C73">
        <w:rPr>
          <w:noProof/>
          <w:sz w:val="22"/>
          <w:szCs w:val="22"/>
        </w:rPr>
        <w:t>Stillingskode 813 skal benyttes</w:t>
      </w:r>
      <w:r>
        <w:rPr>
          <w:noProof/>
          <w:sz w:val="22"/>
          <w:szCs w:val="22"/>
        </w:rPr>
        <w:t>.</w:t>
      </w:r>
    </w:p>
    <w:p w:rsidR="00E513CE" w:rsidRPr="00E513CE" w:rsidRDefault="00E513CE" w:rsidP="00E95C73">
      <w:pPr>
        <w:spacing w:line="360" w:lineRule="auto"/>
        <w:ind w:firstLine="346"/>
        <w:rPr>
          <w:noProof/>
          <w:sz w:val="6"/>
          <w:szCs w:val="22"/>
        </w:rPr>
      </w:pPr>
    </w:p>
    <w:p w:rsidR="007D0553" w:rsidRPr="00B01512" w:rsidRDefault="007D0553" w:rsidP="007D0553">
      <w:pPr>
        <w:spacing w:line="360" w:lineRule="auto"/>
        <w:rPr>
          <w:b/>
          <w:noProof/>
          <w:sz w:val="22"/>
          <w:szCs w:val="22"/>
        </w:rPr>
      </w:pPr>
      <w:r>
        <w:rPr>
          <w:b/>
          <w:noProof/>
          <w:sz w:val="22"/>
          <w:szCs w:val="22"/>
        </w:rPr>
        <w:t xml:space="preserve">7.   </w:t>
      </w:r>
      <w:r w:rsidRPr="00B01512">
        <w:rPr>
          <w:b/>
          <w:noProof/>
          <w:sz w:val="22"/>
          <w:szCs w:val="22"/>
        </w:rPr>
        <w:t>Arbeidstid</w:t>
      </w:r>
    </w:p>
    <w:p w:rsidR="007D0553" w:rsidRDefault="007D0553" w:rsidP="007D0553">
      <w:pPr>
        <w:pStyle w:val="Listeavsnitt"/>
        <w:spacing w:line="360" w:lineRule="auto"/>
        <w:ind w:left="360"/>
        <w:rPr>
          <w:noProof/>
          <w:sz w:val="22"/>
          <w:szCs w:val="22"/>
        </w:rPr>
      </w:pPr>
      <w:r w:rsidRPr="00B01512">
        <w:rPr>
          <w:noProof/>
          <w:sz w:val="22"/>
          <w:szCs w:val="22"/>
        </w:rPr>
        <w:t>Arbeidstiden regul</w:t>
      </w:r>
      <w:r>
        <w:rPr>
          <w:noProof/>
          <w:sz w:val="22"/>
          <w:szCs w:val="22"/>
        </w:rPr>
        <w:t>e</w:t>
      </w:r>
      <w:r w:rsidRPr="00B01512">
        <w:rPr>
          <w:noProof/>
          <w:sz w:val="22"/>
          <w:szCs w:val="22"/>
        </w:rPr>
        <w:t>res av Oslo kommunes overenskomster med arbeidstakerorganisasjonene (</w:t>
      </w:r>
      <w:r w:rsidR="00725578">
        <w:rPr>
          <w:noProof/>
          <w:sz w:val="22"/>
          <w:szCs w:val="22"/>
        </w:rPr>
        <w:t>D</w:t>
      </w:r>
      <w:r w:rsidRPr="00B01512">
        <w:rPr>
          <w:noProof/>
          <w:sz w:val="22"/>
          <w:szCs w:val="22"/>
        </w:rPr>
        <w:t>ok 25).</w:t>
      </w:r>
    </w:p>
    <w:p w:rsidR="00E513CE" w:rsidRPr="00E513CE" w:rsidRDefault="00E513CE" w:rsidP="007D0553">
      <w:pPr>
        <w:pStyle w:val="Listeavsnitt"/>
        <w:spacing w:line="360" w:lineRule="auto"/>
        <w:ind w:left="360"/>
        <w:rPr>
          <w:noProof/>
          <w:sz w:val="8"/>
          <w:szCs w:val="22"/>
        </w:rPr>
      </w:pPr>
    </w:p>
    <w:p w:rsidR="007D0553" w:rsidRPr="00B01512" w:rsidRDefault="007D0553" w:rsidP="007D0553">
      <w:pPr>
        <w:pStyle w:val="Listeavsnitt"/>
        <w:numPr>
          <w:ilvl w:val="0"/>
          <w:numId w:val="2"/>
        </w:numPr>
        <w:suppressAutoHyphens/>
        <w:rPr>
          <w:sz w:val="22"/>
          <w:szCs w:val="22"/>
        </w:rPr>
      </w:pPr>
      <w:r w:rsidRPr="00B01512">
        <w:rPr>
          <w:b/>
          <w:sz w:val="22"/>
          <w:szCs w:val="22"/>
        </w:rPr>
        <w:t xml:space="preserve">Ferie </w:t>
      </w:r>
    </w:p>
    <w:p w:rsidR="007D0553" w:rsidRPr="00B01512" w:rsidRDefault="00B2740D" w:rsidP="007D0553">
      <w:pPr>
        <w:pStyle w:val="Listeavsnitt"/>
        <w:suppressAutoHyphens/>
        <w:ind w:left="348"/>
        <w:rPr>
          <w:sz w:val="22"/>
          <w:szCs w:val="22"/>
        </w:rPr>
      </w:pPr>
      <w:r>
        <w:rPr>
          <w:sz w:val="22"/>
          <w:szCs w:val="22"/>
        </w:rPr>
        <w:t>Ferie og feriepenger i henhold</w:t>
      </w:r>
      <w:r w:rsidR="007D0553" w:rsidRPr="00B01512">
        <w:rPr>
          <w:sz w:val="22"/>
          <w:szCs w:val="22"/>
        </w:rPr>
        <w:t xml:space="preserve"> til ferieloven og </w:t>
      </w:r>
      <w:r w:rsidR="00725578">
        <w:rPr>
          <w:sz w:val="22"/>
          <w:szCs w:val="22"/>
        </w:rPr>
        <w:t>D</w:t>
      </w:r>
      <w:r w:rsidR="007D0553" w:rsidRPr="00B01512">
        <w:rPr>
          <w:sz w:val="22"/>
          <w:szCs w:val="22"/>
        </w:rPr>
        <w:t>ok</w:t>
      </w:r>
      <w:r w:rsidR="007D0553">
        <w:rPr>
          <w:sz w:val="22"/>
          <w:szCs w:val="22"/>
        </w:rPr>
        <w:t xml:space="preserve"> </w:t>
      </w:r>
      <w:r w:rsidR="007D0553" w:rsidRPr="00B01512">
        <w:rPr>
          <w:sz w:val="22"/>
          <w:szCs w:val="22"/>
        </w:rPr>
        <w:t>25, fellesbestemmelsene kap 3.</w:t>
      </w:r>
    </w:p>
    <w:p w:rsidR="007D0553" w:rsidRPr="00B01512" w:rsidRDefault="007D0553" w:rsidP="007D0553">
      <w:pPr>
        <w:pStyle w:val="Brdtekstinnrykk"/>
        <w:ind w:left="360"/>
        <w:rPr>
          <w:b/>
          <w:smallCaps/>
          <w:color w:val="FF0000"/>
          <w:sz w:val="22"/>
          <w:szCs w:val="22"/>
        </w:rPr>
      </w:pPr>
    </w:p>
    <w:p w:rsidR="007D0553" w:rsidRPr="00B01512" w:rsidRDefault="007D0553" w:rsidP="007D0553">
      <w:pPr>
        <w:pStyle w:val="Listeavsnitt"/>
        <w:numPr>
          <w:ilvl w:val="0"/>
          <w:numId w:val="2"/>
        </w:numPr>
        <w:suppressAutoHyphens/>
        <w:rPr>
          <w:b/>
          <w:sz w:val="22"/>
          <w:szCs w:val="22"/>
        </w:rPr>
      </w:pPr>
      <w:r w:rsidRPr="00B01512">
        <w:rPr>
          <w:b/>
          <w:sz w:val="22"/>
          <w:szCs w:val="22"/>
        </w:rPr>
        <w:t>Taushets- og lojalitetsplikt</w:t>
      </w:r>
    </w:p>
    <w:p w:rsidR="007D0553" w:rsidRPr="00B01512" w:rsidRDefault="007D0553" w:rsidP="007D0553">
      <w:pPr>
        <w:pStyle w:val="Listeavsnitt"/>
        <w:suppressAutoHyphens/>
        <w:ind w:left="360"/>
        <w:rPr>
          <w:sz w:val="22"/>
          <w:szCs w:val="22"/>
        </w:rPr>
      </w:pPr>
      <w:r w:rsidRPr="00B01512">
        <w:rPr>
          <w:sz w:val="22"/>
          <w:szCs w:val="22"/>
        </w:rPr>
        <w:t xml:space="preserve">For </w:t>
      </w:r>
      <w:r w:rsidR="004A75C3">
        <w:rPr>
          <w:sz w:val="22"/>
          <w:szCs w:val="22"/>
        </w:rPr>
        <w:t xml:space="preserve">tilkallingsvikaren </w:t>
      </w:r>
      <w:r w:rsidRPr="00B01512">
        <w:rPr>
          <w:sz w:val="22"/>
          <w:szCs w:val="22"/>
        </w:rPr>
        <w:t>gjelder den taushets- og lojalitetsplikt som følger av gjeldende lovgivning.</w:t>
      </w:r>
    </w:p>
    <w:p w:rsidR="007D0553" w:rsidRPr="00B01512" w:rsidRDefault="007D0553" w:rsidP="007D0553">
      <w:pPr>
        <w:suppressAutoHyphens/>
        <w:rPr>
          <w:sz w:val="22"/>
          <w:szCs w:val="22"/>
        </w:rPr>
      </w:pPr>
    </w:p>
    <w:p w:rsidR="007D0553" w:rsidRPr="00B01512" w:rsidRDefault="007D0553" w:rsidP="007D0553">
      <w:pPr>
        <w:pStyle w:val="Listeavsnitt"/>
        <w:numPr>
          <w:ilvl w:val="0"/>
          <w:numId w:val="2"/>
        </w:numPr>
        <w:suppressAutoHyphens/>
        <w:rPr>
          <w:b/>
          <w:sz w:val="22"/>
          <w:szCs w:val="22"/>
        </w:rPr>
      </w:pPr>
      <w:r w:rsidRPr="00B01512">
        <w:rPr>
          <w:b/>
          <w:sz w:val="22"/>
          <w:szCs w:val="22"/>
        </w:rPr>
        <w:t>Kommunens eiendom</w:t>
      </w:r>
    </w:p>
    <w:p w:rsidR="007D0553" w:rsidRPr="00B01512" w:rsidRDefault="007D0553" w:rsidP="007D0553">
      <w:pPr>
        <w:pStyle w:val="Listeavsnitt"/>
        <w:suppressAutoHyphens/>
        <w:ind w:left="360"/>
        <w:rPr>
          <w:sz w:val="22"/>
          <w:szCs w:val="22"/>
        </w:rPr>
      </w:pPr>
      <w:r w:rsidRPr="00B01512">
        <w:rPr>
          <w:sz w:val="22"/>
          <w:szCs w:val="22"/>
        </w:rPr>
        <w:t>Alle IT-systemløsninger, - prosedyrer og dokumentasjon som er utviklet, er under utvikling, er utviklet og/eller anskaffet på oppdrag for Oslo kommune, skal uinnskrenket være kommunens eiendom. Disse kan ikke overleveres til andre, medbringes eller brukes til andre formål enn det som er godkjent av virksomhetsleder. Det samme gjelder for prosjektarbeid, kursopplegg, o.l.</w:t>
      </w:r>
    </w:p>
    <w:p w:rsidR="007D0553" w:rsidRPr="00B01512" w:rsidRDefault="007D0553" w:rsidP="007D0553">
      <w:pPr>
        <w:suppressAutoHyphens/>
        <w:rPr>
          <w:sz w:val="22"/>
          <w:szCs w:val="22"/>
        </w:rPr>
      </w:pPr>
    </w:p>
    <w:p w:rsidR="007D0553" w:rsidRPr="00B01512" w:rsidRDefault="007D0553" w:rsidP="007D0553">
      <w:pPr>
        <w:pStyle w:val="Listeavsnitt"/>
        <w:numPr>
          <w:ilvl w:val="0"/>
          <w:numId w:val="2"/>
        </w:numPr>
        <w:suppressAutoHyphens/>
        <w:rPr>
          <w:b/>
          <w:sz w:val="22"/>
          <w:szCs w:val="22"/>
        </w:rPr>
      </w:pPr>
      <w:r w:rsidRPr="00B01512">
        <w:rPr>
          <w:b/>
          <w:sz w:val="22"/>
          <w:szCs w:val="22"/>
        </w:rPr>
        <w:t>Feil i lønnsutbetalingen</w:t>
      </w:r>
    </w:p>
    <w:p w:rsidR="007D0553" w:rsidRPr="00B01512" w:rsidRDefault="007D0553" w:rsidP="007D0553">
      <w:pPr>
        <w:pStyle w:val="Listeavsnitt"/>
        <w:suppressAutoHyphens/>
        <w:ind w:left="360"/>
        <w:rPr>
          <w:sz w:val="22"/>
          <w:szCs w:val="22"/>
        </w:rPr>
      </w:pPr>
      <w:r w:rsidRPr="00B01512">
        <w:rPr>
          <w:sz w:val="22"/>
          <w:szCs w:val="22"/>
        </w:rPr>
        <w:t xml:space="preserve">Eventuelle feil i lønnsutbetalingen meddeles straks en av partene oppdager dette og korrigeres gjennom etterbetaling av eller trekk i lønn ved neste lønnsutbetaling. Dersom feilen gjelder for mye utbetalt lønn og beløpet utgjør mer enn en tredjedel av normal nettolønn, skal lønnstrekket fordeles på flere måneder. </w:t>
      </w:r>
    </w:p>
    <w:p w:rsidR="007D0553" w:rsidRPr="00B01512" w:rsidRDefault="007D0553" w:rsidP="007D0553">
      <w:pPr>
        <w:suppressAutoHyphens/>
        <w:rPr>
          <w:sz w:val="22"/>
          <w:szCs w:val="22"/>
        </w:rPr>
      </w:pPr>
    </w:p>
    <w:p w:rsidR="007D0553" w:rsidRPr="00B01512" w:rsidRDefault="007D0553" w:rsidP="007D0553">
      <w:pPr>
        <w:pStyle w:val="Listeavsnitt"/>
        <w:numPr>
          <w:ilvl w:val="0"/>
          <w:numId w:val="2"/>
        </w:numPr>
        <w:suppressAutoHyphens/>
        <w:rPr>
          <w:b/>
          <w:sz w:val="22"/>
          <w:szCs w:val="22"/>
        </w:rPr>
      </w:pPr>
      <w:r w:rsidRPr="00B01512">
        <w:rPr>
          <w:b/>
          <w:sz w:val="22"/>
          <w:szCs w:val="22"/>
        </w:rPr>
        <w:t>Opplysninger om annet arbeid/verv</w:t>
      </w:r>
    </w:p>
    <w:p w:rsidR="007D0553" w:rsidRPr="00B01512" w:rsidRDefault="004A75C3" w:rsidP="007D0553">
      <w:pPr>
        <w:pStyle w:val="Listeavsnitt"/>
        <w:suppressAutoHyphens/>
        <w:ind w:left="360"/>
        <w:rPr>
          <w:sz w:val="22"/>
          <w:szCs w:val="22"/>
        </w:rPr>
      </w:pPr>
      <w:r>
        <w:rPr>
          <w:sz w:val="22"/>
          <w:szCs w:val="22"/>
        </w:rPr>
        <w:t>Tilkallingsvikar</w:t>
      </w:r>
      <w:r w:rsidRPr="00B01512">
        <w:rPr>
          <w:sz w:val="22"/>
          <w:szCs w:val="22"/>
        </w:rPr>
        <w:t xml:space="preserve"> </w:t>
      </w:r>
      <w:r w:rsidR="007D0553" w:rsidRPr="00B01512">
        <w:rPr>
          <w:sz w:val="22"/>
          <w:szCs w:val="22"/>
        </w:rPr>
        <w:t xml:space="preserve">i Oslo kommune plikter å gi opplysninger om annet lønnet arbeid eller lønnet/ulønnet verv, jf. personalreglementets § 13. </w:t>
      </w:r>
    </w:p>
    <w:p w:rsidR="007D0553" w:rsidRPr="00B01512" w:rsidRDefault="007D0553" w:rsidP="007D0553">
      <w:pPr>
        <w:suppressAutoHyphens/>
        <w:rPr>
          <w:sz w:val="22"/>
          <w:szCs w:val="22"/>
        </w:rPr>
      </w:pPr>
    </w:p>
    <w:p w:rsidR="007D0553" w:rsidRPr="00B01512" w:rsidRDefault="005A17EC" w:rsidP="007D0553">
      <w:pPr>
        <w:suppressAutoHyphens/>
        <w:ind w:left="348"/>
        <w:rPr>
          <w:sz w:val="22"/>
          <w:szCs w:val="22"/>
        </w:rPr>
      </w:pPr>
      <w:r>
        <w:rPr>
          <w:sz w:val="22"/>
          <w:szCs w:val="22"/>
        </w:rPr>
        <w:t>Tilkallingsvikaren</w:t>
      </w:r>
      <w:r w:rsidR="007D0553" w:rsidRPr="00B01512">
        <w:rPr>
          <w:sz w:val="22"/>
          <w:szCs w:val="22"/>
        </w:rPr>
        <w:t xml:space="preserve"> har annet lønnet arbeid, lønnet/ulønnet verv: </w:t>
      </w:r>
    </w:p>
    <w:p w:rsidR="007D0553" w:rsidRPr="00B01512" w:rsidRDefault="007D0553" w:rsidP="007D0553">
      <w:pPr>
        <w:suppressAutoHyphens/>
        <w:rPr>
          <w:sz w:val="22"/>
          <w:szCs w:val="22"/>
        </w:rPr>
      </w:pPr>
      <w:r w:rsidRPr="00B01512">
        <w:rPr>
          <w:noProof/>
          <w:sz w:val="22"/>
          <w:szCs w:val="22"/>
        </w:rPr>
        <mc:AlternateContent>
          <mc:Choice Requires="wps">
            <w:drawing>
              <wp:anchor distT="0" distB="0" distL="114300" distR="114300" simplePos="0" relativeHeight="251660288" behindDoc="0" locked="0" layoutInCell="1" allowOverlap="1" wp14:anchorId="6B2DA1F0" wp14:editId="50AA51FF">
                <wp:simplePos x="0" y="0"/>
                <wp:positionH relativeFrom="column">
                  <wp:posOffset>1209675</wp:posOffset>
                </wp:positionH>
                <wp:positionV relativeFrom="paragraph">
                  <wp:posOffset>92710</wp:posOffset>
                </wp:positionV>
                <wp:extent cx="207645" cy="182880"/>
                <wp:effectExtent l="0" t="0" r="20955" b="266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4" o:spid="_x0000_s1026" style="position:absolute;margin-left:95.25pt;margin-top:7.3pt;width:16.3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"/>
            </w:pict>
          </mc:Fallback>
        </mc:AlternateContent>
      </w:r>
      <w:r w:rsidRPr="00B01512">
        <w:rPr>
          <w:noProof/>
          <w:sz w:val="22"/>
          <w:szCs w:val="22"/>
        </w:rPr>
        <mc:AlternateContent>
          <mc:Choice Requires="wps">
            <w:drawing>
              <wp:anchor distT="0" distB="0" distL="114300" distR="114300" simplePos="0" relativeHeight="251659264" behindDoc="0" locked="0" layoutInCell="1" allowOverlap="1" wp14:anchorId="31188D5D" wp14:editId="15F3E794">
                <wp:simplePos x="0" y="0"/>
                <wp:positionH relativeFrom="column">
                  <wp:posOffset>504825</wp:posOffset>
                </wp:positionH>
                <wp:positionV relativeFrom="paragraph">
                  <wp:posOffset>92710</wp:posOffset>
                </wp:positionV>
                <wp:extent cx="207645" cy="182880"/>
                <wp:effectExtent l="0" t="0" r="20955" b="2667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3" o:spid="_x0000_s1026" style="position:absolute;margin-left:39.75pt;margin-top:7.3pt;width:16.3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"/>
            </w:pict>
          </mc:Fallback>
        </mc:AlternateContent>
      </w:r>
    </w:p>
    <w:p w:rsidR="007D0553" w:rsidRPr="00B01512" w:rsidRDefault="007D0553" w:rsidP="007D0553">
      <w:pPr>
        <w:suppressAutoHyphens/>
        <w:rPr>
          <w:sz w:val="22"/>
          <w:szCs w:val="22"/>
        </w:rPr>
      </w:pPr>
    </w:p>
    <w:p w:rsidR="007D0553" w:rsidRPr="00B01512" w:rsidRDefault="007D0553" w:rsidP="007D0553">
      <w:pPr>
        <w:suppressAutoHyphens/>
        <w:ind w:firstLine="360"/>
        <w:rPr>
          <w:sz w:val="22"/>
          <w:szCs w:val="22"/>
        </w:rPr>
      </w:pPr>
      <w:r w:rsidRPr="00B01512">
        <w:rPr>
          <w:sz w:val="22"/>
          <w:szCs w:val="22"/>
        </w:rPr>
        <w:t xml:space="preserve">         JA</w:t>
      </w:r>
      <w:r w:rsidRPr="00B01512">
        <w:rPr>
          <w:sz w:val="22"/>
          <w:szCs w:val="22"/>
        </w:rPr>
        <w:tab/>
        <w:t xml:space="preserve">        NEI</w:t>
      </w:r>
    </w:p>
    <w:p w:rsidR="007D0553" w:rsidRPr="00B01512" w:rsidRDefault="007D0553" w:rsidP="007D0553">
      <w:pPr>
        <w:suppressAutoHyphens/>
        <w:ind w:left="348"/>
        <w:rPr>
          <w:sz w:val="22"/>
          <w:szCs w:val="22"/>
        </w:rPr>
      </w:pPr>
    </w:p>
    <w:p w:rsidR="007D0553" w:rsidRPr="00B01512" w:rsidRDefault="007D0553" w:rsidP="007D0553">
      <w:pPr>
        <w:suppressAutoHyphens/>
        <w:ind w:left="348"/>
        <w:rPr>
          <w:sz w:val="22"/>
          <w:szCs w:val="22"/>
        </w:rPr>
      </w:pPr>
      <w:r w:rsidRPr="00B01512">
        <w:rPr>
          <w:sz w:val="22"/>
          <w:szCs w:val="22"/>
        </w:rPr>
        <w:t xml:space="preserve">Hvis </w:t>
      </w:r>
      <w:r w:rsidRPr="00B01512">
        <w:rPr>
          <w:b/>
          <w:sz w:val="22"/>
          <w:szCs w:val="22"/>
        </w:rPr>
        <w:t>JA</w:t>
      </w:r>
      <w:r w:rsidRPr="00B01512">
        <w:rPr>
          <w:sz w:val="22"/>
          <w:szCs w:val="22"/>
        </w:rPr>
        <w:t xml:space="preserve">, gi utfyllende opplysninger her: </w:t>
      </w:r>
    </w:p>
    <w:p w:rsidR="007D0553" w:rsidRPr="00B01512" w:rsidRDefault="000B5A4E" w:rsidP="00725578">
      <w:pPr>
        <w:tabs>
          <w:tab w:val="left" w:leader="underscore" w:pos="8789"/>
        </w:tabs>
        <w:suppressAutoHyphens/>
        <w:ind w:left="346"/>
        <w:rPr>
          <w:sz w:val="22"/>
          <w:szCs w:val="22"/>
        </w:rPr>
      </w:pPr>
      <w:r>
        <w:rPr>
          <w:sz w:val="22"/>
          <w:szCs w:val="22"/>
        </w:rPr>
        <w:br/>
      </w:r>
      <w:r>
        <w:rPr>
          <w:sz w:val="22"/>
          <w:szCs w:val="22"/>
        </w:rPr>
        <w:tab/>
      </w:r>
    </w:p>
    <w:p w:rsidR="007D0553" w:rsidRPr="00B01512" w:rsidRDefault="007D0553" w:rsidP="007D0553">
      <w:pPr>
        <w:suppressAutoHyphens/>
        <w:ind w:left="468" w:hanging="828"/>
        <w:rPr>
          <w:sz w:val="22"/>
          <w:szCs w:val="22"/>
        </w:rPr>
      </w:pPr>
    </w:p>
    <w:p w:rsidR="007D0553" w:rsidRPr="00B01512" w:rsidRDefault="007D0553" w:rsidP="007D0553">
      <w:pPr>
        <w:pStyle w:val="Brdtekstinnrykk"/>
        <w:ind w:left="348"/>
        <w:rPr>
          <w:sz w:val="22"/>
          <w:szCs w:val="22"/>
        </w:rPr>
      </w:pPr>
      <w:r w:rsidRPr="00B01512">
        <w:rPr>
          <w:sz w:val="22"/>
          <w:szCs w:val="22"/>
        </w:rPr>
        <w:t xml:space="preserve">Dersom </w:t>
      </w:r>
      <w:r w:rsidR="005A17EC">
        <w:rPr>
          <w:sz w:val="22"/>
          <w:szCs w:val="22"/>
        </w:rPr>
        <w:t>tilkallingsvikaren</w:t>
      </w:r>
      <w:r w:rsidRPr="00B01512">
        <w:rPr>
          <w:sz w:val="22"/>
          <w:szCs w:val="22"/>
        </w:rPr>
        <w:t xml:space="preserve"> har inngått andre arbeidsavtaler i Oslo kommune, kan samlet arbeidstid i Oslo kommune ikke overstige tariffmessig ordinær arbeidstid for full stilling.</w:t>
      </w:r>
    </w:p>
    <w:p w:rsidR="007D0553" w:rsidRPr="00B01512" w:rsidRDefault="007D0553" w:rsidP="007D0553">
      <w:pPr>
        <w:suppressAutoHyphens/>
        <w:rPr>
          <w:sz w:val="22"/>
          <w:szCs w:val="22"/>
        </w:rPr>
      </w:pPr>
    </w:p>
    <w:p w:rsidR="007D0553" w:rsidRPr="00B01512" w:rsidRDefault="004A75C3" w:rsidP="007D0553">
      <w:pPr>
        <w:suppressAutoHyphens/>
        <w:ind w:left="345"/>
        <w:rPr>
          <w:sz w:val="22"/>
          <w:szCs w:val="22"/>
        </w:rPr>
      </w:pPr>
      <w:r>
        <w:rPr>
          <w:sz w:val="22"/>
          <w:szCs w:val="22"/>
        </w:rPr>
        <w:t>Tilkallingsvikar</w:t>
      </w:r>
      <w:r w:rsidRPr="00B01512">
        <w:rPr>
          <w:sz w:val="22"/>
          <w:szCs w:val="22"/>
        </w:rPr>
        <w:t xml:space="preserve"> </w:t>
      </w:r>
      <w:r w:rsidR="007D0553" w:rsidRPr="00B01512">
        <w:rPr>
          <w:sz w:val="22"/>
          <w:szCs w:val="22"/>
        </w:rPr>
        <w:t>som allerede har et ansettelsesforhold i Oslo kommune som totalt utgjør en 100 % stilling kan ikke inngå egen rammeavtale for enkeltvakter.</w:t>
      </w:r>
    </w:p>
    <w:p w:rsidR="007D0553" w:rsidRDefault="007D0553" w:rsidP="007D0553">
      <w:pPr>
        <w:suppressAutoHyphens/>
        <w:rPr>
          <w:sz w:val="22"/>
          <w:szCs w:val="22"/>
        </w:rPr>
      </w:pPr>
    </w:p>
    <w:p w:rsidR="007D0553" w:rsidRPr="00B01512" w:rsidRDefault="007D0553" w:rsidP="007D0553">
      <w:pPr>
        <w:pStyle w:val="Brdtekstinnrykk"/>
        <w:numPr>
          <w:ilvl w:val="0"/>
          <w:numId w:val="2"/>
        </w:numPr>
        <w:suppressAutoHyphens/>
        <w:rPr>
          <w:b/>
          <w:sz w:val="22"/>
          <w:szCs w:val="22"/>
        </w:rPr>
      </w:pPr>
      <w:r w:rsidRPr="00B01512">
        <w:rPr>
          <w:b/>
          <w:sz w:val="22"/>
          <w:szCs w:val="22"/>
        </w:rPr>
        <w:t>Etiske regler i Oslo kommune</w:t>
      </w:r>
    </w:p>
    <w:p w:rsidR="0056690F" w:rsidRDefault="0056690F" w:rsidP="00AE43DE">
      <w:pPr>
        <w:pStyle w:val="Brdtekstinnrykk"/>
        <w:suppressAutoHyphens/>
        <w:ind w:left="360"/>
        <w:rPr>
          <w:sz w:val="22"/>
          <w:szCs w:val="22"/>
        </w:rPr>
      </w:pPr>
      <w:r>
        <w:rPr>
          <w:sz w:val="22"/>
          <w:szCs w:val="22"/>
        </w:rPr>
        <w:t xml:space="preserve">Tilkallingsvikar </w:t>
      </w:r>
      <w:r w:rsidRPr="00B01512">
        <w:rPr>
          <w:sz w:val="22"/>
          <w:szCs w:val="22"/>
        </w:rPr>
        <w:t>bekrefter å ha lest og forstått vedlagte etiske regler for ansatte i Oslo kommune.</w:t>
      </w:r>
    </w:p>
    <w:p w:rsidR="00B06A29" w:rsidRDefault="00B06A29" w:rsidP="00AE43DE">
      <w:pPr>
        <w:pStyle w:val="Brdtekstinnrykk"/>
        <w:suppressAutoHyphens/>
        <w:ind w:left="360"/>
        <w:rPr>
          <w:sz w:val="22"/>
          <w:szCs w:val="22"/>
        </w:rPr>
      </w:pPr>
    </w:p>
    <w:p w:rsidR="00B06A29" w:rsidRDefault="00B06A29" w:rsidP="00AE43DE">
      <w:pPr>
        <w:pStyle w:val="Brdtekstinnrykk"/>
        <w:suppressAutoHyphens/>
        <w:ind w:left="360"/>
        <w:rPr>
          <w:sz w:val="22"/>
          <w:szCs w:val="22"/>
        </w:rPr>
      </w:pPr>
    </w:p>
    <w:p w:rsidR="00E513CE" w:rsidRDefault="00E513CE" w:rsidP="00AE43DE">
      <w:pPr>
        <w:pStyle w:val="Brdtekstinnrykk"/>
        <w:suppressAutoHyphens/>
        <w:ind w:left="360"/>
        <w:rPr>
          <w:sz w:val="22"/>
          <w:szCs w:val="22"/>
        </w:rPr>
      </w:pPr>
    </w:p>
    <w:p w:rsidR="00B06A29" w:rsidRDefault="00B06A29" w:rsidP="00AE43DE">
      <w:pPr>
        <w:pStyle w:val="Brdtekstinnrykk"/>
        <w:suppressAutoHyphens/>
        <w:ind w:left="360"/>
        <w:rPr>
          <w:sz w:val="22"/>
          <w:szCs w:val="22"/>
        </w:rPr>
      </w:pPr>
    </w:p>
    <w:p w:rsidR="00B06A29" w:rsidRDefault="00B06A29" w:rsidP="00AE43DE">
      <w:pPr>
        <w:pStyle w:val="Brdtekstinnrykk"/>
        <w:suppressAutoHyphens/>
        <w:ind w:left="360"/>
        <w:rPr>
          <w:sz w:val="22"/>
          <w:szCs w:val="22"/>
        </w:rPr>
      </w:pPr>
    </w:p>
    <w:p w:rsidR="0056690F" w:rsidRPr="00B01512" w:rsidRDefault="0056690F" w:rsidP="0056690F">
      <w:pPr>
        <w:pStyle w:val="Brdtekstinnrykk"/>
        <w:numPr>
          <w:ilvl w:val="0"/>
          <w:numId w:val="2"/>
        </w:numPr>
        <w:suppressAutoHyphens/>
        <w:rPr>
          <w:b/>
          <w:sz w:val="22"/>
          <w:szCs w:val="22"/>
        </w:rPr>
      </w:pPr>
      <w:r>
        <w:rPr>
          <w:sz w:val="22"/>
          <w:szCs w:val="22"/>
        </w:rPr>
        <w:lastRenderedPageBreak/>
        <w:t>R</w:t>
      </w:r>
      <w:r w:rsidRPr="00B01512">
        <w:rPr>
          <w:b/>
          <w:sz w:val="22"/>
          <w:szCs w:val="22"/>
        </w:rPr>
        <w:t>ammeavtalens eksemplarer</w:t>
      </w:r>
    </w:p>
    <w:p w:rsidR="0056690F" w:rsidRPr="00B01512" w:rsidRDefault="0056690F" w:rsidP="00AE43DE">
      <w:pPr>
        <w:pStyle w:val="Brdtekstinnrykk"/>
        <w:suppressAutoHyphens/>
        <w:ind w:left="0" w:firstLine="357"/>
        <w:rPr>
          <w:sz w:val="22"/>
          <w:szCs w:val="22"/>
        </w:rPr>
      </w:pPr>
      <w:r w:rsidRPr="00B01512">
        <w:rPr>
          <w:sz w:val="22"/>
          <w:szCs w:val="22"/>
        </w:rPr>
        <w:t xml:space="preserve">Rammeavtalen foreligger i to (2) eksemplarer, hvorav partene beholder ett (1) signert eksemplar hver. </w:t>
      </w:r>
    </w:p>
    <w:p w:rsidR="0056690F" w:rsidRPr="00B01512" w:rsidRDefault="0056690F" w:rsidP="0056690F">
      <w:pPr>
        <w:suppressAutoHyphens/>
        <w:rPr>
          <w:sz w:val="22"/>
          <w:szCs w:val="22"/>
        </w:rPr>
      </w:pPr>
    </w:p>
    <w:p w:rsidR="0056690F" w:rsidRPr="00B01512" w:rsidRDefault="0056690F" w:rsidP="0056690F">
      <w:pPr>
        <w:suppressAutoHyphens/>
        <w:rPr>
          <w:sz w:val="22"/>
          <w:szCs w:val="22"/>
        </w:rPr>
      </w:pPr>
    </w:p>
    <w:p w:rsidR="0056690F" w:rsidRPr="00B01512" w:rsidRDefault="0056690F" w:rsidP="0056690F">
      <w:pPr>
        <w:pStyle w:val="Brdtekstinnrykk"/>
        <w:tabs>
          <w:tab w:val="left" w:pos="4820"/>
        </w:tabs>
        <w:ind w:left="360"/>
        <w:rPr>
          <w:sz w:val="22"/>
          <w:szCs w:val="22"/>
        </w:rPr>
      </w:pPr>
    </w:p>
    <w:p w:rsidR="0056690F" w:rsidRPr="00B01512" w:rsidRDefault="003B7896" w:rsidP="0056690F">
      <w:pPr>
        <w:pStyle w:val="Brdtekstinnrykk"/>
        <w:tabs>
          <w:tab w:val="left" w:pos="4820"/>
        </w:tabs>
        <w:ind w:left="360"/>
        <w:rPr>
          <w:sz w:val="22"/>
          <w:szCs w:val="22"/>
        </w:rPr>
      </w:pPr>
      <w:r>
        <w:rPr>
          <w:sz w:val="22"/>
          <w:szCs w:val="22"/>
        </w:rPr>
        <w:tab/>
      </w:r>
    </w:p>
    <w:p w:rsidR="0056690F" w:rsidRPr="00B01512" w:rsidRDefault="0056690F" w:rsidP="0056690F">
      <w:pPr>
        <w:pStyle w:val="Brdtekstinnrykk"/>
        <w:tabs>
          <w:tab w:val="left" w:leader="dot" w:pos="3969"/>
          <w:tab w:val="left" w:pos="4961"/>
          <w:tab w:val="left" w:leader="dot" w:pos="8789"/>
        </w:tabs>
        <w:ind w:left="357"/>
        <w:rPr>
          <w:sz w:val="22"/>
          <w:szCs w:val="22"/>
        </w:rPr>
      </w:pPr>
      <w:r>
        <w:rPr>
          <w:sz w:val="22"/>
          <w:szCs w:val="22"/>
        </w:rPr>
        <w:t xml:space="preserve">Oslo, </w:t>
      </w:r>
      <w:r w:rsidRPr="00B01512">
        <w:rPr>
          <w:sz w:val="22"/>
          <w:szCs w:val="22"/>
        </w:rPr>
        <w:tab/>
      </w:r>
      <w:r w:rsidRPr="00B01512">
        <w:rPr>
          <w:sz w:val="22"/>
          <w:szCs w:val="22"/>
        </w:rPr>
        <w:tab/>
      </w:r>
      <w:r>
        <w:rPr>
          <w:sz w:val="22"/>
          <w:szCs w:val="22"/>
        </w:rPr>
        <w:tab/>
      </w:r>
    </w:p>
    <w:p w:rsidR="0056690F" w:rsidRPr="00B01512" w:rsidRDefault="0056690F" w:rsidP="0056690F">
      <w:pPr>
        <w:tabs>
          <w:tab w:val="left" w:pos="2268"/>
          <w:tab w:val="left" w:pos="6237"/>
        </w:tabs>
        <w:suppressAutoHyphens/>
        <w:rPr>
          <w:sz w:val="22"/>
          <w:szCs w:val="22"/>
        </w:rPr>
      </w:pPr>
      <w:r w:rsidRPr="00B01512">
        <w:rPr>
          <w:sz w:val="22"/>
          <w:szCs w:val="22"/>
        </w:rPr>
        <w:t xml:space="preserve">                         </w:t>
      </w:r>
      <w:r w:rsidRPr="00B01512">
        <w:rPr>
          <w:sz w:val="22"/>
          <w:szCs w:val="22"/>
        </w:rPr>
        <w:tab/>
        <w:t xml:space="preserve">  dato</w:t>
      </w:r>
      <w:r w:rsidRPr="00B01512">
        <w:rPr>
          <w:sz w:val="22"/>
          <w:szCs w:val="22"/>
        </w:rPr>
        <w:tab/>
      </w:r>
      <w:r w:rsidRPr="00B01512">
        <w:rPr>
          <w:sz w:val="22"/>
          <w:szCs w:val="22"/>
        </w:rPr>
        <w:tab/>
        <w:t>sted og dato</w:t>
      </w:r>
    </w:p>
    <w:p w:rsidR="0056690F" w:rsidRPr="00B01512" w:rsidRDefault="0056690F" w:rsidP="0056690F">
      <w:pPr>
        <w:suppressAutoHyphens/>
        <w:rPr>
          <w:sz w:val="22"/>
          <w:szCs w:val="22"/>
        </w:rPr>
      </w:pPr>
    </w:p>
    <w:p w:rsidR="0056690F" w:rsidRPr="00B01512" w:rsidRDefault="0056690F" w:rsidP="0056690F">
      <w:pPr>
        <w:suppressAutoHyphens/>
        <w:rPr>
          <w:sz w:val="22"/>
          <w:szCs w:val="22"/>
        </w:rPr>
      </w:pPr>
    </w:p>
    <w:p w:rsidR="0056690F" w:rsidRPr="00B01512" w:rsidRDefault="0056690F" w:rsidP="0056690F">
      <w:pPr>
        <w:pStyle w:val="Brdtekstinnrykk"/>
        <w:tabs>
          <w:tab w:val="left" w:leader="dot" w:pos="3969"/>
          <w:tab w:val="left" w:pos="4961"/>
          <w:tab w:val="left" w:leader="dot" w:pos="8789"/>
        </w:tabs>
        <w:ind w:left="357"/>
        <w:rPr>
          <w:sz w:val="22"/>
          <w:szCs w:val="22"/>
        </w:rPr>
      </w:pPr>
      <w:r w:rsidRPr="00B01512">
        <w:rPr>
          <w:sz w:val="22"/>
          <w:szCs w:val="22"/>
        </w:rPr>
        <w:tab/>
      </w:r>
      <w:r w:rsidRPr="00B01512">
        <w:rPr>
          <w:sz w:val="22"/>
          <w:szCs w:val="22"/>
        </w:rPr>
        <w:tab/>
      </w:r>
      <w:r>
        <w:rPr>
          <w:sz w:val="22"/>
          <w:szCs w:val="22"/>
        </w:rPr>
        <w:tab/>
      </w:r>
    </w:p>
    <w:p w:rsidR="0056690F" w:rsidRPr="00B01512" w:rsidRDefault="0056690F" w:rsidP="0056690F">
      <w:pPr>
        <w:tabs>
          <w:tab w:val="left" w:pos="1701"/>
          <w:tab w:val="left" w:pos="4962"/>
        </w:tabs>
        <w:suppressAutoHyphens/>
        <w:ind w:left="491" w:hanging="851"/>
        <w:rPr>
          <w:sz w:val="22"/>
          <w:szCs w:val="22"/>
        </w:rPr>
      </w:pPr>
      <w:r w:rsidRPr="00B01512">
        <w:rPr>
          <w:sz w:val="22"/>
          <w:szCs w:val="22"/>
        </w:rPr>
        <w:t xml:space="preserve">        </w:t>
      </w:r>
      <w:r w:rsidRPr="00B01512">
        <w:rPr>
          <w:sz w:val="22"/>
          <w:szCs w:val="22"/>
        </w:rPr>
        <w:tab/>
        <w:t>Underskrift Oslo kommune</w:t>
      </w:r>
      <w:r>
        <w:rPr>
          <w:sz w:val="22"/>
          <w:szCs w:val="22"/>
        </w:rPr>
        <w:tab/>
      </w:r>
      <w:r w:rsidRPr="00B01512">
        <w:rPr>
          <w:sz w:val="22"/>
          <w:szCs w:val="22"/>
        </w:rPr>
        <w:t>Underskrift timelønnet/vikar etter tilkalling</w:t>
      </w:r>
    </w:p>
    <w:p w:rsidR="0056690F" w:rsidRPr="00B01512" w:rsidRDefault="0056690F" w:rsidP="0056690F">
      <w:pPr>
        <w:tabs>
          <w:tab w:val="left" w:pos="1701"/>
          <w:tab w:val="left" w:pos="5670"/>
        </w:tabs>
        <w:suppressAutoHyphens/>
        <w:ind w:left="491" w:hanging="851"/>
        <w:rPr>
          <w:sz w:val="22"/>
          <w:szCs w:val="22"/>
        </w:rPr>
      </w:pPr>
    </w:p>
    <w:p w:rsidR="0056690F" w:rsidRPr="00B01512" w:rsidRDefault="0056690F" w:rsidP="0056690F">
      <w:pPr>
        <w:tabs>
          <w:tab w:val="left" w:pos="1701"/>
          <w:tab w:val="left" w:pos="5670"/>
        </w:tabs>
        <w:suppressAutoHyphens/>
        <w:ind w:left="491" w:hanging="851"/>
        <w:rPr>
          <w:sz w:val="22"/>
          <w:szCs w:val="22"/>
        </w:rPr>
      </w:pPr>
    </w:p>
    <w:p w:rsidR="0056690F" w:rsidRPr="00B01512" w:rsidRDefault="0056690F" w:rsidP="0056690F">
      <w:pPr>
        <w:tabs>
          <w:tab w:val="left" w:pos="1701"/>
          <w:tab w:val="left" w:pos="5670"/>
        </w:tabs>
        <w:suppressAutoHyphens/>
        <w:ind w:left="491" w:hanging="851"/>
        <w:rPr>
          <w:sz w:val="22"/>
          <w:szCs w:val="22"/>
        </w:rPr>
      </w:pPr>
    </w:p>
    <w:p w:rsidR="0056690F" w:rsidRPr="00B01512" w:rsidRDefault="0056690F" w:rsidP="0056690F">
      <w:pPr>
        <w:tabs>
          <w:tab w:val="left" w:pos="1701"/>
          <w:tab w:val="left" w:pos="5670"/>
        </w:tabs>
        <w:suppressAutoHyphens/>
        <w:ind w:left="491" w:hanging="851"/>
        <w:rPr>
          <w:sz w:val="22"/>
          <w:szCs w:val="22"/>
        </w:rPr>
      </w:pPr>
    </w:p>
    <w:p w:rsidR="0056690F" w:rsidRPr="00B01512" w:rsidRDefault="0056690F" w:rsidP="0056690F">
      <w:pPr>
        <w:tabs>
          <w:tab w:val="left" w:pos="1701"/>
          <w:tab w:val="left" w:pos="5670"/>
        </w:tabs>
        <w:suppressAutoHyphens/>
        <w:ind w:left="491" w:hanging="851"/>
        <w:rPr>
          <w:sz w:val="22"/>
          <w:szCs w:val="22"/>
        </w:rPr>
      </w:pPr>
    </w:p>
    <w:p w:rsidR="0056690F" w:rsidRPr="00B01512" w:rsidRDefault="0056690F" w:rsidP="0056690F">
      <w:pPr>
        <w:tabs>
          <w:tab w:val="left" w:pos="1701"/>
          <w:tab w:val="left" w:pos="5670"/>
        </w:tabs>
        <w:suppressAutoHyphens/>
        <w:ind w:left="491" w:hanging="851"/>
        <w:rPr>
          <w:sz w:val="22"/>
          <w:szCs w:val="22"/>
        </w:rPr>
      </w:pPr>
    </w:p>
    <w:p w:rsidR="0056690F" w:rsidRPr="00B01512" w:rsidRDefault="0056690F" w:rsidP="0056690F">
      <w:pPr>
        <w:rPr>
          <w:sz w:val="22"/>
          <w:szCs w:val="22"/>
        </w:rPr>
      </w:pPr>
      <w:r w:rsidRPr="00B01512">
        <w:rPr>
          <w:sz w:val="22"/>
          <w:szCs w:val="22"/>
        </w:rPr>
        <w:t>Vedlegg:</w:t>
      </w:r>
      <w:r w:rsidRPr="00B01512">
        <w:rPr>
          <w:sz w:val="22"/>
          <w:szCs w:val="22"/>
        </w:rPr>
        <w:tab/>
        <w:t>Personalreglement og etiske regler i Oslo kommune</w:t>
      </w:r>
    </w:p>
    <w:p w:rsidR="0056690F" w:rsidRPr="00B01512" w:rsidRDefault="0056690F" w:rsidP="0056690F">
      <w:pPr>
        <w:ind w:firstLine="708"/>
        <w:rPr>
          <w:sz w:val="22"/>
          <w:szCs w:val="22"/>
        </w:rPr>
      </w:pPr>
      <w:r w:rsidRPr="00B01512">
        <w:rPr>
          <w:sz w:val="22"/>
          <w:szCs w:val="22"/>
        </w:rPr>
        <w:tab/>
      </w:r>
      <w:r>
        <w:rPr>
          <w:sz w:val="22"/>
          <w:szCs w:val="22"/>
        </w:rPr>
        <w:tab/>
      </w:r>
      <w:r w:rsidRPr="00B01512">
        <w:rPr>
          <w:sz w:val="22"/>
          <w:szCs w:val="22"/>
        </w:rPr>
        <w:t>Skriv vedrørende tuberkulosekontroll/MRSA</w:t>
      </w:r>
    </w:p>
    <w:p w:rsidR="0056690F" w:rsidRPr="001E7F37" w:rsidRDefault="0056690F" w:rsidP="0056690F"/>
    <w:p w:rsidR="0056690F" w:rsidRPr="001E7F37" w:rsidRDefault="0056690F" w:rsidP="0056690F"/>
    <w:p w:rsidR="0056690F" w:rsidRPr="001E7F37" w:rsidRDefault="0056690F" w:rsidP="0056690F"/>
    <w:p w:rsidR="0056690F" w:rsidRPr="001E7F37" w:rsidRDefault="0056690F" w:rsidP="0056690F"/>
    <w:p w:rsidR="0056690F" w:rsidRPr="001E7F37" w:rsidRDefault="0056690F" w:rsidP="0056690F"/>
    <w:p w:rsidR="001E7F37" w:rsidRPr="001E7F37" w:rsidRDefault="001E7F37" w:rsidP="001E7F37"/>
    <w:p w:rsidR="001E7F37" w:rsidRPr="001E7F37" w:rsidRDefault="001E7F37" w:rsidP="001E7F37"/>
    <w:p w:rsidR="001E7F37" w:rsidRPr="001E7F37" w:rsidRDefault="001E7F37" w:rsidP="001E7F37"/>
    <w:p w:rsidR="001E7F37" w:rsidRPr="001E7F37" w:rsidRDefault="001E7F37" w:rsidP="001E7F37"/>
    <w:p w:rsidR="001E7F37" w:rsidRPr="001E7F37" w:rsidRDefault="001E7F37" w:rsidP="001E7F37"/>
    <w:p w:rsidR="001E7F37" w:rsidRPr="001E7F37" w:rsidRDefault="001E7F37" w:rsidP="001E7F37"/>
    <w:p w:rsidR="001E7F37" w:rsidRPr="001E7F37" w:rsidRDefault="001E7F37" w:rsidP="001E7F37"/>
    <w:p w:rsidR="00590F6F" w:rsidRPr="001E7F37" w:rsidRDefault="009D304C" w:rsidP="00BC3F1E">
      <w:pPr>
        <w:tabs>
          <w:tab w:val="left" w:pos="1755"/>
          <w:tab w:val="left" w:pos="2955"/>
          <w:tab w:val="left" w:pos="3465"/>
          <w:tab w:val="left" w:pos="4530"/>
          <w:tab w:val="left" w:pos="5850"/>
        </w:tabs>
      </w:pPr>
      <w:r>
        <w:tab/>
      </w:r>
      <w:r w:rsidR="00BC3F1E">
        <w:tab/>
      </w:r>
      <w:r w:rsidR="004D6860">
        <w:tab/>
      </w:r>
      <w:r w:rsidR="00BC3F1E">
        <w:tab/>
      </w:r>
    </w:p>
    <w:sectPr w:rsidR="00590F6F" w:rsidRPr="001E7F37" w:rsidSect="002517C8">
      <w:headerReference w:type="default" r:id="rId8"/>
      <w:headerReference w:type="first" r:id="rId9"/>
      <w:footerReference w:type="first" r:id="rId10"/>
      <w:pgSz w:w="11907" w:h="16840" w:code="9"/>
      <w:pgMar w:top="2127" w:right="1275" w:bottom="709" w:left="1276" w:header="284" w:footer="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22" w:rsidRDefault="00F46122">
      <w:r>
        <w:separator/>
      </w:r>
    </w:p>
  </w:endnote>
  <w:endnote w:type="continuationSeparator" w:id="0">
    <w:p w:rsidR="00F46122" w:rsidRDefault="00F4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22" w:rsidRDefault="00F46122">
    <w:pPr>
      <w:pStyle w:val="Bunntekst"/>
      <w:jc w:val="right"/>
    </w:pPr>
  </w:p>
  <w:p w:rsidR="00F46122" w:rsidRDefault="00F4612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22" w:rsidRDefault="00F46122">
      <w:r>
        <w:separator/>
      </w:r>
    </w:p>
  </w:footnote>
  <w:footnote w:type="continuationSeparator" w:id="0">
    <w:p w:rsidR="00F46122" w:rsidRDefault="00F4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22" w:rsidRDefault="00F46122" w:rsidP="008B49E4">
    <w:pPr>
      <w:pStyle w:val="Topptekst"/>
      <w:ind w:righ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22" w:rsidRPr="002C225A" w:rsidRDefault="00F46122" w:rsidP="002C225A">
    <w:pPr>
      <w:pStyle w:val="Topptekst"/>
    </w:pPr>
    <w:r>
      <w:rPr>
        <w:noProof/>
      </w:rPr>
      <mc:AlternateContent>
        <mc:Choice Requires="wps">
          <w:drawing>
            <wp:anchor distT="0" distB="0" distL="114300" distR="114300" simplePos="0" relativeHeight="251658240" behindDoc="0" locked="0" layoutInCell="1" allowOverlap="1" wp14:anchorId="74F28F0C" wp14:editId="1866BB12">
              <wp:simplePos x="0" y="0"/>
              <wp:positionH relativeFrom="page">
                <wp:posOffset>1805305</wp:posOffset>
              </wp:positionH>
              <wp:positionV relativeFrom="page">
                <wp:posOffset>275590</wp:posOffset>
              </wp:positionV>
              <wp:extent cx="0" cy="1104265"/>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04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15pt,21.7pt" to="142.1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" strokeweight=".5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382350D2" wp14:editId="3DE0535E">
              <wp:simplePos x="0" y="0"/>
              <wp:positionH relativeFrom="page">
                <wp:posOffset>965200</wp:posOffset>
              </wp:positionH>
              <wp:positionV relativeFrom="page">
                <wp:posOffset>379730</wp:posOffset>
              </wp:positionV>
              <wp:extent cx="720090" cy="85661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22" w:rsidRDefault="00F46122" w:rsidP="002C225A">
                          <w:r>
                            <w:rPr>
                              <w:noProof/>
                            </w:rPr>
                            <w:drawing>
                              <wp:inline distT="0" distB="0" distL="0" distR="0" wp14:anchorId="1F351EE1" wp14:editId="53EE59E8">
                                <wp:extent cx="723900" cy="857250"/>
                                <wp:effectExtent l="0" t="0" r="0" b="0"/>
                                <wp:docPr id="6" name="Bilde 2" descr="Logo_s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6pt;margin-top:29.9pt;width:56.7pt;height:6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Lqqw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" filled="f" stroked="f">
              <v:textbox inset="0,0,0,0">
                <w:txbxContent>
                  <w:p w:rsidR="00F46122" w:rsidRDefault="00F46122" w:rsidP="002C225A">
                    <w:r>
                      <w:rPr>
                        <w:noProof/>
                      </w:rPr>
                      <w:drawing>
                        <wp:inline distT="0" distB="0" distL="0" distR="0" wp14:anchorId="1F351EE1" wp14:editId="53EE59E8">
                          <wp:extent cx="723900" cy="857250"/>
                          <wp:effectExtent l="0" t="0" r="0" b="0"/>
                          <wp:docPr id="6" name="Bilde 2" descr="Logo_s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1EB1723" wp14:editId="12E37954">
              <wp:simplePos x="0" y="0"/>
              <wp:positionH relativeFrom="page">
                <wp:posOffset>1907540</wp:posOffset>
              </wp:positionH>
              <wp:positionV relativeFrom="page">
                <wp:posOffset>469900</wp:posOffset>
              </wp:positionV>
              <wp:extent cx="2990850" cy="101917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tblGrid>
                          <w:tr w:rsidR="00F46122">
                            <w:trPr>
                              <w:trHeight w:hRule="exact" w:val="414"/>
                            </w:trPr>
                            <w:tc>
                              <w:tcPr>
                                <w:tcW w:w="4875" w:type="dxa"/>
                                <w:shd w:val="clear" w:color="auto" w:fill="auto"/>
                              </w:tcPr>
                              <w:p w:rsidR="00F46122" w:rsidRDefault="00F46122" w:rsidP="002C225A">
                                <w:pPr>
                                  <w:spacing w:line="360" w:lineRule="exact"/>
                                  <w:rPr>
                                    <w:sz w:val="32"/>
                                    <w:szCs w:val="32"/>
                                  </w:rPr>
                                </w:pPr>
                                <w:r w:rsidRPr="002C225A">
                                  <w:rPr>
                                    <w:sz w:val="32"/>
                                    <w:szCs w:val="32"/>
                                  </w:rPr>
                                  <w:t>Oslo kommune</w:t>
                                </w:r>
                              </w:p>
                            </w:tc>
                          </w:tr>
                          <w:tr w:rsidR="00F46122">
                            <w:trPr>
                              <w:trHeight w:hRule="exact" w:val="454"/>
                            </w:trPr>
                            <w:tc>
                              <w:tcPr>
                                <w:tcW w:w="4875" w:type="dxa"/>
                                <w:shd w:val="clear" w:color="auto" w:fill="auto"/>
                              </w:tcPr>
                              <w:p w:rsidR="00F46122" w:rsidRDefault="00F46122" w:rsidP="00DA5CC4">
                                <w:pPr>
                                  <w:spacing w:line="260" w:lineRule="exact"/>
                                  <w:rPr>
                                    <w:sz w:val="32"/>
                                    <w:szCs w:val="32"/>
                                  </w:rPr>
                                </w:pPr>
                              </w:p>
                            </w:tc>
                          </w:tr>
                          <w:tr w:rsidR="00F46122">
                            <w:trPr>
                              <w:trHeight w:val="590"/>
                            </w:trPr>
                            <w:tc>
                              <w:tcPr>
                                <w:tcW w:w="4875" w:type="dxa"/>
                                <w:shd w:val="clear" w:color="auto" w:fill="auto"/>
                              </w:tcPr>
                              <w:p w:rsidR="00F46122" w:rsidRDefault="00F46122" w:rsidP="00DA5CC4">
                                <w:pPr>
                                  <w:spacing w:line="320" w:lineRule="exact"/>
                                  <w:rPr>
                                    <w:sz w:val="32"/>
                                    <w:szCs w:val="32"/>
                                  </w:rPr>
                                </w:pPr>
                              </w:p>
                            </w:tc>
                          </w:tr>
                        </w:tbl>
                        <w:p w:rsidR="00F46122" w:rsidRDefault="00F46122" w:rsidP="002C225A">
                          <w:pPr>
                            <w:spacing w:line="360" w:lineRule="exact"/>
                          </w:pPr>
                          <w:r>
                            <w:br/>
                          </w:r>
                        </w:p>
                        <w:p w:rsidR="00F46122" w:rsidRDefault="00F46122" w:rsidP="002C225A">
                          <w:pPr>
                            <w:pStyle w:val="Overskrift1"/>
                            <w:spacing w:line="360" w:lineRule="exact"/>
                          </w:pPr>
                          <w:r>
                            <w:t>Sagene</w:t>
                          </w:r>
                        </w:p>
                        <w:p w:rsidR="00F46122" w:rsidRDefault="00F46122" w:rsidP="002C225A">
                          <w:pPr>
                            <w:pStyle w:val="Overskrift2"/>
                            <w:spacing w:line="560" w:lineRule="exact"/>
                          </w:pPr>
                          <w:r>
                            <w:rPr>
                              <w:sz w:val="32"/>
                            </w:rPr>
                            <w:t>Bydelsadministrasjonen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150.2pt;margin-top:37pt;width:235.5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3GfgIAAAg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" stroked="f">
              <v:textbox inset="0,0,0,0">
                <w:txbx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tblGrid>
                    <w:tr w:rsidR="00F46122">
                      <w:trPr>
                        <w:trHeight w:hRule="exact" w:val="414"/>
                      </w:trPr>
                      <w:tc>
                        <w:tcPr>
                          <w:tcW w:w="4875" w:type="dxa"/>
                          <w:shd w:val="clear" w:color="auto" w:fill="auto"/>
                        </w:tcPr>
                        <w:p w:rsidR="00F46122" w:rsidRDefault="00F46122" w:rsidP="002C225A">
                          <w:pPr>
                            <w:spacing w:line="360" w:lineRule="exact"/>
                            <w:rPr>
                              <w:sz w:val="32"/>
                              <w:szCs w:val="32"/>
                            </w:rPr>
                          </w:pPr>
                          <w:r w:rsidRPr="002C225A">
                            <w:rPr>
                              <w:sz w:val="32"/>
                              <w:szCs w:val="32"/>
                            </w:rPr>
                            <w:t>Oslo kommune</w:t>
                          </w:r>
                        </w:p>
                      </w:tc>
                    </w:tr>
                    <w:tr w:rsidR="00F46122">
                      <w:trPr>
                        <w:trHeight w:hRule="exact" w:val="454"/>
                      </w:trPr>
                      <w:tc>
                        <w:tcPr>
                          <w:tcW w:w="4875" w:type="dxa"/>
                          <w:shd w:val="clear" w:color="auto" w:fill="auto"/>
                        </w:tcPr>
                        <w:p w:rsidR="00F46122" w:rsidRDefault="00F46122" w:rsidP="00DA5CC4">
                          <w:pPr>
                            <w:spacing w:line="260" w:lineRule="exact"/>
                            <w:rPr>
                              <w:sz w:val="32"/>
                              <w:szCs w:val="32"/>
                            </w:rPr>
                          </w:pPr>
                        </w:p>
                      </w:tc>
                    </w:tr>
                    <w:tr w:rsidR="00F46122">
                      <w:trPr>
                        <w:trHeight w:val="590"/>
                      </w:trPr>
                      <w:tc>
                        <w:tcPr>
                          <w:tcW w:w="4875" w:type="dxa"/>
                          <w:shd w:val="clear" w:color="auto" w:fill="auto"/>
                        </w:tcPr>
                        <w:p w:rsidR="00F46122" w:rsidRDefault="00F46122" w:rsidP="00DA5CC4">
                          <w:pPr>
                            <w:spacing w:line="320" w:lineRule="exact"/>
                            <w:rPr>
                              <w:sz w:val="32"/>
                              <w:szCs w:val="32"/>
                            </w:rPr>
                          </w:pPr>
                        </w:p>
                      </w:tc>
                    </w:tr>
                  </w:tbl>
                  <w:p w:rsidR="00F46122" w:rsidRDefault="00F46122" w:rsidP="002C225A">
                    <w:pPr>
                      <w:spacing w:line="360" w:lineRule="exact"/>
                    </w:pPr>
                    <w:r>
                      <w:br/>
                    </w:r>
                  </w:p>
                  <w:p w:rsidR="00F46122" w:rsidRDefault="00F46122" w:rsidP="002C225A">
                    <w:pPr>
                      <w:pStyle w:val="Overskrift1"/>
                      <w:spacing w:line="360" w:lineRule="exact"/>
                    </w:pPr>
                    <w:r>
                      <w:t>Sagene</w:t>
                    </w:r>
                  </w:p>
                  <w:p w:rsidR="00F46122" w:rsidRDefault="00F46122" w:rsidP="002C225A">
                    <w:pPr>
                      <w:pStyle w:val="Overskrift2"/>
                      <w:spacing w:line="560" w:lineRule="exact"/>
                    </w:pPr>
                    <w:r>
                      <w:rPr>
                        <w:sz w:val="32"/>
                      </w:rPr>
                      <w:t>Bydelsadministrasjonen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970"/>
    <w:multiLevelType w:val="hybridMultilevel"/>
    <w:tmpl w:val="55F27F3E"/>
    <w:lvl w:ilvl="0" w:tplc="BB58933C">
      <w:start w:val="8"/>
      <w:numFmt w:val="decimal"/>
      <w:lvlText w:val="%1."/>
      <w:lvlJc w:val="left"/>
      <w:pPr>
        <w:ind w:left="360" w:hanging="360"/>
      </w:pPr>
      <w:rPr>
        <w:rFonts w:hint="default"/>
        <w:b/>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5EE5473C"/>
    <w:multiLevelType w:val="hybridMultilevel"/>
    <w:tmpl w:val="3C48DFB4"/>
    <w:lvl w:ilvl="0" w:tplc="3A228426">
      <w:start w:val="1"/>
      <w:numFmt w:val="decimal"/>
      <w:lvlText w:val="%1."/>
      <w:lvlJc w:val="left"/>
      <w:pPr>
        <w:ind w:left="720" w:hanging="360"/>
      </w:pPr>
      <w:rPr>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7A"/>
    <w:rsid w:val="00034931"/>
    <w:rsid w:val="000465AE"/>
    <w:rsid w:val="00046911"/>
    <w:rsid w:val="00066A2A"/>
    <w:rsid w:val="00071667"/>
    <w:rsid w:val="000904F2"/>
    <w:rsid w:val="0009237A"/>
    <w:rsid w:val="000963F2"/>
    <w:rsid w:val="000B5A4E"/>
    <w:rsid w:val="000C3B10"/>
    <w:rsid w:val="000C57DC"/>
    <w:rsid w:val="000D224D"/>
    <w:rsid w:val="000E123E"/>
    <w:rsid w:val="001574D4"/>
    <w:rsid w:val="00187648"/>
    <w:rsid w:val="001E7F37"/>
    <w:rsid w:val="002056C8"/>
    <w:rsid w:val="002202A3"/>
    <w:rsid w:val="00227FD1"/>
    <w:rsid w:val="00251218"/>
    <w:rsid w:val="002517C8"/>
    <w:rsid w:val="0028232C"/>
    <w:rsid w:val="002B78D2"/>
    <w:rsid w:val="002C0675"/>
    <w:rsid w:val="002C225A"/>
    <w:rsid w:val="002D74A3"/>
    <w:rsid w:val="00343B54"/>
    <w:rsid w:val="00346D97"/>
    <w:rsid w:val="00362381"/>
    <w:rsid w:val="00383068"/>
    <w:rsid w:val="003A7403"/>
    <w:rsid w:val="003B7896"/>
    <w:rsid w:val="003D1187"/>
    <w:rsid w:val="003E5D66"/>
    <w:rsid w:val="003E7B9F"/>
    <w:rsid w:val="003F0B56"/>
    <w:rsid w:val="00406411"/>
    <w:rsid w:val="0044249F"/>
    <w:rsid w:val="00447D37"/>
    <w:rsid w:val="004759CE"/>
    <w:rsid w:val="004A75C3"/>
    <w:rsid w:val="004C4D3C"/>
    <w:rsid w:val="004D6860"/>
    <w:rsid w:val="005069E1"/>
    <w:rsid w:val="00510326"/>
    <w:rsid w:val="00537952"/>
    <w:rsid w:val="0056690F"/>
    <w:rsid w:val="00566AC3"/>
    <w:rsid w:val="00590F6F"/>
    <w:rsid w:val="00591D17"/>
    <w:rsid w:val="005A17EC"/>
    <w:rsid w:val="005B164C"/>
    <w:rsid w:val="006179C1"/>
    <w:rsid w:val="006252F3"/>
    <w:rsid w:val="00644A59"/>
    <w:rsid w:val="00662E56"/>
    <w:rsid w:val="006802B5"/>
    <w:rsid w:val="00683C69"/>
    <w:rsid w:val="00693FAD"/>
    <w:rsid w:val="006958F2"/>
    <w:rsid w:val="0069765F"/>
    <w:rsid w:val="006F6407"/>
    <w:rsid w:val="00704843"/>
    <w:rsid w:val="00704F56"/>
    <w:rsid w:val="00705F46"/>
    <w:rsid w:val="00725578"/>
    <w:rsid w:val="00725B9F"/>
    <w:rsid w:val="007364ED"/>
    <w:rsid w:val="00743F13"/>
    <w:rsid w:val="00770EE5"/>
    <w:rsid w:val="007716B5"/>
    <w:rsid w:val="00771849"/>
    <w:rsid w:val="007A4DEF"/>
    <w:rsid w:val="007A54E5"/>
    <w:rsid w:val="007B36D8"/>
    <w:rsid w:val="007B7878"/>
    <w:rsid w:val="007C3417"/>
    <w:rsid w:val="007C58C8"/>
    <w:rsid w:val="007D0553"/>
    <w:rsid w:val="007E0D27"/>
    <w:rsid w:val="00817934"/>
    <w:rsid w:val="00830ADA"/>
    <w:rsid w:val="00857048"/>
    <w:rsid w:val="008A4F38"/>
    <w:rsid w:val="008A6AF9"/>
    <w:rsid w:val="008B1360"/>
    <w:rsid w:val="008B2137"/>
    <w:rsid w:val="008B4172"/>
    <w:rsid w:val="008B49E4"/>
    <w:rsid w:val="008B63A6"/>
    <w:rsid w:val="008C7B2B"/>
    <w:rsid w:val="008F5141"/>
    <w:rsid w:val="0090505F"/>
    <w:rsid w:val="00937461"/>
    <w:rsid w:val="00942707"/>
    <w:rsid w:val="009674F8"/>
    <w:rsid w:val="0099507E"/>
    <w:rsid w:val="009B07FE"/>
    <w:rsid w:val="009D304C"/>
    <w:rsid w:val="009D40AB"/>
    <w:rsid w:val="00A00607"/>
    <w:rsid w:val="00A449FD"/>
    <w:rsid w:val="00A503A9"/>
    <w:rsid w:val="00A822DB"/>
    <w:rsid w:val="00AA0411"/>
    <w:rsid w:val="00AD6395"/>
    <w:rsid w:val="00AE43DE"/>
    <w:rsid w:val="00AE4A18"/>
    <w:rsid w:val="00B06A29"/>
    <w:rsid w:val="00B12160"/>
    <w:rsid w:val="00B2740D"/>
    <w:rsid w:val="00B41E13"/>
    <w:rsid w:val="00B46DF9"/>
    <w:rsid w:val="00B76EC7"/>
    <w:rsid w:val="00BB234D"/>
    <w:rsid w:val="00BC3F1E"/>
    <w:rsid w:val="00C101BF"/>
    <w:rsid w:val="00C11068"/>
    <w:rsid w:val="00C27B51"/>
    <w:rsid w:val="00C57177"/>
    <w:rsid w:val="00C65E7A"/>
    <w:rsid w:val="00C8150F"/>
    <w:rsid w:val="00C94247"/>
    <w:rsid w:val="00C94C69"/>
    <w:rsid w:val="00C97194"/>
    <w:rsid w:val="00D01E36"/>
    <w:rsid w:val="00D0680A"/>
    <w:rsid w:val="00D75C39"/>
    <w:rsid w:val="00D90435"/>
    <w:rsid w:val="00DA1951"/>
    <w:rsid w:val="00DA56D5"/>
    <w:rsid w:val="00DA5CC4"/>
    <w:rsid w:val="00DF43ED"/>
    <w:rsid w:val="00E0141B"/>
    <w:rsid w:val="00E13C1D"/>
    <w:rsid w:val="00E30561"/>
    <w:rsid w:val="00E36538"/>
    <w:rsid w:val="00E50222"/>
    <w:rsid w:val="00E513CE"/>
    <w:rsid w:val="00E606F7"/>
    <w:rsid w:val="00E61D3B"/>
    <w:rsid w:val="00E65C43"/>
    <w:rsid w:val="00E77A1A"/>
    <w:rsid w:val="00E854B7"/>
    <w:rsid w:val="00E95C73"/>
    <w:rsid w:val="00EE12B1"/>
    <w:rsid w:val="00EF167D"/>
    <w:rsid w:val="00EF2F47"/>
    <w:rsid w:val="00EF663D"/>
    <w:rsid w:val="00F02ABD"/>
    <w:rsid w:val="00F24C4D"/>
    <w:rsid w:val="00F46122"/>
    <w:rsid w:val="00F6609D"/>
    <w:rsid w:val="00F676F6"/>
    <w:rsid w:val="00F724C3"/>
    <w:rsid w:val="00F726C0"/>
    <w:rsid w:val="00F82383"/>
    <w:rsid w:val="00F870FA"/>
    <w:rsid w:val="00FC465A"/>
    <w:rsid w:val="00FD59EC"/>
    <w:rsid w:val="00FD5BDA"/>
    <w:rsid w:val="00FE156B"/>
    <w:rsid w:val="00FF4B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Overskrift1">
    <w:name w:val="heading 1"/>
    <w:basedOn w:val="Normal"/>
    <w:next w:val="Normal"/>
    <w:link w:val="Overskrift1Tegn"/>
    <w:qFormat/>
    <w:pPr>
      <w:keepNext/>
      <w:pBdr>
        <w:bottom w:val="single" w:sz="48" w:space="1" w:color="auto"/>
      </w:pBdr>
      <w:ind w:left="6237" w:right="425"/>
      <w:outlineLvl w:val="0"/>
    </w:pPr>
    <w:rPr>
      <w:b/>
      <w:sz w:val="32"/>
    </w:rPr>
  </w:style>
  <w:style w:type="paragraph" w:styleId="Overskrift2">
    <w:name w:val="heading 2"/>
    <w:basedOn w:val="Normal"/>
    <w:next w:val="Normal"/>
    <w:qFormat/>
    <w:rsid w:val="002C225A"/>
    <w:pPr>
      <w:keepNext/>
      <w:spacing w:line="320" w:lineRule="exact"/>
      <w:outlineLvl w:val="1"/>
    </w:pPr>
    <w:rPr>
      <w:sz w:val="28"/>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customStyle="1" w:styleId="Tekst">
    <w:name w:val="Tekst"/>
    <w:pPr>
      <w:ind w:left="1503"/>
    </w:pPr>
    <w:rPr>
      <w:sz w:val="24"/>
    </w:rPr>
  </w:style>
  <w:style w:type="table" w:styleId="Tabellrutenett">
    <w:name w:val="Table Grid"/>
    <w:basedOn w:val="Vanligtabell"/>
    <w:rsid w:val="0090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F724C3"/>
    <w:rPr>
      <w:rFonts w:ascii="Tahoma" w:hAnsi="Tahoma" w:cs="Tahoma"/>
      <w:sz w:val="16"/>
      <w:szCs w:val="16"/>
    </w:rPr>
  </w:style>
  <w:style w:type="character" w:customStyle="1" w:styleId="Overskrift1Tegn">
    <w:name w:val="Overskrift 1 Tegn"/>
    <w:basedOn w:val="Standardskriftforavsnitt"/>
    <w:link w:val="Overskrift1"/>
    <w:rsid w:val="002C225A"/>
    <w:rPr>
      <w:b/>
      <w:sz w:val="32"/>
      <w:lang w:val="nb-NO" w:eastAsia="nb-NO" w:bidi="ar-SA"/>
    </w:rPr>
  </w:style>
  <w:style w:type="paragraph" w:styleId="Dokumentkart">
    <w:name w:val="Document Map"/>
    <w:basedOn w:val="Normal"/>
    <w:semiHidden/>
    <w:rsid w:val="00362381"/>
    <w:pPr>
      <w:shd w:val="clear" w:color="auto" w:fill="000080"/>
    </w:pPr>
    <w:rPr>
      <w:rFonts w:ascii="Tahoma" w:hAnsi="Tahoma" w:cs="Tahoma"/>
      <w:sz w:val="20"/>
    </w:rPr>
  </w:style>
  <w:style w:type="paragraph" w:styleId="Brdtekstinnrykk">
    <w:name w:val="Body Text Indent"/>
    <w:basedOn w:val="Normal"/>
    <w:link w:val="BrdtekstinnrykkTegn"/>
    <w:rsid w:val="007D0553"/>
    <w:pPr>
      <w:ind w:left="1276"/>
    </w:pPr>
  </w:style>
  <w:style w:type="character" w:customStyle="1" w:styleId="BrdtekstinnrykkTegn">
    <w:name w:val="Brødtekstinnrykk Tegn"/>
    <w:basedOn w:val="Standardskriftforavsnitt"/>
    <w:link w:val="Brdtekstinnrykk"/>
    <w:rsid w:val="007D0553"/>
    <w:rPr>
      <w:sz w:val="24"/>
    </w:rPr>
  </w:style>
  <w:style w:type="paragraph" w:styleId="Listeavsnitt">
    <w:name w:val="List Paragraph"/>
    <w:aliases w:val="EG Bullet 1"/>
    <w:basedOn w:val="Normal"/>
    <w:link w:val="ListeavsnittTegn"/>
    <w:uiPriority w:val="34"/>
    <w:qFormat/>
    <w:rsid w:val="007D0553"/>
    <w:pPr>
      <w:ind w:left="720"/>
    </w:pPr>
  </w:style>
  <w:style w:type="character" w:customStyle="1" w:styleId="ListeavsnittTegn">
    <w:name w:val="Listeavsnitt Tegn"/>
    <w:aliases w:val="EG Bullet 1 Tegn"/>
    <w:basedOn w:val="Standardskriftforavsnitt"/>
    <w:link w:val="Listeavsnitt"/>
    <w:uiPriority w:val="34"/>
    <w:locked/>
    <w:rsid w:val="007D0553"/>
    <w:rPr>
      <w:sz w:val="24"/>
    </w:rPr>
  </w:style>
  <w:style w:type="character" w:customStyle="1" w:styleId="BunntekstTegn">
    <w:name w:val="Bunntekst Tegn"/>
    <w:basedOn w:val="Standardskriftforavsnitt"/>
    <w:link w:val="Bunntekst"/>
    <w:uiPriority w:val="99"/>
    <w:rsid w:val="007D055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Overskrift1">
    <w:name w:val="heading 1"/>
    <w:basedOn w:val="Normal"/>
    <w:next w:val="Normal"/>
    <w:link w:val="Overskrift1Tegn"/>
    <w:qFormat/>
    <w:pPr>
      <w:keepNext/>
      <w:pBdr>
        <w:bottom w:val="single" w:sz="48" w:space="1" w:color="auto"/>
      </w:pBdr>
      <w:ind w:left="6237" w:right="425"/>
      <w:outlineLvl w:val="0"/>
    </w:pPr>
    <w:rPr>
      <w:b/>
      <w:sz w:val="32"/>
    </w:rPr>
  </w:style>
  <w:style w:type="paragraph" w:styleId="Overskrift2">
    <w:name w:val="heading 2"/>
    <w:basedOn w:val="Normal"/>
    <w:next w:val="Normal"/>
    <w:qFormat/>
    <w:rsid w:val="002C225A"/>
    <w:pPr>
      <w:keepNext/>
      <w:spacing w:line="320" w:lineRule="exact"/>
      <w:outlineLvl w:val="1"/>
    </w:pPr>
    <w:rPr>
      <w:sz w:val="28"/>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customStyle="1" w:styleId="Tekst">
    <w:name w:val="Tekst"/>
    <w:pPr>
      <w:ind w:left="1503"/>
    </w:pPr>
    <w:rPr>
      <w:sz w:val="24"/>
    </w:rPr>
  </w:style>
  <w:style w:type="table" w:styleId="Tabellrutenett">
    <w:name w:val="Table Grid"/>
    <w:basedOn w:val="Vanligtabell"/>
    <w:rsid w:val="0090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F724C3"/>
    <w:rPr>
      <w:rFonts w:ascii="Tahoma" w:hAnsi="Tahoma" w:cs="Tahoma"/>
      <w:sz w:val="16"/>
      <w:szCs w:val="16"/>
    </w:rPr>
  </w:style>
  <w:style w:type="character" w:customStyle="1" w:styleId="Overskrift1Tegn">
    <w:name w:val="Overskrift 1 Tegn"/>
    <w:basedOn w:val="Standardskriftforavsnitt"/>
    <w:link w:val="Overskrift1"/>
    <w:rsid w:val="002C225A"/>
    <w:rPr>
      <w:b/>
      <w:sz w:val="32"/>
      <w:lang w:val="nb-NO" w:eastAsia="nb-NO" w:bidi="ar-SA"/>
    </w:rPr>
  </w:style>
  <w:style w:type="paragraph" w:styleId="Dokumentkart">
    <w:name w:val="Document Map"/>
    <w:basedOn w:val="Normal"/>
    <w:semiHidden/>
    <w:rsid w:val="00362381"/>
    <w:pPr>
      <w:shd w:val="clear" w:color="auto" w:fill="000080"/>
    </w:pPr>
    <w:rPr>
      <w:rFonts w:ascii="Tahoma" w:hAnsi="Tahoma" w:cs="Tahoma"/>
      <w:sz w:val="20"/>
    </w:rPr>
  </w:style>
  <w:style w:type="paragraph" w:styleId="Brdtekstinnrykk">
    <w:name w:val="Body Text Indent"/>
    <w:basedOn w:val="Normal"/>
    <w:link w:val="BrdtekstinnrykkTegn"/>
    <w:rsid w:val="007D0553"/>
    <w:pPr>
      <w:ind w:left="1276"/>
    </w:pPr>
  </w:style>
  <w:style w:type="character" w:customStyle="1" w:styleId="BrdtekstinnrykkTegn">
    <w:name w:val="Brødtekstinnrykk Tegn"/>
    <w:basedOn w:val="Standardskriftforavsnitt"/>
    <w:link w:val="Brdtekstinnrykk"/>
    <w:rsid w:val="007D0553"/>
    <w:rPr>
      <w:sz w:val="24"/>
    </w:rPr>
  </w:style>
  <w:style w:type="paragraph" w:styleId="Listeavsnitt">
    <w:name w:val="List Paragraph"/>
    <w:aliases w:val="EG Bullet 1"/>
    <w:basedOn w:val="Normal"/>
    <w:link w:val="ListeavsnittTegn"/>
    <w:uiPriority w:val="34"/>
    <w:qFormat/>
    <w:rsid w:val="007D0553"/>
    <w:pPr>
      <w:ind w:left="720"/>
    </w:pPr>
  </w:style>
  <w:style w:type="character" w:customStyle="1" w:styleId="ListeavsnittTegn">
    <w:name w:val="Listeavsnitt Tegn"/>
    <w:aliases w:val="EG Bullet 1 Tegn"/>
    <w:basedOn w:val="Standardskriftforavsnitt"/>
    <w:link w:val="Listeavsnitt"/>
    <w:uiPriority w:val="34"/>
    <w:locked/>
    <w:rsid w:val="007D0553"/>
    <w:rPr>
      <w:sz w:val="24"/>
    </w:rPr>
  </w:style>
  <w:style w:type="character" w:customStyle="1" w:styleId="BunntekstTegn">
    <w:name w:val="Bunntekst Tegn"/>
    <w:basedOn w:val="Standardskriftforavsnitt"/>
    <w:link w:val="Bunntekst"/>
    <w:uiPriority w:val="99"/>
    <w:rsid w:val="007D05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2435">
      <w:bodyDiv w:val="1"/>
      <w:marLeft w:val="0"/>
      <w:marRight w:val="0"/>
      <w:marTop w:val="0"/>
      <w:marBottom w:val="0"/>
      <w:divBdr>
        <w:top w:val="none" w:sz="0" w:space="0" w:color="auto"/>
        <w:left w:val="none" w:sz="0" w:space="0" w:color="auto"/>
        <w:bottom w:val="none" w:sz="0" w:space="0" w:color="auto"/>
        <w:right w:val="none" w:sz="0" w:space="0" w:color="auto"/>
      </w:divBdr>
    </w:div>
    <w:div w:id="17439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4172</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Telefaks</vt:lpstr>
    </vt:vector>
  </TitlesOfParts>
  <Company>SNI-OpplæringsSenteret</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creator>paala</dc:creator>
  <cp:lastModifiedBy>Elise Jølsund</cp:lastModifiedBy>
  <cp:revision>2</cp:revision>
  <cp:lastPrinted>2016-09-19T11:54:00Z</cp:lastPrinted>
  <dcterms:created xsi:type="dcterms:W3CDTF">2016-10-03T07:09:00Z</dcterms:created>
  <dcterms:modified xsi:type="dcterms:W3CDTF">2016-10-03T07:09:00Z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2008-01-28 08:20:16</vt:lpwstr>
  </property>
</Properties>
</file>