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63" w:rsidRDefault="00BA1163">
      <w:pPr>
        <w:rPr>
          <w:sz w:val="8"/>
        </w:rPr>
      </w:pPr>
    </w:p>
    <w:tbl>
      <w:tblPr>
        <w:tblW w:w="978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928"/>
        <w:gridCol w:w="2268"/>
        <w:gridCol w:w="2041"/>
        <w:gridCol w:w="1191"/>
        <w:gridCol w:w="581"/>
        <w:gridCol w:w="1345"/>
        <w:gridCol w:w="285"/>
        <w:gridCol w:w="141"/>
      </w:tblGrid>
      <w:tr w:rsidR="00BA1163" w:rsidTr="0056388C">
        <w:trPr>
          <w:trHeight w:val="1520"/>
        </w:trPr>
        <w:tc>
          <w:tcPr>
            <w:tcW w:w="6237" w:type="dxa"/>
            <w:gridSpan w:val="3"/>
          </w:tcPr>
          <w:p w:rsidR="001D574B" w:rsidRDefault="001D574B" w:rsidP="001D574B">
            <w:bookmarkStart w:id="0" w:name="Adresselinje_1"/>
            <w:bookmarkStart w:id="1" w:name="Adresselinje_5"/>
            <w:bookmarkEnd w:id="0"/>
            <w:bookmarkEnd w:id="1"/>
            <w:r>
              <w:t>Byrådsavdelingene, etatene, bydelene og kommunale foretak</w:t>
            </w:r>
          </w:p>
          <w:p w:rsidR="00BA1163" w:rsidRDefault="00BA1163" w:rsidP="001D574B"/>
        </w:tc>
        <w:tc>
          <w:tcPr>
            <w:tcW w:w="3543" w:type="dxa"/>
            <w:gridSpan w:val="5"/>
          </w:tcPr>
          <w:p w:rsidR="00BA1163" w:rsidRDefault="00BA1163">
            <w:pPr>
              <w:rPr>
                <w:b/>
              </w:rPr>
            </w:pPr>
            <w:bookmarkStart w:id="2" w:name="uoff"/>
            <w:bookmarkEnd w:id="2"/>
          </w:p>
          <w:p w:rsidR="00BA1163" w:rsidRDefault="00BA1163">
            <w:pPr>
              <w:spacing w:before="40"/>
              <w:rPr>
                <w:sz w:val="18"/>
              </w:rPr>
            </w:pPr>
            <w:bookmarkStart w:id="3" w:name="Gradering"/>
            <w:bookmarkEnd w:id="3"/>
          </w:p>
        </w:tc>
      </w:tr>
      <w:tr w:rsidR="00BA1163" w:rsidTr="0056388C">
        <w:trPr>
          <w:gridAfter w:val="1"/>
          <w:wAfter w:w="141" w:type="dxa"/>
          <w:cantSplit/>
        </w:trPr>
        <w:tc>
          <w:tcPr>
            <w:tcW w:w="1928" w:type="dxa"/>
          </w:tcPr>
          <w:p w:rsidR="00BA1163" w:rsidRDefault="00BA1163">
            <w:pPr>
              <w:spacing w:before="80"/>
              <w:rPr>
                <w:sz w:val="18"/>
              </w:rPr>
            </w:pPr>
            <w:bookmarkStart w:id="4" w:name="Dato" w:colFirst="4" w:colLast="4"/>
          </w:p>
        </w:tc>
        <w:tc>
          <w:tcPr>
            <w:tcW w:w="2268" w:type="dxa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  <w:tc>
          <w:tcPr>
            <w:tcW w:w="3232" w:type="dxa"/>
            <w:gridSpan w:val="2"/>
          </w:tcPr>
          <w:p w:rsidR="00BA1163" w:rsidRDefault="00BA1163">
            <w:pPr>
              <w:spacing w:before="80"/>
              <w:rPr>
                <w:sz w:val="18"/>
              </w:rPr>
            </w:pPr>
          </w:p>
        </w:tc>
        <w:tc>
          <w:tcPr>
            <w:tcW w:w="581" w:type="dxa"/>
          </w:tcPr>
          <w:p w:rsidR="00BA1163" w:rsidRDefault="00BA1163">
            <w:pPr>
              <w:rPr>
                <w:sz w:val="18"/>
              </w:rPr>
            </w:pPr>
            <w:r>
              <w:rPr>
                <w:sz w:val="18"/>
              </w:rPr>
              <w:t xml:space="preserve">Dato: </w:t>
            </w:r>
          </w:p>
        </w:tc>
        <w:tc>
          <w:tcPr>
            <w:tcW w:w="1630" w:type="dxa"/>
            <w:gridSpan w:val="2"/>
          </w:tcPr>
          <w:p w:rsidR="00BA1163" w:rsidRDefault="00BA1163">
            <w:pPr>
              <w:rPr>
                <w:sz w:val="18"/>
              </w:rPr>
            </w:pPr>
          </w:p>
        </w:tc>
      </w:tr>
      <w:bookmarkEnd w:id="4"/>
      <w:tr w:rsidR="00BA1163" w:rsidTr="0056388C">
        <w:trPr>
          <w:gridAfter w:val="1"/>
          <w:wAfter w:w="141" w:type="dxa"/>
          <w:cantSplit/>
        </w:trPr>
        <w:tc>
          <w:tcPr>
            <w:tcW w:w="1928" w:type="dxa"/>
          </w:tcPr>
          <w:p w:rsidR="00BA1163" w:rsidRDefault="00BA1163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Deres ref:</w:t>
            </w:r>
          </w:p>
        </w:tc>
        <w:tc>
          <w:tcPr>
            <w:tcW w:w="2268" w:type="dxa"/>
          </w:tcPr>
          <w:p w:rsidR="00BA1163" w:rsidRDefault="00BA1163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Vår ref (</w:t>
            </w:r>
            <w:proofErr w:type="spellStart"/>
            <w:r>
              <w:rPr>
                <w:sz w:val="18"/>
              </w:rPr>
              <w:t>saksnr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232" w:type="dxa"/>
            <w:gridSpan w:val="2"/>
          </w:tcPr>
          <w:p w:rsidR="00BA1163" w:rsidRDefault="00BA1163">
            <w:pPr>
              <w:spacing w:before="80"/>
              <w:rPr>
                <w:sz w:val="18"/>
              </w:rPr>
            </w:pPr>
            <w:proofErr w:type="spellStart"/>
            <w:r>
              <w:rPr>
                <w:sz w:val="18"/>
              </w:rPr>
              <w:t>Saksbeh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11" w:type="dxa"/>
            <w:gridSpan w:val="3"/>
          </w:tcPr>
          <w:p w:rsidR="00BA1163" w:rsidRDefault="00BA1163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Arkivkode:</w:t>
            </w:r>
          </w:p>
        </w:tc>
      </w:tr>
      <w:tr w:rsidR="00BA1163" w:rsidTr="0056388C">
        <w:trPr>
          <w:gridAfter w:val="1"/>
          <w:wAfter w:w="141" w:type="dxa"/>
          <w:cantSplit/>
        </w:trPr>
        <w:tc>
          <w:tcPr>
            <w:tcW w:w="1928" w:type="dxa"/>
            <w:vAlign w:val="bottom"/>
          </w:tcPr>
          <w:p w:rsidR="00BA1163" w:rsidRDefault="00BA1163">
            <w:pPr>
              <w:spacing w:before="80"/>
              <w:rPr>
                <w:sz w:val="18"/>
              </w:rPr>
            </w:pPr>
            <w:bookmarkStart w:id="5" w:name="Deres_referanse" w:colFirst="0" w:colLast="0"/>
            <w:bookmarkStart w:id="6" w:name="Vår_referanse" w:colFirst="1" w:colLast="1"/>
            <w:bookmarkStart w:id="7" w:name="Saksbehandler" w:colFirst="2" w:colLast="2"/>
            <w:bookmarkStart w:id="8" w:name="Arkivnr" w:colFirst="3" w:colLast="3"/>
          </w:p>
        </w:tc>
        <w:tc>
          <w:tcPr>
            <w:tcW w:w="2268" w:type="dxa"/>
            <w:vAlign w:val="bottom"/>
          </w:tcPr>
          <w:p w:rsidR="00BA1163" w:rsidRDefault="001D574B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201301206-9</w:t>
            </w:r>
          </w:p>
        </w:tc>
        <w:tc>
          <w:tcPr>
            <w:tcW w:w="3232" w:type="dxa"/>
            <w:gridSpan w:val="2"/>
            <w:vAlign w:val="bottom"/>
          </w:tcPr>
          <w:p w:rsidR="00BA1163" w:rsidRDefault="001D574B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Harald Nævdal, (234) 6 11 84</w:t>
            </w:r>
          </w:p>
        </w:tc>
        <w:tc>
          <w:tcPr>
            <w:tcW w:w="2211" w:type="dxa"/>
            <w:gridSpan w:val="3"/>
            <w:vAlign w:val="bottom"/>
          </w:tcPr>
          <w:p w:rsidR="00BA1163" w:rsidRDefault="001D574B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052</w:t>
            </w:r>
          </w:p>
        </w:tc>
      </w:tr>
      <w:bookmarkEnd w:id="5"/>
      <w:bookmarkEnd w:id="6"/>
      <w:bookmarkEnd w:id="7"/>
      <w:bookmarkEnd w:id="8"/>
      <w:tr w:rsidR="00BA1163" w:rsidTr="0056388C">
        <w:tblPrEx>
          <w:tblCellMar>
            <w:left w:w="70" w:type="dxa"/>
            <w:right w:w="70" w:type="dxa"/>
          </w:tblCellMar>
        </w:tblPrEx>
        <w:trPr>
          <w:gridAfter w:val="2"/>
          <w:wAfter w:w="426" w:type="dxa"/>
          <w:trHeight w:hRule="exact" w:val="400"/>
        </w:trPr>
        <w:tc>
          <w:tcPr>
            <w:tcW w:w="9354" w:type="dxa"/>
            <w:gridSpan w:val="6"/>
          </w:tcPr>
          <w:p w:rsidR="00BA1163" w:rsidRDefault="00BA1163">
            <w:pPr>
              <w:tabs>
                <w:tab w:val="left" w:pos="2835"/>
                <w:tab w:val="left" w:pos="6237"/>
                <w:tab w:val="left" w:pos="6946"/>
              </w:tabs>
            </w:pPr>
          </w:p>
        </w:tc>
      </w:tr>
      <w:tr w:rsidR="00BA1163" w:rsidTr="0056388C">
        <w:tblPrEx>
          <w:tblCellMar>
            <w:left w:w="70" w:type="dxa"/>
            <w:right w:w="70" w:type="dxa"/>
          </w:tblCellMar>
        </w:tblPrEx>
        <w:trPr>
          <w:gridAfter w:val="2"/>
          <w:wAfter w:w="426" w:type="dxa"/>
        </w:trPr>
        <w:tc>
          <w:tcPr>
            <w:tcW w:w="9354" w:type="dxa"/>
            <w:gridSpan w:val="6"/>
          </w:tcPr>
          <w:p w:rsidR="00BA1163" w:rsidRDefault="00BA1163">
            <w:bookmarkStart w:id="9" w:name="Kopi_til" w:colFirst="0" w:colLast="0"/>
          </w:p>
        </w:tc>
      </w:tr>
      <w:tr w:rsidR="00BA1163" w:rsidTr="0056388C">
        <w:tblPrEx>
          <w:tblCellMar>
            <w:left w:w="70" w:type="dxa"/>
            <w:right w:w="70" w:type="dxa"/>
          </w:tblCellMar>
        </w:tblPrEx>
        <w:trPr>
          <w:gridAfter w:val="2"/>
          <w:wAfter w:w="426" w:type="dxa"/>
        </w:trPr>
        <w:tc>
          <w:tcPr>
            <w:tcW w:w="9354" w:type="dxa"/>
            <w:gridSpan w:val="6"/>
          </w:tcPr>
          <w:p w:rsidR="00BA1163" w:rsidRDefault="00BA1163">
            <w:bookmarkStart w:id="10" w:name="vedlegg" w:colFirst="0" w:colLast="0"/>
            <w:bookmarkEnd w:id="9"/>
          </w:p>
        </w:tc>
      </w:tr>
      <w:bookmarkEnd w:id="10"/>
      <w:tr w:rsidR="00BA1163" w:rsidTr="0056388C">
        <w:tblPrEx>
          <w:tblCellMar>
            <w:left w:w="70" w:type="dxa"/>
            <w:right w:w="70" w:type="dxa"/>
          </w:tblCellMar>
        </w:tblPrEx>
        <w:trPr>
          <w:gridAfter w:val="2"/>
          <w:wAfter w:w="426" w:type="dxa"/>
        </w:trPr>
        <w:tc>
          <w:tcPr>
            <w:tcW w:w="9354" w:type="dxa"/>
            <w:gridSpan w:val="6"/>
          </w:tcPr>
          <w:p w:rsidR="00BA1163" w:rsidRDefault="00BA1163"/>
        </w:tc>
      </w:tr>
      <w:tr w:rsidR="0056388C" w:rsidTr="0056388C">
        <w:tblPrEx>
          <w:tblCellMar>
            <w:left w:w="70" w:type="dxa"/>
            <w:right w:w="70" w:type="dxa"/>
          </w:tblCellMar>
        </w:tblPrEx>
        <w:trPr>
          <w:gridAfter w:val="2"/>
          <w:wAfter w:w="426" w:type="dxa"/>
        </w:trPr>
        <w:tc>
          <w:tcPr>
            <w:tcW w:w="9354" w:type="dxa"/>
            <w:gridSpan w:val="6"/>
          </w:tcPr>
          <w:p w:rsidR="0056388C" w:rsidRDefault="0056388C" w:rsidP="00782C56">
            <w:pPr>
              <w:tabs>
                <w:tab w:val="left" w:pos="2835"/>
                <w:tab w:val="left" w:pos="6237"/>
                <w:tab w:val="left" w:pos="6946"/>
              </w:tabs>
              <w:rPr>
                <w:b/>
                <w:caps/>
              </w:rPr>
            </w:pPr>
            <w:bookmarkStart w:id="11" w:name="Overskriften" w:colFirst="0" w:colLast="0"/>
            <w:r>
              <w:rPr>
                <w:b/>
                <w:caps/>
              </w:rPr>
              <w:t>UTVIKLINGSSAMTALE FOR LEDERE</w:t>
            </w:r>
          </w:p>
        </w:tc>
      </w:tr>
      <w:bookmarkEnd w:id="11"/>
    </w:tbl>
    <w:p w:rsidR="0056388C" w:rsidRDefault="0056388C" w:rsidP="0056388C"/>
    <w:p w:rsidR="0056388C" w:rsidRDefault="0056388C" w:rsidP="0056388C"/>
    <w:p w:rsidR="0056388C" w:rsidRDefault="0056388C" w:rsidP="0056388C">
      <w:pPr>
        <w:rPr>
          <w:szCs w:val="24"/>
        </w:rPr>
      </w:pPr>
      <w:bookmarkStart w:id="12" w:name="Brødteksten"/>
      <w:bookmarkEnd w:id="12"/>
      <w:r>
        <w:rPr>
          <w:szCs w:val="24"/>
        </w:rPr>
        <w:t xml:space="preserve">Vedlagt følger veiledende mal for utviklingssamtale for ledere som skal tas i bruk </w:t>
      </w:r>
      <w:r w:rsidR="0074624D">
        <w:rPr>
          <w:szCs w:val="24"/>
        </w:rPr>
        <w:t>ved</w:t>
      </w:r>
      <w:r>
        <w:rPr>
          <w:szCs w:val="24"/>
        </w:rPr>
        <w:t xml:space="preserve"> medarbeidersamtaler for alle kommunens ledere. </w:t>
      </w:r>
      <w:r w:rsidR="0074624D">
        <w:rPr>
          <w:szCs w:val="24"/>
        </w:rPr>
        <w:t xml:space="preserve">Utviklingssamtalen skal fokusere på leders bidrag til måloppnåelse og lederatferd. Dette skal gjennomføres ved </w:t>
      </w:r>
      <w:proofErr w:type="gramStart"/>
      <w:r w:rsidR="0074624D">
        <w:rPr>
          <w:szCs w:val="24"/>
        </w:rPr>
        <w:t>å</w:t>
      </w:r>
      <w:proofErr w:type="gramEnd"/>
      <w:r w:rsidR="0074624D">
        <w:rPr>
          <w:szCs w:val="24"/>
        </w:rPr>
        <w:t>:</w:t>
      </w:r>
    </w:p>
    <w:p w:rsidR="0056388C" w:rsidRDefault="0056388C" w:rsidP="0056388C">
      <w:pPr>
        <w:rPr>
          <w:szCs w:val="24"/>
        </w:rPr>
      </w:pPr>
    </w:p>
    <w:p w:rsidR="0056388C" w:rsidRDefault="0056388C" w:rsidP="0056388C">
      <w:pPr>
        <w:pStyle w:val="Listeavsnitt"/>
        <w:numPr>
          <w:ilvl w:val="0"/>
          <w:numId w:val="2"/>
        </w:numPr>
        <w:rPr>
          <w:szCs w:val="24"/>
        </w:rPr>
      </w:pPr>
      <w:r>
        <w:rPr>
          <w:szCs w:val="24"/>
        </w:rPr>
        <w:t>tydeliggjøre krav og forventninger til ledere</w:t>
      </w:r>
    </w:p>
    <w:p w:rsidR="0056388C" w:rsidRDefault="0056388C" w:rsidP="0056388C">
      <w:pPr>
        <w:pStyle w:val="Listeavsnitt"/>
        <w:numPr>
          <w:ilvl w:val="0"/>
          <w:numId w:val="2"/>
        </w:numPr>
        <w:rPr>
          <w:szCs w:val="24"/>
        </w:rPr>
      </w:pPr>
      <w:r>
        <w:rPr>
          <w:szCs w:val="24"/>
        </w:rPr>
        <w:t>gi en positiv og korrigerende tilbakemelding relatert til lederatferd og leders bidrag til måloppnåelsen</w:t>
      </w:r>
    </w:p>
    <w:p w:rsidR="0056388C" w:rsidRDefault="0056388C" w:rsidP="0056388C">
      <w:pPr>
        <w:pStyle w:val="Listeavsnitt"/>
        <w:numPr>
          <w:ilvl w:val="0"/>
          <w:numId w:val="2"/>
        </w:numPr>
        <w:rPr>
          <w:szCs w:val="24"/>
        </w:rPr>
      </w:pPr>
      <w:r>
        <w:rPr>
          <w:szCs w:val="24"/>
        </w:rPr>
        <w:t>identifisere behov for karriere- og personlig utvikling</w:t>
      </w:r>
    </w:p>
    <w:p w:rsidR="0056388C" w:rsidRDefault="0056388C" w:rsidP="0056388C">
      <w:pPr>
        <w:pStyle w:val="Listeavsnitt"/>
        <w:rPr>
          <w:szCs w:val="24"/>
        </w:rPr>
      </w:pPr>
    </w:p>
    <w:p w:rsidR="0056388C" w:rsidRDefault="0056388C" w:rsidP="0056388C">
      <w:pPr>
        <w:rPr>
          <w:szCs w:val="24"/>
        </w:rPr>
      </w:pPr>
      <w:r>
        <w:rPr>
          <w:szCs w:val="24"/>
        </w:rPr>
        <w:t xml:space="preserve">Utviklingssamtalen skal ha et spesielt fokus på leders bidrag til virksomhetens/enhetens resultater, samt lederatferd m.v. Malen er veiledende og kan utvikles videre i den enkelte virksomhet. </w:t>
      </w:r>
    </w:p>
    <w:p w:rsidR="0056388C" w:rsidRDefault="0056388C" w:rsidP="0056388C">
      <w:pPr>
        <w:rPr>
          <w:szCs w:val="24"/>
        </w:rPr>
      </w:pPr>
    </w:p>
    <w:p w:rsidR="0056388C" w:rsidRDefault="0056388C" w:rsidP="0056388C">
      <w:pPr>
        <w:rPr>
          <w:szCs w:val="24"/>
        </w:rPr>
      </w:pPr>
      <w:r>
        <w:rPr>
          <w:szCs w:val="24"/>
        </w:rPr>
        <w:t xml:space="preserve">Byrådet fattet </w:t>
      </w:r>
      <w:proofErr w:type="gramStart"/>
      <w:r>
        <w:rPr>
          <w:szCs w:val="24"/>
        </w:rPr>
        <w:t>13.02.2014</w:t>
      </w:r>
      <w:proofErr w:type="gramEnd"/>
      <w:r>
        <w:rPr>
          <w:szCs w:val="24"/>
        </w:rPr>
        <w:t xml:space="preserve">, sak 1015/14 vedtak om å oppheve sitt vedtak av 22.06.2006, sak 1108/06 ”Lederkontrakt og lederevaluering”, jf. vedlegg. </w:t>
      </w:r>
    </w:p>
    <w:p w:rsidR="0056388C" w:rsidRDefault="0056388C" w:rsidP="0056388C">
      <w:pPr>
        <w:rPr>
          <w:szCs w:val="24"/>
        </w:rPr>
      </w:pPr>
    </w:p>
    <w:p w:rsidR="002245DD" w:rsidRDefault="0056388C" w:rsidP="0056388C">
      <w:pPr>
        <w:rPr>
          <w:szCs w:val="24"/>
        </w:rPr>
      </w:pPr>
      <w:r>
        <w:rPr>
          <w:szCs w:val="24"/>
        </w:rPr>
        <w:t>Ferdig utfylt utviklingssamtale for ledere forutsettes på bakgrunn av dette å inneholde personlige vurderinger som kan/skal unntas fra offentlighet. Dette må dog avgjøres etter en konkret vurdering av det enkelte utfylte dokumentet.</w:t>
      </w:r>
    </w:p>
    <w:p w:rsidR="002245DD" w:rsidRDefault="002245DD" w:rsidP="0056388C">
      <w:pPr>
        <w:rPr>
          <w:szCs w:val="24"/>
        </w:rPr>
      </w:pPr>
    </w:p>
    <w:p w:rsidR="002245DD" w:rsidRDefault="002245DD" w:rsidP="0056388C">
      <w:pPr>
        <w:rPr>
          <w:szCs w:val="24"/>
        </w:rPr>
      </w:pPr>
    </w:p>
    <w:p w:rsidR="002245DD" w:rsidRDefault="002245DD" w:rsidP="0056388C">
      <w:pPr>
        <w:rPr>
          <w:szCs w:val="24"/>
        </w:rPr>
      </w:pPr>
    </w:p>
    <w:p w:rsidR="002245DD" w:rsidRDefault="002245DD" w:rsidP="0056388C">
      <w:pPr>
        <w:rPr>
          <w:szCs w:val="24"/>
        </w:rPr>
      </w:pPr>
    </w:p>
    <w:p w:rsidR="002245DD" w:rsidRDefault="002245DD" w:rsidP="0056388C">
      <w:pPr>
        <w:rPr>
          <w:szCs w:val="24"/>
        </w:rPr>
      </w:pPr>
    </w:p>
    <w:p w:rsidR="002245DD" w:rsidRDefault="002245DD" w:rsidP="0056388C">
      <w:pPr>
        <w:rPr>
          <w:szCs w:val="24"/>
        </w:rPr>
      </w:pPr>
    </w:p>
    <w:p w:rsidR="002245DD" w:rsidRDefault="002245DD" w:rsidP="0056388C">
      <w:pPr>
        <w:rPr>
          <w:szCs w:val="24"/>
        </w:rPr>
      </w:pPr>
    </w:p>
    <w:p w:rsidR="002245DD" w:rsidRDefault="002245DD" w:rsidP="0056388C">
      <w:pPr>
        <w:rPr>
          <w:szCs w:val="24"/>
        </w:rPr>
      </w:pPr>
    </w:p>
    <w:p w:rsidR="002245DD" w:rsidRDefault="002245DD" w:rsidP="0056388C">
      <w:pPr>
        <w:rPr>
          <w:szCs w:val="24"/>
        </w:rPr>
      </w:pPr>
    </w:p>
    <w:p w:rsidR="0056388C" w:rsidRDefault="0056388C" w:rsidP="0056388C">
      <w:pPr>
        <w:rPr>
          <w:szCs w:val="24"/>
        </w:rPr>
      </w:pPr>
      <w:bookmarkStart w:id="13" w:name="_GoBack"/>
      <w:bookmarkEnd w:id="13"/>
      <w:r>
        <w:rPr>
          <w:szCs w:val="24"/>
        </w:rPr>
        <w:t xml:space="preserve"> </w:t>
      </w:r>
    </w:p>
    <w:p w:rsidR="0056388C" w:rsidRDefault="0056388C" w:rsidP="0056388C">
      <w:pPr>
        <w:rPr>
          <w:szCs w:val="24"/>
        </w:rPr>
      </w:pPr>
    </w:p>
    <w:p w:rsidR="0074624D" w:rsidRDefault="0056388C" w:rsidP="0074624D">
      <w:pPr>
        <w:rPr>
          <w:szCs w:val="24"/>
        </w:rPr>
      </w:pPr>
      <w:r>
        <w:rPr>
          <w:szCs w:val="24"/>
        </w:rPr>
        <w:lastRenderedPageBreak/>
        <w:t>Den nye malen legges ut på HR-portalen (se ”personalpolitikk”). Eventuell supplerende informasjon/veiledning om bruk av utviklingssamtalen vil også bli lagt ut der.</w:t>
      </w:r>
    </w:p>
    <w:p w:rsidR="00973322" w:rsidRDefault="0074624D" w:rsidP="0074624D">
      <w:r>
        <w:br/>
      </w:r>
    </w:p>
    <w:p w:rsidR="0056388C" w:rsidRDefault="0074624D" w:rsidP="0074624D">
      <w:r>
        <w:t>M</w:t>
      </w:r>
      <w:r w:rsidR="0056388C">
        <w:t>ed hilsen</w:t>
      </w:r>
    </w:p>
    <w:p w:rsidR="0056388C" w:rsidRDefault="0056388C" w:rsidP="0056388C">
      <w:pPr>
        <w:keepNext/>
      </w:pPr>
    </w:p>
    <w:p w:rsidR="0056388C" w:rsidRDefault="0056388C" w:rsidP="0056388C">
      <w:pPr>
        <w:keepNext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167"/>
        <w:gridCol w:w="3088"/>
      </w:tblGrid>
      <w:tr w:rsidR="0056388C" w:rsidTr="00782C56">
        <w:tc>
          <w:tcPr>
            <w:tcW w:w="6167" w:type="dxa"/>
          </w:tcPr>
          <w:p w:rsidR="0056388C" w:rsidRDefault="0056388C" w:rsidP="00782C56">
            <w:pPr>
              <w:keepNext/>
            </w:pPr>
            <w:bookmarkStart w:id="14" w:name="Underskriver" w:colFirst="0" w:colLast="0"/>
            <w:bookmarkStart w:id="15" w:name="Parafist" w:colFirst="1" w:colLast="1"/>
            <w:r>
              <w:t>Arild Sundberg</w:t>
            </w:r>
          </w:p>
          <w:p w:rsidR="0056388C" w:rsidRDefault="0056388C" w:rsidP="00782C56">
            <w:pPr>
              <w:keepNext/>
            </w:pPr>
            <w:r>
              <w:t>kommunaldirektør</w:t>
            </w:r>
          </w:p>
        </w:tc>
        <w:tc>
          <w:tcPr>
            <w:tcW w:w="3088" w:type="dxa"/>
          </w:tcPr>
          <w:p w:rsidR="0056388C" w:rsidRDefault="0056388C" w:rsidP="00782C56">
            <w:pPr>
              <w:keepNext/>
            </w:pPr>
            <w:r>
              <w:t>Per-Steinar Aasebø</w:t>
            </w:r>
          </w:p>
          <w:p w:rsidR="0056388C" w:rsidRDefault="0056388C" w:rsidP="00782C56">
            <w:pPr>
              <w:keepNext/>
            </w:pPr>
            <w:r>
              <w:t>seksjonssjef</w:t>
            </w:r>
          </w:p>
        </w:tc>
      </w:tr>
      <w:tr w:rsidR="0056388C" w:rsidTr="00782C56">
        <w:tc>
          <w:tcPr>
            <w:tcW w:w="6167" w:type="dxa"/>
          </w:tcPr>
          <w:p w:rsidR="0056388C" w:rsidRDefault="0056388C" w:rsidP="00782C56">
            <w:pPr>
              <w:keepNext/>
            </w:pPr>
            <w:bookmarkStart w:id="16" w:name="T4"/>
            <w:bookmarkEnd w:id="14"/>
            <w:bookmarkEnd w:id="15"/>
            <w:bookmarkEnd w:id="16"/>
          </w:p>
        </w:tc>
        <w:tc>
          <w:tcPr>
            <w:tcW w:w="3088" w:type="dxa"/>
          </w:tcPr>
          <w:p w:rsidR="0056388C" w:rsidRDefault="0056388C" w:rsidP="00782C56">
            <w:pPr>
              <w:keepNext/>
            </w:pPr>
          </w:p>
        </w:tc>
      </w:tr>
      <w:tr w:rsidR="0056388C" w:rsidTr="00782C56">
        <w:tc>
          <w:tcPr>
            <w:tcW w:w="6167" w:type="dxa"/>
          </w:tcPr>
          <w:p w:rsidR="0056388C" w:rsidRDefault="0056388C" w:rsidP="00782C56">
            <w:pPr>
              <w:keepNext/>
            </w:pPr>
            <w:bookmarkStart w:id="17" w:name="T5"/>
            <w:bookmarkEnd w:id="17"/>
          </w:p>
        </w:tc>
        <w:tc>
          <w:tcPr>
            <w:tcW w:w="3088" w:type="dxa"/>
          </w:tcPr>
          <w:p w:rsidR="0056388C" w:rsidRDefault="0056388C" w:rsidP="00782C56">
            <w:pPr>
              <w:keepNext/>
            </w:pPr>
          </w:p>
        </w:tc>
      </w:tr>
    </w:tbl>
    <w:p w:rsidR="0056388C" w:rsidRDefault="0056388C" w:rsidP="0056388C">
      <w:pPr>
        <w:tabs>
          <w:tab w:val="left" w:pos="6237"/>
          <w:tab w:val="decimal" w:pos="7371"/>
        </w:tabs>
        <w:spacing w:before="40"/>
      </w:pPr>
    </w:p>
    <w:p w:rsidR="0056388C" w:rsidRDefault="0056388C" w:rsidP="0056388C">
      <w:pPr>
        <w:tabs>
          <w:tab w:val="left" w:pos="6237"/>
          <w:tab w:val="decimal" w:pos="7371"/>
        </w:tabs>
        <w:spacing w:before="40"/>
      </w:pPr>
    </w:p>
    <w:p w:rsidR="0056388C" w:rsidRDefault="0056388C" w:rsidP="0056388C">
      <w:pPr>
        <w:tabs>
          <w:tab w:val="left" w:pos="6237"/>
          <w:tab w:val="decimal" w:pos="7371"/>
        </w:tabs>
        <w:spacing w:before="40"/>
      </w:pPr>
    </w:p>
    <w:p w:rsidR="0056388C" w:rsidRDefault="0056388C" w:rsidP="0056388C">
      <w:pPr>
        <w:tabs>
          <w:tab w:val="left" w:pos="6237"/>
          <w:tab w:val="decimal" w:pos="7371"/>
        </w:tabs>
        <w:spacing w:before="4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49"/>
        <w:gridCol w:w="8221"/>
      </w:tblGrid>
      <w:tr w:rsidR="0056388C" w:rsidRPr="001D574B" w:rsidTr="00782C56">
        <w:tc>
          <w:tcPr>
            <w:tcW w:w="1049" w:type="dxa"/>
          </w:tcPr>
          <w:p w:rsidR="0056388C" w:rsidRPr="001D574B" w:rsidRDefault="0056388C" w:rsidP="00782C56">
            <w:pPr>
              <w:tabs>
                <w:tab w:val="left" w:pos="6237"/>
                <w:tab w:val="decimal" w:pos="7371"/>
              </w:tabs>
              <w:spacing w:before="40"/>
              <w:rPr>
                <w:b/>
              </w:rPr>
            </w:pPr>
            <w:r>
              <w:rPr>
                <w:b/>
              </w:rPr>
              <w:t>Vedlegg:</w:t>
            </w:r>
          </w:p>
        </w:tc>
        <w:tc>
          <w:tcPr>
            <w:tcW w:w="8221" w:type="dxa"/>
          </w:tcPr>
          <w:p w:rsidR="0056388C" w:rsidRDefault="0056388C" w:rsidP="00782C56">
            <w:pPr>
              <w:tabs>
                <w:tab w:val="left" w:pos="6237"/>
                <w:tab w:val="decimal" w:pos="7371"/>
              </w:tabs>
              <w:spacing w:before="40"/>
            </w:pPr>
            <w:r>
              <w:t>Byrådssak 1015/14</w:t>
            </w:r>
          </w:p>
          <w:p w:rsidR="0056388C" w:rsidRPr="001D574B" w:rsidRDefault="0056388C" w:rsidP="00782C56">
            <w:pPr>
              <w:tabs>
                <w:tab w:val="left" w:pos="6237"/>
                <w:tab w:val="decimal" w:pos="7371"/>
              </w:tabs>
              <w:spacing w:before="40"/>
            </w:pPr>
            <w:r>
              <w:t>Veiledende mal: "Utviklingssamtale for ledere i Oslo kommune" (A3 format)</w:t>
            </w:r>
          </w:p>
        </w:tc>
      </w:tr>
    </w:tbl>
    <w:p w:rsidR="00BA1163" w:rsidRDefault="00BA1163">
      <w:pPr>
        <w:tabs>
          <w:tab w:val="left" w:pos="6237"/>
          <w:tab w:val="decimal" w:pos="7371"/>
        </w:tabs>
        <w:spacing w:before="40"/>
      </w:pPr>
    </w:p>
    <w:sectPr w:rsidR="00BA1163" w:rsidSect="00264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559" w:header="28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CDF" w:rsidRDefault="00B87CDF">
      <w:r>
        <w:separator/>
      </w:r>
    </w:p>
  </w:endnote>
  <w:endnote w:type="continuationSeparator" w:id="0">
    <w:p w:rsidR="00B87CDF" w:rsidRDefault="00B8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DF" w:rsidRDefault="006F5745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B87CDF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B87CDF" w:rsidRDefault="00B87CDF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DF" w:rsidRDefault="006F5745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 w:rsidR="00B87CD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73322">
      <w:rPr>
        <w:rStyle w:val="Sidetall"/>
        <w:noProof/>
      </w:rPr>
      <w:t>2</w:t>
    </w:r>
    <w:r>
      <w:rPr>
        <w:rStyle w:val="Sidetall"/>
      </w:rPr>
      <w:fldChar w:fldCharType="end"/>
    </w:r>
  </w:p>
  <w:p w:rsidR="00B87CDF" w:rsidRDefault="00B87CDF">
    <w:pPr>
      <w:pStyle w:val="Bunntekst"/>
      <w:ind w:right="85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DF" w:rsidRDefault="00B87CDF">
    <w:pPr>
      <w:rPr>
        <w:noProof/>
        <w:sz w:val="4"/>
      </w:rPr>
    </w:pPr>
  </w:p>
  <w:p w:rsidR="00B87CDF" w:rsidRDefault="00B87CDF">
    <w:pPr>
      <w:rPr>
        <w:noProof/>
        <w:sz w:val="4"/>
      </w:rPr>
    </w:pPr>
  </w:p>
  <w:tbl>
    <w:tblPr>
      <w:tblW w:w="9639" w:type="dxa"/>
      <w:tblInd w:w="71" w:type="dxa"/>
      <w:tblLayout w:type="fixed"/>
      <w:tblCellMar>
        <w:left w:w="71" w:type="dxa"/>
        <w:right w:w="71" w:type="dxa"/>
      </w:tblCellMar>
      <w:tblLook w:val="0000"/>
    </w:tblPr>
    <w:tblGrid>
      <w:gridCol w:w="1332"/>
      <w:gridCol w:w="2410"/>
      <w:gridCol w:w="1928"/>
      <w:gridCol w:w="1843"/>
      <w:gridCol w:w="198"/>
      <w:gridCol w:w="1928"/>
    </w:tblGrid>
    <w:tr w:rsidR="00B87CDF">
      <w:trPr>
        <w:cantSplit/>
      </w:trPr>
      <w:tc>
        <w:tcPr>
          <w:tcW w:w="1332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B87CDF" w:rsidRDefault="00B87CDF">
          <w:pPr>
            <w:pStyle w:val="Bunntekst"/>
            <w:jc w:val="center"/>
            <w:rPr>
              <w:b/>
              <w:sz w:val="16"/>
            </w:rPr>
          </w:pPr>
          <w:bookmarkStart w:id="22" w:name="Bunn_logo" w:colFirst="0" w:colLast="0"/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</w:tcBorders>
        </w:tcPr>
        <w:p w:rsidR="00B87CDF" w:rsidRDefault="00B87CDF">
          <w:pPr>
            <w:pStyle w:val="Bunntekst"/>
            <w:ind w:left="113"/>
            <w:rPr>
              <w:b/>
              <w:sz w:val="16"/>
            </w:rPr>
          </w:pPr>
        </w:p>
      </w:tc>
      <w:tc>
        <w:tcPr>
          <w:tcW w:w="1928" w:type="dxa"/>
          <w:tcBorders>
            <w:top w:val="single" w:sz="4" w:space="0" w:color="auto"/>
          </w:tcBorders>
        </w:tcPr>
        <w:p w:rsidR="00B87CDF" w:rsidRDefault="00B87CDF">
          <w:pPr>
            <w:pStyle w:val="Bunntekst"/>
            <w:rPr>
              <w:sz w:val="16"/>
            </w:rPr>
          </w:pPr>
        </w:p>
      </w:tc>
      <w:tc>
        <w:tcPr>
          <w:tcW w:w="2041" w:type="dxa"/>
          <w:gridSpan w:val="2"/>
          <w:tcBorders>
            <w:top w:val="single" w:sz="4" w:space="0" w:color="auto"/>
          </w:tcBorders>
        </w:tcPr>
        <w:p w:rsidR="00B87CDF" w:rsidRDefault="00B87CDF">
          <w:pPr>
            <w:pStyle w:val="Bunntekst"/>
            <w:tabs>
              <w:tab w:val="left" w:pos="669"/>
            </w:tabs>
            <w:rPr>
              <w:sz w:val="16"/>
            </w:rPr>
          </w:pPr>
        </w:p>
      </w:tc>
      <w:tc>
        <w:tcPr>
          <w:tcW w:w="1928" w:type="dxa"/>
          <w:tcBorders>
            <w:top w:val="single" w:sz="4" w:space="0" w:color="auto"/>
          </w:tcBorders>
        </w:tcPr>
        <w:p w:rsidR="00B87CDF" w:rsidRDefault="00B87CDF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B87CDF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B87CDF" w:rsidRDefault="00B87CDF">
          <w:pPr>
            <w:pStyle w:val="Bunntekst"/>
            <w:rPr>
              <w:b/>
              <w:sz w:val="16"/>
            </w:rPr>
          </w:pPr>
          <w:bookmarkStart w:id="23" w:name="Bk1r1" w:colFirst="1" w:colLast="1"/>
          <w:bookmarkStart w:id="24" w:name="Bk2r1" w:colFirst="2" w:colLast="2"/>
          <w:bookmarkStart w:id="25" w:name="Bk3r1" w:colFirst="3" w:colLast="3"/>
          <w:bookmarkStart w:id="26" w:name="Bk4r1" w:colFirst="4" w:colLast="4"/>
        </w:p>
      </w:tc>
      <w:tc>
        <w:tcPr>
          <w:tcW w:w="2410" w:type="dxa"/>
          <w:tcBorders>
            <w:left w:val="single" w:sz="4" w:space="0" w:color="auto"/>
          </w:tcBorders>
        </w:tcPr>
        <w:p w:rsidR="00B87CDF" w:rsidRDefault="00B87CDF">
          <w:pPr>
            <w:pStyle w:val="Bunntekst"/>
            <w:ind w:left="113"/>
            <w:rPr>
              <w:b/>
              <w:sz w:val="16"/>
            </w:rPr>
          </w:pPr>
          <w:r>
            <w:rPr>
              <w:b/>
              <w:sz w:val="16"/>
            </w:rPr>
            <w:t>Byrådsavdeling for finans</w:t>
          </w:r>
        </w:p>
      </w:tc>
      <w:tc>
        <w:tcPr>
          <w:tcW w:w="1928" w:type="dxa"/>
        </w:tcPr>
        <w:p w:rsidR="00B87CDF" w:rsidRDefault="00B87CDF">
          <w:pPr>
            <w:pStyle w:val="Bunntekst"/>
            <w:rPr>
              <w:sz w:val="16"/>
            </w:rPr>
          </w:pPr>
          <w:r>
            <w:rPr>
              <w:sz w:val="16"/>
            </w:rPr>
            <w:t>Postadresse:</w:t>
          </w:r>
        </w:p>
      </w:tc>
      <w:tc>
        <w:tcPr>
          <w:tcW w:w="2041" w:type="dxa"/>
          <w:gridSpan w:val="2"/>
        </w:tcPr>
        <w:p w:rsidR="00B87CDF" w:rsidRDefault="00B87CDF">
          <w:pPr>
            <w:pStyle w:val="Bunntekst"/>
            <w:tabs>
              <w:tab w:val="left" w:pos="669"/>
            </w:tabs>
            <w:rPr>
              <w:sz w:val="16"/>
            </w:rPr>
          </w:pPr>
        </w:p>
      </w:tc>
      <w:tc>
        <w:tcPr>
          <w:tcW w:w="1928" w:type="dxa"/>
        </w:tcPr>
        <w:p w:rsidR="00B87CDF" w:rsidRDefault="00B87CDF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B87CDF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B87CDF" w:rsidRDefault="00B87CDF">
          <w:pPr>
            <w:pStyle w:val="Bunntekst"/>
            <w:rPr>
              <w:sz w:val="16"/>
            </w:rPr>
          </w:pPr>
          <w:bookmarkStart w:id="27" w:name="Bk1r2" w:colFirst="1" w:colLast="1"/>
          <w:bookmarkStart w:id="28" w:name="Bk2r2" w:colFirst="2" w:colLast="2"/>
          <w:bookmarkStart w:id="29" w:name="Bk3r2" w:colFirst="3" w:colLast="3"/>
          <w:bookmarkStart w:id="30" w:name="Bk4r2" w:colFirst="4" w:colLast="4"/>
          <w:bookmarkEnd w:id="23"/>
          <w:bookmarkEnd w:id="24"/>
          <w:bookmarkEnd w:id="25"/>
          <w:bookmarkEnd w:id="26"/>
        </w:p>
      </w:tc>
      <w:tc>
        <w:tcPr>
          <w:tcW w:w="2410" w:type="dxa"/>
          <w:tcBorders>
            <w:left w:val="single" w:sz="4" w:space="0" w:color="auto"/>
          </w:tcBorders>
        </w:tcPr>
        <w:p w:rsidR="00B87CDF" w:rsidRDefault="00B87CDF">
          <w:pPr>
            <w:pStyle w:val="Bunntekst"/>
            <w:ind w:left="113"/>
            <w:rPr>
              <w:sz w:val="16"/>
            </w:rPr>
          </w:pPr>
        </w:p>
      </w:tc>
      <w:tc>
        <w:tcPr>
          <w:tcW w:w="1928" w:type="dxa"/>
        </w:tcPr>
        <w:p w:rsidR="00B87CDF" w:rsidRDefault="00B87CDF">
          <w:pPr>
            <w:pStyle w:val="Bunntekst"/>
            <w:rPr>
              <w:sz w:val="16"/>
            </w:rPr>
          </w:pPr>
          <w:r>
            <w:rPr>
              <w:sz w:val="16"/>
            </w:rPr>
            <w:t>Rådhuset, 0037 Oslo</w:t>
          </w:r>
        </w:p>
      </w:tc>
      <w:tc>
        <w:tcPr>
          <w:tcW w:w="2041" w:type="dxa"/>
          <w:gridSpan w:val="2"/>
        </w:tcPr>
        <w:p w:rsidR="00B87CDF" w:rsidRDefault="00B87CDF">
          <w:pPr>
            <w:pStyle w:val="Bunntekst"/>
            <w:tabs>
              <w:tab w:val="left" w:pos="669"/>
            </w:tabs>
            <w:rPr>
              <w:sz w:val="16"/>
            </w:rPr>
          </w:pPr>
        </w:p>
      </w:tc>
      <w:tc>
        <w:tcPr>
          <w:tcW w:w="1928" w:type="dxa"/>
        </w:tcPr>
        <w:p w:rsidR="00B87CDF" w:rsidRDefault="00B87CDF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B87CDF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B87CDF" w:rsidRDefault="00B87CDF">
          <w:pPr>
            <w:pStyle w:val="Bunntekst"/>
            <w:rPr>
              <w:sz w:val="16"/>
            </w:rPr>
          </w:pPr>
          <w:bookmarkStart w:id="31" w:name="Bk1r3" w:colFirst="1" w:colLast="1"/>
          <w:bookmarkStart w:id="32" w:name="Bk2r3" w:colFirst="2" w:colLast="2"/>
          <w:bookmarkStart w:id="33" w:name="Bk3r3" w:colFirst="3" w:colLast="3"/>
          <w:bookmarkStart w:id="34" w:name="Bk4r3" w:colFirst="4" w:colLast="4"/>
          <w:bookmarkEnd w:id="27"/>
          <w:bookmarkEnd w:id="28"/>
          <w:bookmarkEnd w:id="29"/>
          <w:bookmarkEnd w:id="30"/>
        </w:p>
      </w:tc>
      <w:tc>
        <w:tcPr>
          <w:tcW w:w="2410" w:type="dxa"/>
          <w:tcBorders>
            <w:left w:val="single" w:sz="4" w:space="0" w:color="auto"/>
          </w:tcBorders>
        </w:tcPr>
        <w:p w:rsidR="00B87CDF" w:rsidRDefault="00B87CDF">
          <w:pPr>
            <w:pStyle w:val="Bunntekst"/>
            <w:ind w:left="113"/>
            <w:rPr>
              <w:sz w:val="16"/>
            </w:rPr>
          </w:pPr>
        </w:p>
      </w:tc>
      <w:tc>
        <w:tcPr>
          <w:tcW w:w="1928" w:type="dxa"/>
        </w:tcPr>
        <w:p w:rsidR="00B87CDF" w:rsidRDefault="00B87CDF">
          <w:pPr>
            <w:pStyle w:val="Bunntekst"/>
            <w:rPr>
              <w:sz w:val="16"/>
            </w:rPr>
          </w:pPr>
        </w:p>
      </w:tc>
      <w:tc>
        <w:tcPr>
          <w:tcW w:w="2041" w:type="dxa"/>
          <w:gridSpan w:val="2"/>
        </w:tcPr>
        <w:p w:rsidR="00B87CDF" w:rsidRDefault="00B87CDF">
          <w:pPr>
            <w:pStyle w:val="Bunntekst"/>
            <w:rPr>
              <w:sz w:val="16"/>
            </w:rPr>
          </w:pPr>
        </w:p>
      </w:tc>
      <w:tc>
        <w:tcPr>
          <w:tcW w:w="1928" w:type="dxa"/>
        </w:tcPr>
        <w:p w:rsidR="00B87CDF" w:rsidRDefault="00B87CDF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B87CDF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B87CDF" w:rsidRDefault="00B87CDF">
          <w:pPr>
            <w:pStyle w:val="Bunntekst"/>
            <w:rPr>
              <w:sz w:val="16"/>
            </w:rPr>
          </w:pPr>
          <w:bookmarkStart w:id="35" w:name="Bk1r4" w:colFirst="1" w:colLast="1"/>
          <w:bookmarkStart w:id="36" w:name="Bk2r4" w:colFirst="2" w:colLast="2"/>
          <w:bookmarkStart w:id="37" w:name="Bk3r4" w:colFirst="3" w:colLast="3"/>
          <w:bookmarkStart w:id="38" w:name="Bk4r4" w:colFirst="4" w:colLast="4"/>
          <w:bookmarkEnd w:id="31"/>
          <w:bookmarkEnd w:id="32"/>
          <w:bookmarkEnd w:id="33"/>
          <w:bookmarkEnd w:id="34"/>
        </w:p>
      </w:tc>
      <w:tc>
        <w:tcPr>
          <w:tcW w:w="2410" w:type="dxa"/>
          <w:tcBorders>
            <w:left w:val="single" w:sz="4" w:space="0" w:color="auto"/>
          </w:tcBorders>
        </w:tcPr>
        <w:p w:rsidR="00B87CDF" w:rsidRDefault="00B87CDF">
          <w:pPr>
            <w:pStyle w:val="Bunntekst"/>
            <w:ind w:left="113"/>
            <w:rPr>
              <w:sz w:val="16"/>
            </w:rPr>
          </w:pPr>
        </w:p>
      </w:tc>
      <w:tc>
        <w:tcPr>
          <w:tcW w:w="3771" w:type="dxa"/>
          <w:gridSpan w:val="2"/>
        </w:tcPr>
        <w:p w:rsidR="00B87CDF" w:rsidRDefault="00B87CDF">
          <w:pPr>
            <w:pStyle w:val="Bunntekst"/>
            <w:rPr>
              <w:sz w:val="16"/>
            </w:rPr>
          </w:pPr>
          <w:r>
            <w:rPr>
              <w:sz w:val="16"/>
            </w:rPr>
            <w:t>E-post: postmottak@byr.oslo.kommune.no</w:t>
          </w:r>
        </w:p>
      </w:tc>
      <w:tc>
        <w:tcPr>
          <w:tcW w:w="198" w:type="dxa"/>
        </w:tcPr>
        <w:p w:rsidR="00B87CDF" w:rsidRDefault="00B87CDF">
          <w:pPr>
            <w:pStyle w:val="Bunntekst"/>
            <w:rPr>
              <w:sz w:val="16"/>
            </w:rPr>
          </w:pPr>
        </w:p>
      </w:tc>
      <w:tc>
        <w:tcPr>
          <w:tcW w:w="1928" w:type="dxa"/>
        </w:tcPr>
        <w:p w:rsidR="00B87CDF" w:rsidRDefault="00B87CDF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B87CDF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B87CDF" w:rsidRDefault="00B87CDF">
          <w:pPr>
            <w:pStyle w:val="Bunntekst"/>
            <w:rPr>
              <w:sz w:val="16"/>
            </w:rPr>
          </w:pPr>
          <w:bookmarkStart w:id="39" w:name="Bk1r5" w:colFirst="1" w:colLast="1"/>
          <w:bookmarkStart w:id="40" w:name="Bk2r5" w:colFirst="2" w:colLast="2"/>
          <w:bookmarkStart w:id="41" w:name="Bk3r5" w:colFirst="3" w:colLast="3"/>
          <w:bookmarkStart w:id="42" w:name="Bk4r5" w:colFirst="4" w:colLast="4"/>
          <w:bookmarkEnd w:id="35"/>
          <w:bookmarkEnd w:id="36"/>
          <w:bookmarkEnd w:id="37"/>
          <w:bookmarkEnd w:id="38"/>
        </w:p>
      </w:tc>
      <w:tc>
        <w:tcPr>
          <w:tcW w:w="2410" w:type="dxa"/>
          <w:tcBorders>
            <w:left w:val="single" w:sz="4" w:space="0" w:color="auto"/>
          </w:tcBorders>
        </w:tcPr>
        <w:p w:rsidR="00B87CDF" w:rsidRDefault="00B87CDF">
          <w:pPr>
            <w:pStyle w:val="Bunntekst"/>
            <w:ind w:left="113"/>
            <w:rPr>
              <w:sz w:val="16"/>
            </w:rPr>
          </w:pPr>
        </w:p>
      </w:tc>
      <w:tc>
        <w:tcPr>
          <w:tcW w:w="1928" w:type="dxa"/>
        </w:tcPr>
        <w:p w:rsidR="00B87CDF" w:rsidRDefault="00B87CDF">
          <w:pPr>
            <w:pStyle w:val="Bunntekst"/>
            <w:rPr>
              <w:sz w:val="16"/>
            </w:rPr>
          </w:pPr>
        </w:p>
      </w:tc>
      <w:tc>
        <w:tcPr>
          <w:tcW w:w="2041" w:type="dxa"/>
          <w:gridSpan w:val="2"/>
        </w:tcPr>
        <w:p w:rsidR="00B87CDF" w:rsidRDefault="00B87CDF">
          <w:pPr>
            <w:pStyle w:val="Bunntekst"/>
            <w:rPr>
              <w:sz w:val="16"/>
            </w:rPr>
          </w:pPr>
        </w:p>
      </w:tc>
      <w:tc>
        <w:tcPr>
          <w:tcW w:w="1928" w:type="dxa"/>
        </w:tcPr>
        <w:p w:rsidR="00B87CDF" w:rsidRDefault="00B87CDF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bookmarkEnd w:id="22"/>
    <w:bookmarkEnd w:id="39"/>
    <w:bookmarkEnd w:id="40"/>
    <w:bookmarkEnd w:id="41"/>
    <w:bookmarkEnd w:id="42"/>
  </w:tbl>
  <w:p w:rsidR="00B87CDF" w:rsidRDefault="00B87CDF">
    <w:pPr>
      <w:pStyle w:val="Bunntekst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CDF" w:rsidRDefault="00B87CDF">
      <w:r>
        <w:separator/>
      </w:r>
    </w:p>
  </w:footnote>
  <w:footnote w:type="continuationSeparator" w:id="0">
    <w:p w:rsidR="00B87CDF" w:rsidRDefault="00B87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DF" w:rsidRDefault="00B87CDF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DF" w:rsidRDefault="00B87CDF">
    <w:pPr>
      <w:pStyle w:val="Topptekst"/>
    </w:pPr>
  </w:p>
  <w:p w:rsidR="00B87CDF" w:rsidRDefault="00B87CDF">
    <w:pPr>
      <w:pStyle w:val="Topptekst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DF" w:rsidRDefault="00B87CDF">
    <w:pPr>
      <w:pStyle w:val="Topptekst"/>
      <w:rPr>
        <w:sz w:val="12"/>
      </w:rPr>
    </w:pPr>
    <w:r>
      <w:rPr>
        <w:sz w:val="12"/>
      </w:rPr>
      <w:t xml:space="preserve">  </w:t>
    </w:r>
  </w:p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1378"/>
      <w:gridCol w:w="85"/>
      <w:gridCol w:w="8107"/>
    </w:tblGrid>
    <w:tr w:rsidR="00B87CDF">
      <w:trPr>
        <w:cantSplit/>
        <w:trHeight w:hRule="exact" w:val="200"/>
      </w:trPr>
      <w:tc>
        <w:tcPr>
          <w:tcW w:w="1378" w:type="dxa"/>
          <w:vMerge w:val="restart"/>
          <w:vAlign w:val="center"/>
        </w:tcPr>
        <w:p w:rsidR="00B87CDF" w:rsidRDefault="006F5745">
          <w:pPr>
            <w:pStyle w:val="Topptekst"/>
            <w:spacing w:before="20"/>
            <w:ind w:left="-40"/>
            <w:rPr>
              <w:sz w:val="32"/>
            </w:rPr>
          </w:pPr>
          <w:bookmarkStart w:id="18" w:name="Topp_logo" w:colFirst="0" w:colLast="0"/>
          <w:r>
            <w:rPr>
              <w:noProof/>
              <w:sz w:val="32"/>
            </w:rPr>
            <w:pict>
              <v:line id="_x0000_s2066" style="position:absolute;left:0;text-align:left;z-index:251657728" from="65.75pt,1.4pt" to="65.75pt,79.5pt" o:allowincell="f" strokeweight=".5pt"/>
            </w:pict>
          </w:r>
          <w:r w:rsidR="00B87CDF">
            <w:rPr>
              <w:noProof/>
              <w:sz w:val="32"/>
            </w:rPr>
            <w:drawing>
              <wp:inline distT="0" distB="0" distL="0" distR="0">
                <wp:extent cx="772160" cy="904240"/>
                <wp:effectExtent l="19050" t="0" r="8890" b="0"/>
                <wp:docPr id="1" name="Picture 1" descr="By_Vaapen_Sv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_Vaapen_Svar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" w:type="dxa"/>
        </w:tcPr>
        <w:p w:rsidR="00B87CDF" w:rsidRDefault="00B87CDF">
          <w:pPr>
            <w:pStyle w:val="Topptekst"/>
            <w:rPr>
              <w:sz w:val="32"/>
            </w:rPr>
          </w:pPr>
        </w:p>
      </w:tc>
      <w:tc>
        <w:tcPr>
          <w:tcW w:w="8107" w:type="dxa"/>
        </w:tcPr>
        <w:p w:rsidR="00B87CDF" w:rsidRDefault="00B87CDF">
          <w:pPr>
            <w:pStyle w:val="Topptekst"/>
            <w:rPr>
              <w:sz w:val="32"/>
            </w:rPr>
          </w:pPr>
        </w:p>
      </w:tc>
    </w:tr>
    <w:tr w:rsidR="00B87CDF">
      <w:trPr>
        <w:cantSplit/>
        <w:trHeight w:hRule="exact" w:val="380"/>
      </w:trPr>
      <w:tc>
        <w:tcPr>
          <w:tcW w:w="1378" w:type="dxa"/>
          <w:vMerge/>
        </w:tcPr>
        <w:p w:rsidR="00B87CDF" w:rsidRDefault="00B87CDF">
          <w:pPr>
            <w:pStyle w:val="Topptekst"/>
            <w:spacing w:before="20"/>
            <w:ind w:left="-40"/>
            <w:rPr>
              <w:sz w:val="32"/>
            </w:rPr>
          </w:pPr>
          <w:bookmarkStart w:id="19" w:name="T1" w:colFirst="2" w:colLast="2"/>
          <w:bookmarkEnd w:id="18"/>
        </w:p>
      </w:tc>
      <w:tc>
        <w:tcPr>
          <w:tcW w:w="85" w:type="dxa"/>
        </w:tcPr>
        <w:p w:rsidR="00B87CDF" w:rsidRDefault="00B87CDF">
          <w:pPr>
            <w:pStyle w:val="Topptekst"/>
            <w:spacing w:before="40"/>
            <w:rPr>
              <w:sz w:val="32"/>
            </w:rPr>
          </w:pPr>
        </w:p>
      </w:tc>
      <w:tc>
        <w:tcPr>
          <w:tcW w:w="8107" w:type="dxa"/>
        </w:tcPr>
        <w:p w:rsidR="00B87CDF" w:rsidRDefault="00B87CDF">
          <w:pPr>
            <w:pStyle w:val="Topptekst"/>
            <w:spacing w:before="40"/>
            <w:rPr>
              <w:sz w:val="32"/>
            </w:rPr>
          </w:pPr>
          <w:r>
            <w:rPr>
              <w:sz w:val="32"/>
            </w:rPr>
            <w:t>Oslo kommune</w:t>
          </w:r>
        </w:p>
      </w:tc>
    </w:tr>
    <w:tr w:rsidR="00B87CDF">
      <w:trPr>
        <w:cantSplit/>
      </w:trPr>
      <w:tc>
        <w:tcPr>
          <w:tcW w:w="1378" w:type="dxa"/>
          <w:vMerge/>
        </w:tcPr>
        <w:p w:rsidR="00B87CDF" w:rsidRDefault="00B87CDF">
          <w:pPr>
            <w:pStyle w:val="Topptekst"/>
            <w:spacing w:before="20"/>
            <w:ind w:left="-40"/>
            <w:rPr>
              <w:b/>
              <w:sz w:val="32"/>
            </w:rPr>
          </w:pPr>
          <w:bookmarkStart w:id="20" w:name="T2" w:colFirst="2" w:colLast="2"/>
          <w:bookmarkEnd w:id="19"/>
        </w:p>
      </w:tc>
      <w:tc>
        <w:tcPr>
          <w:tcW w:w="85" w:type="dxa"/>
        </w:tcPr>
        <w:p w:rsidR="00B87CDF" w:rsidRDefault="00B87CDF">
          <w:pPr>
            <w:pStyle w:val="Topptekst"/>
            <w:rPr>
              <w:b/>
              <w:sz w:val="32"/>
            </w:rPr>
          </w:pPr>
        </w:p>
      </w:tc>
      <w:tc>
        <w:tcPr>
          <w:tcW w:w="8107" w:type="dxa"/>
        </w:tcPr>
        <w:p w:rsidR="00B87CDF" w:rsidRDefault="00B87CDF">
          <w:pPr>
            <w:pStyle w:val="Topptekst"/>
            <w:rPr>
              <w:b/>
              <w:sz w:val="32"/>
            </w:rPr>
          </w:pPr>
          <w:r>
            <w:rPr>
              <w:b/>
              <w:sz w:val="32"/>
            </w:rPr>
            <w:t>Byrådsavdeling for finans</w:t>
          </w:r>
        </w:p>
      </w:tc>
    </w:tr>
    <w:tr w:rsidR="00B87CDF">
      <w:trPr>
        <w:cantSplit/>
        <w:trHeight w:hRule="exact" w:val="480"/>
      </w:trPr>
      <w:tc>
        <w:tcPr>
          <w:tcW w:w="1378" w:type="dxa"/>
          <w:vMerge/>
        </w:tcPr>
        <w:p w:rsidR="00B87CDF" w:rsidRDefault="00B87CDF">
          <w:pPr>
            <w:pStyle w:val="Topptekst"/>
            <w:spacing w:before="20"/>
            <w:ind w:left="-40"/>
            <w:rPr>
              <w:sz w:val="32"/>
            </w:rPr>
          </w:pPr>
          <w:bookmarkStart w:id="21" w:name="T3" w:colFirst="2" w:colLast="2"/>
          <w:bookmarkEnd w:id="20"/>
        </w:p>
      </w:tc>
      <w:tc>
        <w:tcPr>
          <w:tcW w:w="85" w:type="dxa"/>
        </w:tcPr>
        <w:p w:rsidR="00B87CDF" w:rsidRDefault="00B87CDF">
          <w:pPr>
            <w:pStyle w:val="Topptekst"/>
            <w:spacing w:before="120"/>
            <w:rPr>
              <w:sz w:val="32"/>
            </w:rPr>
          </w:pPr>
        </w:p>
      </w:tc>
      <w:tc>
        <w:tcPr>
          <w:tcW w:w="8107" w:type="dxa"/>
        </w:tcPr>
        <w:p w:rsidR="00B87CDF" w:rsidRDefault="00B87CDF">
          <w:pPr>
            <w:pStyle w:val="Topptekst"/>
            <w:spacing w:before="120"/>
            <w:rPr>
              <w:sz w:val="32"/>
            </w:rPr>
          </w:pPr>
        </w:p>
      </w:tc>
    </w:tr>
    <w:bookmarkEnd w:id="21"/>
    <w:tr w:rsidR="00B87CDF">
      <w:trPr>
        <w:cantSplit/>
      </w:trPr>
      <w:tc>
        <w:tcPr>
          <w:tcW w:w="1378" w:type="dxa"/>
          <w:vMerge/>
        </w:tcPr>
        <w:p w:rsidR="00B87CDF" w:rsidRDefault="00B87CDF">
          <w:pPr>
            <w:pStyle w:val="Topptekst"/>
            <w:spacing w:before="20"/>
            <w:ind w:left="-40"/>
            <w:rPr>
              <w:sz w:val="16"/>
            </w:rPr>
          </w:pPr>
        </w:p>
      </w:tc>
      <w:tc>
        <w:tcPr>
          <w:tcW w:w="85" w:type="dxa"/>
        </w:tcPr>
        <w:p w:rsidR="00B87CDF" w:rsidRDefault="00B87CDF">
          <w:pPr>
            <w:pStyle w:val="Topptekst"/>
            <w:spacing w:before="80"/>
            <w:rPr>
              <w:sz w:val="16"/>
            </w:rPr>
          </w:pPr>
        </w:p>
      </w:tc>
      <w:tc>
        <w:tcPr>
          <w:tcW w:w="8107" w:type="dxa"/>
        </w:tcPr>
        <w:p w:rsidR="00B87CDF" w:rsidRDefault="00B87CDF">
          <w:pPr>
            <w:pStyle w:val="Topptekst"/>
            <w:spacing w:before="80"/>
            <w:rPr>
              <w:sz w:val="16"/>
            </w:rPr>
          </w:pPr>
        </w:p>
      </w:tc>
    </w:tr>
  </w:tbl>
  <w:p w:rsidR="00B87CDF" w:rsidRDefault="00B87CDF">
    <w:pPr>
      <w:pStyle w:val="Topptekst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471C4DC3"/>
    <w:multiLevelType w:val="hybridMultilevel"/>
    <w:tmpl w:val="F93E5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>
      <v:stroke startarrowwidth="narrow" startarrowlength="short" endarrowwidth="narrow" endarrowlength="shor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dresselinje_1" w:val="Byrådsavdelingene, etatene, bydelene og kommunale foretak"/>
    <w:docVar w:name="Adresselinje_2" w:val=" "/>
    <w:docVar w:name="Arkivnr" w:val="052"/>
    <w:docVar w:name="DB_Database" w:val="byrdoc"/>
    <w:docVar w:name="dlviewfile" w:val="yes"/>
    <w:docVar w:name="mal" w:val="Byr_Brev.Dotm"/>
    <w:docVar w:name="Overskriften" w:val="Avvikling av ordningen med lederkontrakter - overgang til utviklingssamtale for ledere"/>
    <w:docVar w:name="Paragraf" w:val="U"/>
    <w:docVar w:name="redir" w:val="http://skop2.oslo.kommune.no/ikbViewer/page/skopportal/saksmappe/dokumentliste/alle"/>
    <w:docVar w:name="StartFlett" w:val="Byrådsavdelingene, etatene, bydelene og kommunale foretak; ;"/>
    <w:docVar w:name="Vår_dato" w:val="13.02.2014"/>
    <w:docVar w:name="Vår_referanse" w:val="201301206-9"/>
    <w:docVar w:name="Vår_saksbehandler" w:val="Nævdal Harald - "/>
  </w:docVars>
  <w:rsids>
    <w:rsidRoot w:val="00B87CDF"/>
    <w:rsid w:val="00021BB5"/>
    <w:rsid w:val="000800DF"/>
    <w:rsid w:val="000B1516"/>
    <w:rsid w:val="001A0FFD"/>
    <w:rsid w:val="001A7909"/>
    <w:rsid w:val="001D574B"/>
    <w:rsid w:val="002245DD"/>
    <w:rsid w:val="00264C2B"/>
    <w:rsid w:val="002B7446"/>
    <w:rsid w:val="002E0B63"/>
    <w:rsid w:val="00322DBB"/>
    <w:rsid w:val="003419A1"/>
    <w:rsid w:val="003917A6"/>
    <w:rsid w:val="004913FF"/>
    <w:rsid w:val="004D466D"/>
    <w:rsid w:val="0056388C"/>
    <w:rsid w:val="00564DE8"/>
    <w:rsid w:val="00617720"/>
    <w:rsid w:val="006F5745"/>
    <w:rsid w:val="00711B17"/>
    <w:rsid w:val="0074624D"/>
    <w:rsid w:val="00762A22"/>
    <w:rsid w:val="007747E9"/>
    <w:rsid w:val="007D541F"/>
    <w:rsid w:val="007D58D7"/>
    <w:rsid w:val="00841A8E"/>
    <w:rsid w:val="008B5BA0"/>
    <w:rsid w:val="008B6F18"/>
    <w:rsid w:val="009346C3"/>
    <w:rsid w:val="00952097"/>
    <w:rsid w:val="00973322"/>
    <w:rsid w:val="00973C3D"/>
    <w:rsid w:val="00977ED7"/>
    <w:rsid w:val="00995515"/>
    <w:rsid w:val="00A15D61"/>
    <w:rsid w:val="00A24667"/>
    <w:rsid w:val="00B06CD4"/>
    <w:rsid w:val="00B07F3E"/>
    <w:rsid w:val="00B87CDF"/>
    <w:rsid w:val="00BA1163"/>
    <w:rsid w:val="00C1275D"/>
    <w:rsid w:val="00D201A2"/>
    <w:rsid w:val="00D85D0D"/>
    <w:rsid w:val="00D913DD"/>
    <w:rsid w:val="00EF7D23"/>
    <w:rsid w:val="00F37F1F"/>
    <w:rsid w:val="00F6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FD"/>
    <w:rPr>
      <w:sz w:val="24"/>
    </w:rPr>
  </w:style>
  <w:style w:type="paragraph" w:styleId="Overskrift1">
    <w:name w:val="heading 1"/>
    <w:basedOn w:val="Normal"/>
    <w:next w:val="Normal"/>
    <w:qFormat/>
    <w:rsid w:val="001A0FFD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rsid w:val="001A0FFD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1A0FFD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rsid w:val="001A0FFD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1A0FFD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1A0FFD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1A0FF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1A0FF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1A0FF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1A0FFD"/>
    <w:pPr>
      <w:ind w:left="1276"/>
    </w:pPr>
  </w:style>
  <w:style w:type="paragraph" w:styleId="Bunntekst">
    <w:name w:val="footer"/>
    <w:basedOn w:val="Normal"/>
    <w:rsid w:val="001A0FFD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rsid w:val="001A0FF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A0FFD"/>
  </w:style>
  <w:style w:type="paragraph" w:styleId="Undertittel">
    <w:name w:val="Subtitle"/>
    <w:basedOn w:val="Normal"/>
    <w:next w:val="Normal"/>
    <w:qFormat/>
    <w:rsid w:val="001A0FFD"/>
    <w:pPr>
      <w:spacing w:before="240" w:after="240"/>
    </w:pPr>
    <w:rPr>
      <w:i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13D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13D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63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er\dl-maler\Byr_B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Byr_Brev</Template>
  <TotalTime>2</TotalTime>
  <Pages>2</Pages>
  <Words>210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SNI-OpplæringsSenteret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byr23882</dc:creator>
  <dc:description>U</dc:description>
  <cp:lastModifiedBy>Martin Johansen</cp:lastModifiedBy>
  <cp:revision>2</cp:revision>
  <cp:lastPrinted>2014-02-25T16:08:00Z</cp:lastPrinted>
  <dcterms:created xsi:type="dcterms:W3CDTF">2014-02-26T06:30:00Z</dcterms:created>
  <dcterms:modified xsi:type="dcterms:W3CDTF">2014-02-26T06:30:00Z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kbSavedTime">
    <vt:lpwstr>2004-06-09 08:56:53</vt:lpwstr>
  </property>
</Properties>
</file>