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BC" w:rsidRDefault="002A63BC" w:rsidP="002A63BC">
      <w:pPr>
        <w:rPr>
          <w:rFonts w:asciiTheme="minorHAnsi" w:hAnsiTheme="minorHAnsi" w:cstheme="minorHAnsi"/>
          <w:b/>
          <w:sz w:val="28"/>
          <w:szCs w:val="28"/>
          <w:u w:val="single"/>
        </w:rPr>
      </w:pPr>
      <w:r w:rsidRPr="00BD41F9">
        <w:rPr>
          <w:rFonts w:asciiTheme="minorHAnsi" w:hAnsiTheme="minorHAnsi" w:cstheme="minorHAnsi"/>
          <w:b/>
          <w:sz w:val="28"/>
          <w:szCs w:val="28"/>
          <w:u w:val="single"/>
        </w:rPr>
        <w:t>Konfliktberedskap - spørsmål og svar</w:t>
      </w:r>
    </w:p>
    <w:p w:rsidR="002A63BC" w:rsidRPr="00BD41F9" w:rsidRDefault="002A63BC" w:rsidP="002A63BC">
      <w:pPr>
        <w:rPr>
          <w:rFonts w:asciiTheme="minorHAnsi" w:hAnsiTheme="minorHAnsi" w:cstheme="minorHAnsi"/>
          <w:b/>
          <w:sz w:val="28"/>
          <w:szCs w:val="28"/>
          <w:u w:val="single"/>
        </w:rPr>
      </w:pPr>
    </w:p>
    <w:p w:rsidR="002A63BC" w:rsidRPr="00BD41F9" w:rsidRDefault="002A63BC" w:rsidP="002A63BC">
      <w:pPr>
        <w:rPr>
          <w:rFonts w:asciiTheme="minorHAnsi" w:hAnsiTheme="minorHAnsi" w:cstheme="minorHAnsi"/>
          <w:u w:val="single"/>
        </w:rPr>
      </w:pPr>
    </w:p>
    <w:p w:rsidR="002A63BC" w:rsidRPr="000F3E67" w:rsidRDefault="002A63BC" w:rsidP="002A63BC">
      <w:pPr>
        <w:pStyle w:val="Listeavsnitt"/>
        <w:numPr>
          <w:ilvl w:val="0"/>
          <w:numId w:val="1"/>
        </w:numPr>
        <w:rPr>
          <w:b/>
          <w:bCs/>
        </w:rPr>
      </w:pPr>
      <w:r>
        <w:rPr>
          <w:b/>
        </w:rPr>
        <w:t>Når har streikende arbeidstakere adgang</w:t>
      </w:r>
      <w:r w:rsidRPr="002D13D9">
        <w:rPr>
          <w:b/>
        </w:rPr>
        <w:t xml:space="preserve"> til arbeidsplassen</w:t>
      </w:r>
      <w:r>
        <w:rPr>
          <w:b/>
        </w:rPr>
        <w:t>?</w:t>
      </w:r>
    </w:p>
    <w:p w:rsidR="002A63BC" w:rsidRDefault="002A63BC" w:rsidP="002A63BC">
      <w:pPr>
        <w:rPr>
          <w:color w:val="00B050"/>
        </w:rPr>
      </w:pPr>
    </w:p>
    <w:p w:rsidR="002A63BC" w:rsidRPr="0054398E" w:rsidRDefault="002A63BC" w:rsidP="00580543">
      <w:pPr>
        <w:spacing w:after="200"/>
        <w:ind w:left="360"/>
        <w:rPr>
          <w:rFonts w:asciiTheme="minorHAnsi" w:hAnsiTheme="minorHAnsi" w:cstheme="minorHAnsi"/>
          <w:bCs/>
          <w:strike/>
          <w:color w:val="FF0000"/>
        </w:rPr>
      </w:pPr>
      <w:r>
        <w:t xml:space="preserve">Arbeidstakere som omfattes av streik og streikevakter har ikke, uten arbeidsgivers samtykke, adgang til arbeidsplassen. </w:t>
      </w:r>
    </w:p>
    <w:p w:rsidR="002A63BC" w:rsidRPr="0054398E" w:rsidRDefault="002A63BC" w:rsidP="002A63BC">
      <w:pPr>
        <w:pStyle w:val="Listeavsnitt"/>
        <w:ind w:left="360"/>
        <w:rPr>
          <w:rFonts w:asciiTheme="minorHAnsi" w:hAnsiTheme="minorHAnsi" w:cstheme="minorHAnsi"/>
          <w:b/>
          <w:bCs/>
          <w:color w:val="FF0000"/>
        </w:rPr>
      </w:pPr>
    </w:p>
    <w:p w:rsidR="002A63BC" w:rsidRPr="008A66EE" w:rsidRDefault="002A63BC" w:rsidP="002A63BC">
      <w:pPr>
        <w:pStyle w:val="Listeavsnitt"/>
        <w:numPr>
          <w:ilvl w:val="0"/>
          <w:numId w:val="1"/>
        </w:numPr>
        <w:rPr>
          <w:b/>
          <w:bCs/>
        </w:rPr>
      </w:pPr>
      <w:r w:rsidRPr="00BD41F9">
        <w:rPr>
          <w:b/>
          <w:bCs/>
        </w:rPr>
        <w:t>Arbeidsgivers utstyr</w:t>
      </w:r>
      <w:r>
        <w:rPr>
          <w:b/>
          <w:bCs/>
        </w:rPr>
        <w:t xml:space="preserve">. </w:t>
      </w:r>
      <w:r w:rsidRPr="008A66EE">
        <w:rPr>
          <w:b/>
          <w:bCs/>
        </w:rPr>
        <w:t>Hva må streikende arbeidstakere innlevere til arbeidsgiver?</w:t>
      </w:r>
    </w:p>
    <w:p w:rsidR="002A63BC" w:rsidRDefault="002A63BC" w:rsidP="002A63BC"/>
    <w:p w:rsidR="002A63BC" w:rsidRDefault="002A63BC" w:rsidP="002A63BC">
      <w:pPr>
        <w:ind w:left="360"/>
      </w:pPr>
      <w:r>
        <w:t xml:space="preserve">Streikende arbeidstakere plikter å tilbakelevere </w:t>
      </w:r>
      <w:r w:rsidR="004A1758">
        <w:t xml:space="preserve">PC, nettbrett, </w:t>
      </w:r>
      <w:r>
        <w:t>nøkler til arbeidsplassen, redskap, biler</w:t>
      </w:r>
      <w:r w:rsidR="004A1758">
        <w:t xml:space="preserve"> </w:t>
      </w:r>
      <w:r>
        <w:t>og annet utstyr som tilhører arbeidsgiver. Dette gjøres ved arbeidstidens begynnelse første dag under streik.</w:t>
      </w:r>
      <w:r>
        <w:rPr>
          <w:color w:val="FF0000"/>
        </w:rPr>
        <w:t xml:space="preserve"> </w:t>
      </w:r>
      <w:r>
        <w:t>Streikende arbeidstakere skal ikke fjerne ting fra arbeidsplassen.</w:t>
      </w:r>
    </w:p>
    <w:p w:rsidR="002A63BC" w:rsidRDefault="002A63BC" w:rsidP="002A63BC">
      <w:pPr>
        <w:ind w:left="360"/>
      </w:pPr>
    </w:p>
    <w:p w:rsidR="000351FE" w:rsidRPr="000351FE" w:rsidRDefault="000351FE" w:rsidP="002A63BC">
      <w:pPr>
        <w:ind w:left="360"/>
        <w:rPr>
          <w:b/>
        </w:rPr>
      </w:pPr>
      <w:r w:rsidRPr="000351FE">
        <w:rPr>
          <w:b/>
        </w:rPr>
        <w:t>Grunnet k</w:t>
      </w:r>
      <w:r w:rsidRPr="000351FE">
        <w:rPr>
          <w:b/>
        </w:rPr>
        <w:t>orona-situasjonen og mulig sm</w:t>
      </w:r>
      <w:r w:rsidRPr="000351FE">
        <w:rPr>
          <w:b/>
        </w:rPr>
        <w:t xml:space="preserve">ittefare kan arbeidsgiver, i stedet </w:t>
      </w:r>
      <w:r w:rsidRPr="000351FE">
        <w:rPr>
          <w:b/>
        </w:rPr>
        <w:t>for innlevering</w:t>
      </w:r>
      <w:r w:rsidRPr="000351FE">
        <w:rPr>
          <w:b/>
        </w:rPr>
        <w:t xml:space="preserve"> av arbeidsgivers utstyr</w:t>
      </w:r>
      <w:r w:rsidRPr="000351FE">
        <w:rPr>
          <w:b/>
        </w:rPr>
        <w:t xml:space="preserve">, pålegge streikende arbeidstakere ikke å </w:t>
      </w:r>
      <w:r w:rsidRPr="000351FE">
        <w:rPr>
          <w:b/>
        </w:rPr>
        <w:t>benytte utstyret under streiken.</w:t>
      </w:r>
    </w:p>
    <w:p w:rsidR="000351FE" w:rsidRDefault="000351FE" w:rsidP="002A63BC">
      <w:pPr>
        <w:ind w:left="360"/>
      </w:pPr>
    </w:p>
    <w:p w:rsidR="002A63BC" w:rsidRDefault="002A63BC" w:rsidP="002A63BC">
      <w:pPr>
        <w:ind w:left="360"/>
      </w:pPr>
      <w:r w:rsidRPr="00235658">
        <w:t>Arbeidsgi</w:t>
      </w:r>
      <w:r w:rsidR="00CD0965">
        <w:t xml:space="preserve">ver må sørge for at de </w:t>
      </w:r>
      <w:proofErr w:type="spellStart"/>
      <w:r w:rsidR="00CD0965">
        <w:t>streikend</w:t>
      </w:r>
      <w:r w:rsidRPr="00235658">
        <w:t>es</w:t>
      </w:r>
      <w:proofErr w:type="spellEnd"/>
      <w:r w:rsidRPr="00235658">
        <w:t xml:space="preserve"> tilgang til arbeidsplassens e-post blir fjernet fra mobiltelefonen i den perio</w:t>
      </w:r>
      <w:bookmarkStart w:id="0" w:name="_GoBack"/>
      <w:bookmarkEnd w:id="0"/>
      <w:r w:rsidRPr="00235658">
        <w:t xml:space="preserve">den </w:t>
      </w:r>
      <w:r w:rsidRPr="00235658">
        <w:lastRenderedPageBreak/>
        <w:t xml:space="preserve">arbeidstakeren er i streik. Arbeidsgiver kan for </w:t>
      </w:r>
      <w:r w:rsidRPr="00580543">
        <w:t xml:space="preserve">eksempel pålegge </w:t>
      </w:r>
      <w:r w:rsidR="00580543">
        <w:t>streikende arbeidstakere å slå</w:t>
      </w:r>
      <w:r w:rsidRPr="00235658">
        <w:t xml:space="preserve"> av innstillinger på mobiltelefon som gir tilgang til kommunens e-post mm. </w:t>
      </w:r>
    </w:p>
    <w:p w:rsidR="00580543" w:rsidRDefault="00580543" w:rsidP="002A63BC">
      <w:pPr>
        <w:ind w:left="360"/>
      </w:pPr>
    </w:p>
    <w:p w:rsidR="002A63BC" w:rsidRDefault="002A63BC" w:rsidP="002A63BC">
      <w:pPr>
        <w:ind w:left="360"/>
      </w:pPr>
      <w:r>
        <w:t>Streikende arbeidstakere kan ha plikt til å oppgi passord eller kodeord til PC, verdiskap mv. dersom arbeidsgiver ber om dette</w:t>
      </w:r>
      <w:r w:rsidR="00580543">
        <w:t xml:space="preserve">. </w:t>
      </w:r>
      <w:r>
        <w:t xml:space="preserve">Arbeidsgiver kan imidlertid ikke uten saklig grunn gå inn i arbeidstakerens private område på </w:t>
      </w:r>
      <w:r w:rsidRPr="009702E1">
        <w:t>mobiltelefon, nettbrett eller PC</w:t>
      </w:r>
      <w:r>
        <w:t xml:space="preserve">. </w:t>
      </w:r>
    </w:p>
    <w:p w:rsidR="002A63BC" w:rsidRDefault="002A63BC" w:rsidP="002A63BC">
      <w:pPr>
        <w:ind w:left="360"/>
      </w:pPr>
    </w:p>
    <w:p w:rsidR="002A63BC" w:rsidRDefault="002A63BC" w:rsidP="002A63BC">
      <w:pPr>
        <w:ind w:left="360"/>
      </w:pPr>
      <w:r>
        <w:t>Se for øvrig Konfliktheftet side 15, pkt. 3 – Andre regler for streikende arbeidstakere.</w:t>
      </w:r>
    </w:p>
    <w:p w:rsidR="002A63BC" w:rsidRDefault="002A63BC" w:rsidP="002A63BC">
      <w:pPr>
        <w:pStyle w:val="Listeavsnitt"/>
        <w:ind w:left="360"/>
        <w:rPr>
          <w:rFonts w:asciiTheme="minorHAnsi" w:hAnsiTheme="minorHAnsi" w:cstheme="minorHAnsi"/>
          <w:b/>
          <w:bCs/>
        </w:rPr>
      </w:pPr>
    </w:p>
    <w:p w:rsidR="002A63BC" w:rsidRDefault="002A63BC" w:rsidP="002A63BC">
      <w:pPr>
        <w:pStyle w:val="Listeavsnitt"/>
        <w:ind w:left="360"/>
        <w:rPr>
          <w:rFonts w:asciiTheme="minorHAnsi" w:hAnsiTheme="minorHAnsi" w:cstheme="minorHAnsi"/>
          <w:b/>
          <w:bCs/>
        </w:rPr>
      </w:pPr>
    </w:p>
    <w:p w:rsidR="002A63BC" w:rsidRPr="00580543" w:rsidRDefault="002A63BC" w:rsidP="002A63BC">
      <w:pPr>
        <w:pStyle w:val="Listeavsnitt"/>
        <w:numPr>
          <w:ilvl w:val="0"/>
          <w:numId w:val="1"/>
        </w:numPr>
        <w:rPr>
          <w:b/>
          <w:bCs/>
        </w:rPr>
      </w:pPr>
      <w:r>
        <w:rPr>
          <w:b/>
          <w:bCs/>
        </w:rPr>
        <w:t xml:space="preserve">Kan arbeidstaker streike for en del av </w:t>
      </w:r>
      <w:r w:rsidRPr="00580543">
        <w:rPr>
          <w:b/>
          <w:bCs/>
        </w:rPr>
        <w:t>arbeidsoppgavene el</w:t>
      </w:r>
      <w:r w:rsidR="00580543" w:rsidRPr="00580543">
        <w:rPr>
          <w:b/>
          <w:bCs/>
        </w:rPr>
        <w:t>ler</w:t>
      </w:r>
      <w:r w:rsidRPr="00580543">
        <w:rPr>
          <w:b/>
          <w:bCs/>
        </w:rPr>
        <w:t xml:space="preserve"> for en del av arbeidstiden?</w:t>
      </w:r>
    </w:p>
    <w:p w:rsidR="002A63BC" w:rsidRDefault="002A63BC" w:rsidP="002A63BC">
      <w:pPr>
        <w:pStyle w:val="Listeavsnitt"/>
        <w:ind w:left="360"/>
        <w:rPr>
          <w:b/>
          <w:bCs/>
        </w:rPr>
      </w:pPr>
    </w:p>
    <w:p w:rsidR="002A63BC" w:rsidRPr="00580543" w:rsidRDefault="002A63BC" w:rsidP="002A63BC">
      <w:pPr>
        <w:ind w:left="360"/>
        <w:rPr>
          <w:iCs/>
        </w:rPr>
      </w:pPr>
      <w:r w:rsidRPr="00235658">
        <w:t xml:space="preserve">Det er ikke adgang til </w:t>
      </w:r>
      <w:r w:rsidR="00CD0965">
        <w:t>delvis</w:t>
      </w:r>
      <w:r w:rsidRPr="00235658">
        <w:t xml:space="preserve"> arbeidsnedleggelse i Oslo kommunes tariffområde. Hele arbeidsforholdet opphører midlertidig for ansatte som er tatt ut i streik. </w:t>
      </w:r>
      <w:r w:rsidRPr="00235658">
        <w:rPr>
          <w:iCs/>
        </w:rPr>
        <w:t xml:space="preserve">Når en eventuell streik inntrer, må arbeidstaker som er tatt ut i streik fratre. Det er ikke </w:t>
      </w:r>
      <w:r w:rsidRPr="00235658">
        <w:rPr>
          <w:iCs/>
        </w:rPr>
        <w:lastRenderedPageBreak/>
        <w:t xml:space="preserve">adgang til å streike for en del av </w:t>
      </w:r>
      <w:r w:rsidRPr="00580543">
        <w:rPr>
          <w:iCs/>
        </w:rPr>
        <w:t>arbeidsoppgavene el</w:t>
      </w:r>
      <w:r w:rsidR="00580543" w:rsidRPr="00580543">
        <w:rPr>
          <w:iCs/>
        </w:rPr>
        <w:t>ler</w:t>
      </w:r>
      <w:r w:rsidRPr="00580543">
        <w:rPr>
          <w:iCs/>
        </w:rPr>
        <w:t xml:space="preserve"> for en del av arbeidstiden.</w:t>
      </w:r>
    </w:p>
    <w:p w:rsidR="002A63BC" w:rsidRDefault="002A63BC" w:rsidP="002A63BC">
      <w:pPr>
        <w:pStyle w:val="Listeavsnitt"/>
        <w:ind w:left="360"/>
        <w:rPr>
          <w:rFonts w:asciiTheme="minorHAnsi" w:hAnsiTheme="minorHAnsi" w:cstheme="minorHAnsi"/>
          <w:b/>
          <w:bCs/>
        </w:rPr>
      </w:pPr>
    </w:p>
    <w:p w:rsidR="002A63BC" w:rsidRDefault="002A63BC" w:rsidP="002A63BC">
      <w:pPr>
        <w:pStyle w:val="Listeavsnitt"/>
        <w:ind w:left="360"/>
        <w:rPr>
          <w:rFonts w:asciiTheme="minorHAnsi" w:hAnsiTheme="minorHAnsi" w:cstheme="minorHAnsi"/>
          <w:b/>
          <w:bCs/>
        </w:rPr>
      </w:pPr>
    </w:p>
    <w:p w:rsidR="002A63BC" w:rsidRPr="00C10095" w:rsidRDefault="002A63BC" w:rsidP="002A63BC">
      <w:pPr>
        <w:pStyle w:val="Listeavsnitt"/>
        <w:numPr>
          <w:ilvl w:val="0"/>
          <w:numId w:val="1"/>
        </w:numPr>
        <w:rPr>
          <w:b/>
          <w:bCs/>
        </w:rPr>
      </w:pPr>
      <w:r>
        <w:rPr>
          <w:color w:val="00B050"/>
        </w:rPr>
        <w:t xml:space="preserve"> </w:t>
      </w:r>
      <w:r>
        <w:rPr>
          <w:b/>
        </w:rPr>
        <w:t>Hvilke</w:t>
      </w:r>
      <w:r w:rsidRPr="003A0F99">
        <w:rPr>
          <w:b/>
        </w:rPr>
        <w:t xml:space="preserve"> møter </w:t>
      </w:r>
      <w:r>
        <w:rPr>
          <w:b/>
        </w:rPr>
        <w:t>kan gjennomføres under streik?</w:t>
      </w:r>
    </w:p>
    <w:p w:rsidR="002A63BC" w:rsidRPr="00C10095" w:rsidRDefault="002A63BC" w:rsidP="002A63BC">
      <w:pPr>
        <w:pStyle w:val="Listeavsnitt"/>
        <w:ind w:left="360"/>
        <w:rPr>
          <w:b/>
          <w:bCs/>
        </w:rPr>
      </w:pPr>
    </w:p>
    <w:p w:rsidR="002A63BC" w:rsidRPr="008A66EE" w:rsidRDefault="002A63BC" w:rsidP="002A63BC">
      <w:pPr>
        <w:ind w:left="360"/>
        <w:rPr>
          <w:u w:val="single"/>
        </w:rPr>
      </w:pPr>
      <w:r w:rsidRPr="008A66EE">
        <w:rPr>
          <w:u w:val="single"/>
        </w:rPr>
        <w:t>Partssammensatt arbeid</w:t>
      </w:r>
    </w:p>
    <w:p w:rsidR="002A63BC" w:rsidRDefault="002A63BC" w:rsidP="002A63BC">
      <w:pPr>
        <w:ind w:left="360"/>
      </w:pPr>
      <w:r>
        <w:t xml:space="preserve">Utvalgsbehandling i MBU og andre partssammensatte utvalg kan foretas forutsatt at utvalget er vedtaksdyktig. Virksomhetene kan velge å utsette utvalgsbehandling dersom dette anses hensiktsmessig.  </w:t>
      </w:r>
    </w:p>
    <w:p w:rsidR="002A63BC" w:rsidRDefault="002A63BC" w:rsidP="002A63BC">
      <w:pPr>
        <w:ind w:left="360"/>
      </w:pPr>
    </w:p>
    <w:p w:rsidR="002A63BC" w:rsidRPr="008A66EE" w:rsidRDefault="002A63BC" w:rsidP="002A63BC">
      <w:pPr>
        <w:ind w:left="360"/>
        <w:rPr>
          <w:u w:val="single"/>
        </w:rPr>
      </w:pPr>
      <w:r w:rsidRPr="008A66EE">
        <w:rPr>
          <w:u w:val="single"/>
        </w:rPr>
        <w:t>AMU-behandling</w:t>
      </w:r>
    </w:p>
    <w:p w:rsidR="002A63BC" w:rsidRDefault="002A63BC" w:rsidP="002A63BC">
      <w:pPr>
        <w:ind w:left="360"/>
      </w:pPr>
      <w:r>
        <w:t xml:space="preserve">Møtene i AMU bør som utgangspunkt avholdes under arbeidskamp. </w:t>
      </w:r>
      <w:r w:rsidRPr="00580543">
        <w:t xml:space="preserve">AMU-representanter </w:t>
      </w:r>
      <w:r>
        <w:t xml:space="preserve">som er tatt ut i arbeidskamp, skal ikke delta i AMU-møter. AMU eller arbeidsutvalget vurderer selv om en sak kan utsettes under arbeidskamp. Saker som ifølge lov skal behandles av AMU og som ikke kan utsettes, skal behandles av AMU på ordinær måte. </w:t>
      </w:r>
    </w:p>
    <w:p w:rsidR="002A63BC" w:rsidRDefault="002A63BC" w:rsidP="002A63BC">
      <w:pPr>
        <w:ind w:left="360"/>
      </w:pPr>
    </w:p>
    <w:p w:rsidR="00A47569" w:rsidRDefault="00A47569" w:rsidP="002A63BC">
      <w:pPr>
        <w:ind w:left="360"/>
        <w:rPr>
          <w:u w:val="single"/>
        </w:rPr>
      </w:pPr>
    </w:p>
    <w:p w:rsidR="00A47569" w:rsidRDefault="00A47569" w:rsidP="002A63BC">
      <w:pPr>
        <w:ind w:left="360"/>
        <w:rPr>
          <w:u w:val="single"/>
        </w:rPr>
      </w:pPr>
    </w:p>
    <w:p w:rsidR="00A47569" w:rsidRDefault="00A47569" w:rsidP="002A63BC">
      <w:pPr>
        <w:ind w:left="360"/>
        <w:rPr>
          <w:u w:val="single"/>
        </w:rPr>
      </w:pPr>
    </w:p>
    <w:p w:rsidR="002A63BC" w:rsidRPr="008A66EE" w:rsidRDefault="002A63BC" w:rsidP="002A63BC">
      <w:pPr>
        <w:ind w:left="360"/>
        <w:rPr>
          <w:u w:val="single"/>
        </w:rPr>
      </w:pPr>
      <w:r w:rsidRPr="008A66EE">
        <w:rPr>
          <w:u w:val="single"/>
        </w:rPr>
        <w:t>Behandling av ansettelsessaker</w:t>
      </w:r>
    </w:p>
    <w:p w:rsidR="002A63BC" w:rsidRDefault="002A63BC" w:rsidP="002A63BC">
      <w:pPr>
        <w:ind w:left="360"/>
      </w:pPr>
      <w:r>
        <w:t>Saksbehandling i ansettelsessaker kan normalt ikke utsettes. Ansettelser kan derfor gjennomføres selv om representanter fra streikende organisasjoner ikke vil medvirke iht. avtale om behandlingsmåten i ansettelsessaker.</w:t>
      </w:r>
    </w:p>
    <w:p w:rsidR="002A63BC" w:rsidRDefault="002A63BC" w:rsidP="002A63BC">
      <w:pPr>
        <w:ind w:left="360"/>
      </w:pPr>
    </w:p>
    <w:p w:rsidR="002A63BC" w:rsidRPr="008A66EE" w:rsidRDefault="002A63BC" w:rsidP="002A63BC">
      <w:pPr>
        <w:ind w:left="360"/>
        <w:rPr>
          <w:u w:val="single"/>
        </w:rPr>
      </w:pPr>
      <w:r w:rsidRPr="008A66EE">
        <w:rPr>
          <w:u w:val="single"/>
        </w:rPr>
        <w:t xml:space="preserve">Forhandlinger ved oppsigelse, avskjed mv. </w:t>
      </w:r>
    </w:p>
    <w:p w:rsidR="002A63BC" w:rsidRDefault="002A63BC" w:rsidP="002A63BC">
      <w:pPr>
        <w:ind w:left="360"/>
      </w:pPr>
      <w:r>
        <w:t xml:space="preserve">Dersom en arbeidstaker etter oppsigelse, avskjed mv. fremsetter krav om forhandlinger iht. arbeidsmiljøloven § 17-3, må forhandlinger avholdes innen frister som er angitt i bestemmelsen. </w:t>
      </w:r>
    </w:p>
    <w:p w:rsidR="002A63BC" w:rsidRDefault="002A63BC" w:rsidP="002A63BC">
      <w:pPr>
        <w:ind w:left="360"/>
      </w:pPr>
    </w:p>
    <w:p w:rsidR="002A63BC" w:rsidRPr="009702E1" w:rsidRDefault="002A63BC" w:rsidP="002A63BC">
      <w:pPr>
        <w:rPr>
          <w:b/>
          <w:bCs/>
        </w:rPr>
      </w:pPr>
    </w:p>
    <w:p w:rsidR="002A63BC" w:rsidRDefault="002A63BC" w:rsidP="002A63BC">
      <w:pPr>
        <w:pStyle w:val="Listeavsnitt"/>
        <w:numPr>
          <w:ilvl w:val="0"/>
          <w:numId w:val="1"/>
        </w:numPr>
        <w:rPr>
          <w:b/>
          <w:bCs/>
        </w:rPr>
      </w:pPr>
      <w:r>
        <w:rPr>
          <w:b/>
          <w:bCs/>
        </w:rPr>
        <w:t>Kan arbeidstakere ta ut f</w:t>
      </w:r>
      <w:r w:rsidRPr="000F3E67">
        <w:rPr>
          <w:b/>
          <w:bCs/>
        </w:rPr>
        <w:t>erie</w:t>
      </w:r>
      <w:r>
        <w:rPr>
          <w:b/>
          <w:bCs/>
        </w:rPr>
        <w:t>, fleksitid</w:t>
      </w:r>
      <w:r w:rsidRPr="000F3E67">
        <w:rPr>
          <w:b/>
          <w:bCs/>
        </w:rPr>
        <w:t xml:space="preserve"> </w:t>
      </w:r>
      <w:r>
        <w:rPr>
          <w:b/>
          <w:bCs/>
        </w:rPr>
        <w:t>og permisjon under streik?</w:t>
      </w:r>
    </w:p>
    <w:p w:rsidR="002A63BC" w:rsidRDefault="002A63BC" w:rsidP="002A63BC">
      <w:pPr>
        <w:pStyle w:val="Listeavsnitt"/>
        <w:ind w:left="360"/>
        <w:rPr>
          <w:bCs/>
        </w:rPr>
      </w:pPr>
    </w:p>
    <w:p w:rsidR="002A63BC" w:rsidRPr="000F3E67" w:rsidRDefault="002A63BC" w:rsidP="002A63BC">
      <w:pPr>
        <w:pStyle w:val="Listeavsnitt"/>
        <w:ind w:left="360"/>
        <w:rPr>
          <w:bCs/>
        </w:rPr>
      </w:pPr>
      <w:r w:rsidRPr="000F3E67">
        <w:rPr>
          <w:bCs/>
        </w:rPr>
        <w:t xml:space="preserve">Ferie kan ikke innvilges under streik. Det samme gjelder avspasering og uttak av fleksitid. </w:t>
      </w:r>
    </w:p>
    <w:p w:rsidR="002A63BC" w:rsidRPr="000F3E67" w:rsidRDefault="002A63BC" w:rsidP="002A63BC">
      <w:pPr>
        <w:pStyle w:val="Listeavsnitt"/>
        <w:ind w:left="360"/>
        <w:rPr>
          <w:bCs/>
        </w:rPr>
      </w:pPr>
      <w:r w:rsidRPr="000F3E67">
        <w:rPr>
          <w:bCs/>
        </w:rPr>
        <w:t>Arbeidstakere bør imidlertid få avvikle ferie som er fastlagt på forhånd. I dette tilfelle skal det også utbetales feriepenger.</w:t>
      </w:r>
    </w:p>
    <w:p w:rsidR="002A63BC" w:rsidRPr="000F3E67" w:rsidRDefault="002A63BC" w:rsidP="002A63BC">
      <w:pPr>
        <w:pStyle w:val="Listeavsnitt"/>
        <w:ind w:left="360"/>
        <w:rPr>
          <w:b/>
          <w:bCs/>
        </w:rPr>
      </w:pPr>
    </w:p>
    <w:p w:rsidR="002A63BC" w:rsidRPr="000F3E67" w:rsidRDefault="002A63BC" w:rsidP="002A63BC">
      <w:pPr>
        <w:pStyle w:val="Listeavsnitt"/>
        <w:ind w:left="360"/>
        <w:rPr>
          <w:bCs/>
        </w:rPr>
      </w:pPr>
      <w:r w:rsidRPr="000F3E67">
        <w:rPr>
          <w:bCs/>
        </w:rPr>
        <w:lastRenderedPageBreak/>
        <w:t>Ansatte som omfattes av streik</w:t>
      </w:r>
      <w:r>
        <w:rPr>
          <w:bCs/>
        </w:rPr>
        <w:t>,</w:t>
      </w:r>
      <w:r w:rsidRPr="000F3E67">
        <w:rPr>
          <w:bCs/>
        </w:rPr>
        <w:t xml:space="preserve"> innvilges ikke permisjon, og avtalt permisjon bortfaller. Lønn skal stoppes for ansatte som avvikler permisjon med lønn ved plassfratredelse.</w:t>
      </w:r>
    </w:p>
    <w:p w:rsidR="002A63BC" w:rsidRDefault="002A63BC" w:rsidP="002A63BC">
      <w:pPr>
        <w:pStyle w:val="Listeavsnitt"/>
        <w:ind w:left="360"/>
        <w:rPr>
          <w:rFonts w:asciiTheme="minorHAnsi" w:hAnsiTheme="minorHAnsi" w:cstheme="minorHAnsi"/>
          <w:b/>
          <w:bCs/>
        </w:rPr>
      </w:pPr>
    </w:p>
    <w:p w:rsidR="002A63BC" w:rsidRDefault="002A63BC" w:rsidP="002A63BC">
      <w:pPr>
        <w:pStyle w:val="Listeavsnitt"/>
        <w:ind w:left="360"/>
        <w:rPr>
          <w:rFonts w:asciiTheme="minorHAnsi" w:hAnsiTheme="minorHAnsi" w:cstheme="minorHAnsi"/>
          <w:b/>
          <w:bCs/>
        </w:rPr>
      </w:pPr>
    </w:p>
    <w:p w:rsidR="002A63BC" w:rsidRPr="00BD41F9" w:rsidRDefault="002A63BC" w:rsidP="002A63BC">
      <w:pPr>
        <w:pStyle w:val="Listeavsnitt"/>
        <w:numPr>
          <w:ilvl w:val="0"/>
          <w:numId w:val="1"/>
        </w:numPr>
        <w:rPr>
          <w:rFonts w:asciiTheme="minorHAnsi" w:hAnsiTheme="minorHAnsi" w:cstheme="minorHAnsi"/>
          <w:b/>
          <w:bCs/>
        </w:rPr>
      </w:pPr>
      <w:r w:rsidRPr="00BD41F9">
        <w:rPr>
          <w:rFonts w:asciiTheme="minorHAnsi" w:hAnsiTheme="minorHAnsi" w:cstheme="minorHAnsi"/>
          <w:b/>
          <w:bCs/>
        </w:rPr>
        <w:t>Hva gjelder for arbeidstakere som ikke er i streik?</w:t>
      </w:r>
    </w:p>
    <w:p w:rsidR="002A63BC" w:rsidRPr="00BD41F9" w:rsidRDefault="002A63BC" w:rsidP="002A63BC">
      <w:pPr>
        <w:rPr>
          <w:rFonts w:asciiTheme="minorHAnsi" w:hAnsiTheme="minorHAnsi" w:cstheme="minorHAnsi"/>
          <w:b/>
          <w:bCs/>
        </w:rPr>
      </w:pPr>
    </w:p>
    <w:p w:rsidR="002A63BC" w:rsidRPr="00BD41F9" w:rsidRDefault="002A63BC" w:rsidP="002A63BC">
      <w:pPr>
        <w:ind w:left="360"/>
        <w:rPr>
          <w:rFonts w:asciiTheme="minorHAnsi" w:hAnsiTheme="minorHAnsi" w:cstheme="minorHAnsi"/>
        </w:rPr>
      </w:pPr>
      <w:r w:rsidRPr="00BD41F9">
        <w:rPr>
          <w:rFonts w:asciiTheme="minorHAnsi" w:hAnsiTheme="minorHAnsi" w:cstheme="minorHAnsi"/>
        </w:rPr>
        <w:t>Arbeidstakere som ikke er i streik</w:t>
      </w:r>
      <w:r>
        <w:rPr>
          <w:rFonts w:asciiTheme="minorHAnsi" w:hAnsiTheme="minorHAnsi" w:cstheme="minorHAnsi"/>
        </w:rPr>
        <w:t>,</w:t>
      </w:r>
      <w:r w:rsidRPr="00BD41F9">
        <w:rPr>
          <w:rFonts w:asciiTheme="minorHAnsi" w:hAnsiTheme="minorHAnsi" w:cstheme="minorHAnsi"/>
        </w:rPr>
        <w:t xml:space="preserve"> skal utføre sitt vanlige</w:t>
      </w:r>
      <w:r>
        <w:rPr>
          <w:rFonts w:asciiTheme="minorHAnsi" w:hAnsiTheme="minorHAnsi" w:cstheme="minorHAnsi"/>
        </w:rPr>
        <w:t xml:space="preserve"> arbeid. Utgangspunktet for de </w:t>
      </w:r>
      <w:r w:rsidRPr="00BD41F9">
        <w:rPr>
          <w:rFonts w:asciiTheme="minorHAnsi" w:hAnsiTheme="minorHAnsi" w:cstheme="minorHAnsi"/>
        </w:rPr>
        <w:t xml:space="preserve">som er i arbeid under streik er at streiken verken innskrenker eller utvider arbeidsplikten. Arbeidsgiver bør være tilbakeholden med å legge arbeidsoppgaver som skulle vært utført av de som er </w:t>
      </w:r>
      <w:r>
        <w:rPr>
          <w:rFonts w:asciiTheme="minorHAnsi" w:hAnsiTheme="minorHAnsi" w:cstheme="minorHAnsi"/>
        </w:rPr>
        <w:t>i streik til de ikke-streikende</w:t>
      </w:r>
      <w:r w:rsidRPr="00BD41F9">
        <w:rPr>
          <w:rFonts w:asciiTheme="minorHAnsi" w:hAnsiTheme="minorHAnsi" w:cstheme="minorHAnsi"/>
        </w:rPr>
        <w:t xml:space="preserve"> for å unngå at det blir reist spørsmål om dette kan oppfattes som streikebryteri.</w:t>
      </w:r>
    </w:p>
    <w:p w:rsidR="002A63BC" w:rsidRPr="00BD41F9" w:rsidRDefault="002A63BC" w:rsidP="002A63BC">
      <w:pPr>
        <w:ind w:left="360"/>
        <w:rPr>
          <w:rFonts w:asciiTheme="minorHAnsi" w:hAnsiTheme="minorHAnsi" w:cstheme="minorHAnsi"/>
        </w:rPr>
      </w:pPr>
    </w:p>
    <w:p w:rsidR="002A63BC" w:rsidRPr="00BD41F9" w:rsidRDefault="002A63BC" w:rsidP="002A63BC">
      <w:pPr>
        <w:ind w:left="360"/>
        <w:rPr>
          <w:rFonts w:asciiTheme="minorHAnsi" w:hAnsiTheme="minorHAnsi" w:cstheme="minorHAnsi"/>
          <w:u w:val="single"/>
        </w:rPr>
      </w:pPr>
      <w:r w:rsidRPr="00BD41F9">
        <w:rPr>
          <w:rFonts w:asciiTheme="minorHAnsi" w:hAnsiTheme="minorHAnsi" w:cstheme="minorHAnsi"/>
          <w:u w:val="single"/>
        </w:rPr>
        <w:t>Ledere</w:t>
      </w:r>
    </w:p>
    <w:p w:rsidR="008049D7" w:rsidRDefault="00580543" w:rsidP="002A63BC">
      <w:pPr>
        <w:ind w:left="360"/>
        <w:rPr>
          <w:rFonts w:asciiTheme="minorHAnsi" w:hAnsiTheme="minorHAnsi" w:cstheme="minorHAnsi"/>
        </w:rPr>
      </w:pPr>
      <w:r>
        <w:rPr>
          <w:rFonts w:asciiTheme="minorHAnsi" w:hAnsiTheme="minorHAnsi" w:cstheme="minorHAnsi"/>
        </w:rPr>
        <w:t>Virksomhetsleder/kommunaldirektør</w:t>
      </w:r>
      <w:r w:rsidR="00CD0965">
        <w:rPr>
          <w:rFonts w:asciiTheme="minorHAnsi" w:hAnsiTheme="minorHAnsi" w:cstheme="minorHAnsi"/>
        </w:rPr>
        <w:t xml:space="preserve"> </w:t>
      </w:r>
      <w:r w:rsidR="002A63BC" w:rsidRPr="00BD41F9">
        <w:rPr>
          <w:rFonts w:asciiTheme="minorHAnsi" w:hAnsiTheme="minorHAnsi" w:cstheme="minorHAnsi"/>
        </w:rPr>
        <w:t xml:space="preserve">kan utføre det arbeid som underordnede til daglig utfører. </w:t>
      </w:r>
    </w:p>
    <w:p w:rsidR="008049D7" w:rsidRDefault="008049D7" w:rsidP="002A63BC">
      <w:pPr>
        <w:ind w:left="360"/>
        <w:rPr>
          <w:rFonts w:asciiTheme="minorHAnsi" w:hAnsiTheme="minorHAnsi" w:cstheme="minorHAnsi"/>
        </w:rPr>
      </w:pPr>
    </w:p>
    <w:p w:rsidR="008049D7" w:rsidRDefault="002A63BC" w:rsidP="008049D7">
      <w:pPr>
        <w:ind w:left="360"/>
        <w:rPr>
          <w:rFonts w:asciiTheme="minorHAnsi" w:hAnsiTheme="minorHAnsi" w:cstheme="minorHAnsi"/>
        </w:rPr>
      </w:pPr>
      <w:r w:rsidRPr="00580543">
        <w:rPr>
          <w:rFonts w:asciiTheme="minorHAnsi" w:hAnsiTheme="minorHAnsi" w:cstheme="minorHAnsi"/>
        </w:rPr>
        <w:t>Vår vurdering er at virksomhetsleders ledergruppe</w:t>
      </w:r>
      <w:r w:rsidR="00580543" w:rsidRPr="00580543">
        <w:rPr>
          <w:rFonts w:asciiTheme="minorHAnsi" w:hAnsiTheme="minorHAnsi" w:cstheme="minorHAnsi"/>
        </w:rPr>
        <w:t>/</w:t>
      </w:r>
      <w:r w:rsidRPr="00580543">
        <w:rPr>
          <w:rFonts w:asciiTheme="minorHAnsi" w:hAnsiTheme="minorHAnsi" w:cstheme="minorHAnsi"/>
        </w:rPr>
        <w:t>neste ledernivå som rapp</w:t>
      </w:r>
      <w:r w:rsidR="00580543" w:rsidRPr="00580543">
        <w:rPr>
          <w:rFonts w:asciiTheme="minorHAnsi" w:hAnsiTheme="minorHAnsi" w:cstheme="minorHAnsi"/>
        </w:rPr>
        <w:t>orterer</w:t>
      </w:r>
      <w:r w:rsidRPr="00580543">
        <w:rPr>
          <w:rFonts w:asciiTheme="minorHAnsi" w:hAnsiTheme="minorHAnsi" w:cstheme="minorHAnsi"/>
        </w:rPr>
        <w:t xml:space="preserve"> dir</w:t>
      </w:r>
      <w:r w:rsidR="00580543" w:rsidRPr="00580543">
        <w:rPr>
          <w:rFonts w:asciiTheme="minorHAnsi" w:hAnsiTheme="minorHAnsi" w:cstheme="minorHAnsi"/>
        </w:rPr>
        <w:t>ekte</w:t>
      </w:r>
      <w:r w:rsidRPr="00580543">
        <w:rPr>
          <w:rFonts w:asciiTheme="minorHAnsi" w:hAnsiTheme="minorHAnsi" w:cstheme="minorHAnsi"/>
        </w:rPr>
        <w:t xml:space="preserve"> til virksomhetsleder</w:t>
      </w:r>
      <w:r w:rsidR="00580543" w:rsidRPr="00580543">
        <w:rPr>
          <w:rFonts w:asciiTheme="minorHAnsi" w:hAnsiTheme="minorHAnsi" w:cstheme="minorHAnsi"/>
        </w:rPr>
        <w:t>,</w:t>
      </w:r>
      <w:r w:rsidRPr="00580543">
        <w:rPr>
          <w:rFonts w:asciiTheme="minorHAnsi" w:hAnsiTheme="minorHAnsi" w:cstheme="minorHAnsi"/>
        </w:rPr>
        <w:t xml:space="preserve"> seksjons</w:t>
      </w:r>
      <w:r w:rsidRPr="00580543">
        <w:rPr>
          <w:rFonts w:asciiTheme="minorHAnsi" w:hAnsiTheme="minorHAnsi" w:cstheme="minorHAnsi"/>
        </w:rPr>
        <w:lastRenderedPageBreak/>
        <w:t>ledere, direktører o.l.</w:t>
      </w:r>
      <w:r w:rsidRPr="00BD41F9">
        <w:rPr>
          <w:rFonts w:asciiTheme="minorHAnsi" w:hAnsiTheme="minorHAnsi" w:cstheme="minorHAnsi"/>
        </w:rPr>
        <w:t xml:space="preserve"> kan utføre de op</w:t>
      </w:r>
      <w:r>
        <w:rPr>
          <w:rFonts w:asciiTheme="minorHAnsi" w:hAnsiTheme="minorHAnsi" w:cstheme="minorHAnsi"/>
        </w:rPr>
        <w:t xml:space="preserve">pgaver som direkte underordnede, </w:t>
      </w:r>
      <w:r w:rsidRPr="00BD41F9">
        <w:rPr>
          <w:rFonts w:asciiTheme="minorHAnsi" w:hAnsiTheme="minorHAnsi" w:cstheme="minorHAnsi"/>
        </w:rPr>
        <w:t>lenger nede i linjen</w:t>
      </w:r>
      <w:r>
        <w:rPr>
          <w:rFonts w:asciiTheme="minorHAnsi" w:hAnsiTheme="minorHAnsi" w:cstheme="minorHAnsi"/>
        </w:rPr>
        <w:t>,</w:t>
      </w:r>
      <w:r w:rsidRPr="00BD41F9">
        <w:rPr>
          <w:rFonts w:asciiTheme="minorHAnsi" w:hAnsiTheme="minorHAnsi" w:cstheme="minorHAnsi"/>
        </w:rPr>
        <w:t xml:space="preserve"> normalt utfører. En rettesnor kan være om det har vært vanlig i lederstillingen å ta seg av det aktuelle arbeidet i situasjoner hvor dette ikke utføres av </w:t>
      </w:r>
      <w:r w:rsidRPr="00235658">
        <w:rPr>
          <w:rFonts w:asciiTheme="minorHAnsi" w:hAnsiTheme="minorHAnsi" w:cstheme="minorHAnsi"/>
        </w:rPr>
        <w:t>underordnede, eksempelvis ved sykdom og ferie. Siden oppfatningen av hva som representerer streikebryteri kan være forskjellig mellom arbeidsgiver</w:t>
      </w:r>
      <w:r w:rsidRPr="00BD41F9">
        <w:rPr>
          <w:rFonts w:asciiTheme="minorHAnsi" w:hAnsiTheme="minorHAnsi" w:cstheme="minorHAnsi"/>
        </w:rPr>
        <w:t>- og arbeidstakerorganisasjonene, bør slikt arbeid bare pålegges når det anses for strengt nødvendig</w:t>
      </w:r>
      <w:r w:rsidR="008049D7">
        <w:rPr>
          <w:rFonts w:asciiTheme="minorHAnsi" w:hAnsiTheme="minorHAnsi" w:cstheme="minorHAnsi"/>
        </w:rPr>
        <w:t>.</w:t>
      </w:r>
    </w:p>
    <w:p w:rsidR="008049D7" w:rsidRPr="00BD41F9" w:rsidRDefault="008049D7" w:rsidP="008049D7">
      <w:pPr>
        <w:ind w:left="360"/>
        <w:rPr>
          <w:rFonts w:asciiTheme="minorHAnsi" w:hAnsiTheme="minorHAnsi" w:cstheme="minorHAnsi"/>
        </w:rPr>
      </w:pPr>
    </w:p>
    <w:p w:rsidR="008049D7" w:rsidRPr="00580543" w:rsidRDefault="008049D7" w:rsidP="008049D7">
      <w:pPr>
        <w:ind w:left="360"/>
        <w:rPr>
          <w:rFonts w:asciiTheme="minorHAnsi" w:hAnsiTheme="minorHAnsi" w:cstheme="minorHAnsi"/>
        </w:rPr>
      </w:pPr>
      <w:r w:rsidRPr="00580543">
        <w:rPr>
          <w:rFonts w:asciiTheme="minorHAnsi" w:hAnsiTheme="minorHAnsi" w:cstheme="minorHAnsi"/>
        </w:rPr>
        <w:t xml:space="preserve">Delegasjonsvedtak står ved makt selv om den som har delegert fullmakten blir tatt ut i streik. </w:t>
      </w:r>
    </w:p>
    <w:p w:rsidR="002A63BC" w:rsidRPr="00BD41F9" w:rsidRDefault="002A63BC" w:rsidP="002A63BC">
      <w:pPr>
        <w:ind w:left="360"/>
        <w:rPr>
          <w:rFonts w:asciiTheme="minorHAnsi" w:hAnsiTheme="minorHAnsi" w:cstheme="minorHAnsi"/>
        </w:rPr>
      </w:pPr>
    </w:p>
    <w:p w:rsidR="00C44E07" w:rsidRDefault="00EA4F3A"/>
    <w:sectPr w:rsidR="00C44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F63EF"/>
    <w:multiLevelType w:val="hybridMultilevel"/>
    <w:tmpl w:val="0FA6C8E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BC"/>
    <w:rsid w:val="000351FE"/>
    <w:rsid w:val="002A63BC"/>
    <w:rsid w:val="004A1758"/>
    <w:rsid w:val="00580543"/>
    <w:rsid w:val="006613C5"/>
    <w:rsid w:val="008049D7"/>
    <w:rsid w:val="00867B08"/>
    <w:rsid w:val="009945CD"/>
    <w:rsid w:val="00A47569"/>
    <w:rsid w:val="00CD09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8218"/>
  <w15:chartTrackingRefBased/>
  <w15:docId w15:val="{43587EB0-CCE7-4970-936E-23F0F0A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3BC"/>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A63BC"/>
    <w:pPr>
      <w:ind w:left="720"/>
      <w:contextualSpacing/>
    </w:pPr>
  </w:style>
  <w:style w:type="paragraph" w:styleId="Bobletekst">
    <w:name w:val="Balloon Text"/>
    <w:basedOn w:val="Normal"/>
    <w:link w:val="BobletekstTegn"/>
    <w:uiPriority w:val="99"/>
    <w:semiHidden/>
    <w:unhideWhenUsed/>
    <w:rsid w:val="000351F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35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3953</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 inn i Domenet</dc:creator>
  <cp:keywords/>
  <dc:description/>
  <cp:lastModifiedBy>Jane Nysted</cp:lastModifiedBy>
  <cp:revision>2</cp:revision>
  <cp:lastPrinted>2020-10-13T12:50:00Z</cp:lastPrinted>
  <dcterms:created xsi:type="dcterms:W3CDTF">2020-10-13T12:51:00Z</dcterms:created>
  <dcterms:modified xsi:type="dcterms:W3CDTF">2020-10-13T12:51:00Z</dcterms:modified>
</cp:coreProperties>
</file>