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8C726" w14:textId="144A1207" w:rsidR="00B142BC" w:rsidRPr="005E74D8" w:rsidRDefault="00B142BC" w:rsidP="0069376D">
      <w:bookmarkStart w:id="0" w:name="_Toc1124987"/>
      <w:bookmarkStart w:id="1" w:name="_Toc1124988"/>
    </w:p>
    <w:sdt>
      <w:sdtPr>
        <w:id w:val="-1018311116"/>
        <w:docPartObj>
          <w:docPartGallery w:val="Cover Pages"/>
          <w:docPartUnique/>
        </w:docPartObj>
      </w:sdtPr>
      <w:sdtEndPr/>
      <w:sdtContent>
        <w:p w14:paraId="752CF224" w14:textId="77777777" w:rsidR="00B142BC" w:rsidRPr="005E74D8" w:rsidRDefault="00B142BC" w:rsidP="0069376D"/>
        <w:p w14:paraId="58523A26" w14:textId="77777777" w:rsidR="00B142BC" w:rsidRPr="005E74D8" w:rsidRDefault="00B142BC" w:rsidP="0069376D"/>
        <w:p w14:paraId="658DB35F" w14:textId="77777777" w:rsidR="00B142BC" w:rsidRPr="005E74D8" w:rsidRDefault="00B142BC" w:rsidP="0069376D"/>
        <w:p w14:paraId="08272F1D" w14:textId="77777777" w:rsidR="00B142BC" w:rsidRPr="005E74D8" w:rsidRDefault="00B142BC" w:rsidP="0069376D"/>
        <w:p w14:paraId="624718B7" w14:textId="77777777" w:rsidR="00B142BC" w:rsidRPr="005E74D8" w:rsidRDefault="00B142BC" w:rsidP="0069376D"/>
        <w:p w14:paraId="7039DDA0" w14:textId="76195DE9" w:rsidR="00B142BC" w:rsidRPr="00750A02" w:rsidRDefault="00B142BC" w:rsidP="0069376D"/>
        <w:p w14:paraId="76F82A26" w14:textId="77777777" w:rsidR="00EA6A84" w:rsidRPr="00750A02" w:rsidRDefault="00EA6A84" w:rsidP="00EA6A84">
          <w:pPr>
            <w:jc w:val="center"/>
            <w:rPr>
              <w:b/>
              <w:sz w:val="52"/>
              <w:szCs w:val="52"/>
            </w:rPr>
          </w:pPr>
        </w:p>
        <w:p w14:paraId="2975EAB8" w14:textId="3BF93F63" w:rsidR="00DB0418" w:rsidRPr="00750A02" w:rsidRDefault="007C61FE" w:rsidP="00EA6A84">
          <w:pPr>
            <w:jc w:val="center"/>
            <w:rPr>
              <w:b/>
              <w:sz w:val="52"/>
              <w:szCs w:val="52"/>
            </w:rPr>
          </w:pPr>
          <w:r>
            <w:rPr>
              <w:b/>
              <w:sz w:val="52"/>
              <w:szCs w:val="52"/>
            </w:rPr>
            <w:t xml:space="preserve">TILBUDSFORESPØRSEL </w:t>
          </w:r>
        </w:p>
        <w:p w14:paraId="2BBA5283" w14:textId="77777777" w:rsidR="0064571A" w:rsidRPr="00750A02" w:rsidRDefault="0064571A" w:rsidP="00EA6A84">
          <w:pPr>
            <w:jc w:val="center"/>
            <w:rPr>
              <w:sz w:val="52"/>
              <w:szCs w:val="52"/>
            </w:rPr>
          </w:pPr>
        </w:p>
        <w:p w14:paraId="25FC31E0" w14:textId="1CD10596" w:rsidR="00DB0418" w:rsidRPr="00750A02" w:rsidRDefault="007C61FE" w:rsidP="00EA6A84">
          <w:pPr>
            <w:jc w:val="center"/>
            <w:rPr>
              <w:sz w:val="44"/>
              <w:szCs w:val="52"/>
            </w:rPr>
          </w:pPr>
          <w:r>
            <w:rPr>
              <w:sz w:val="44"/>
              <w:szCs w:val="52"/>
            </w:rPr>
            <w:t>Dynamisk innkjøpsordning (DPS) for k</w:t>
          </w:r>
          <w:r w:rsidR="0064571A" w:rsidRPr="00750A02">
            <w:rPr>
              <w:sz w:val="44"/>
              <w:szCs w:val="52"/>
            </w:rPr>
            <w:t>jøp av</w:t>
          </w:r>
        </w:p>
        <w:p w14:paraId="57122063" w14:textId="0A858AA2" w:rsidR="00DB0418" w:rsidRPr="00750A02" w:rsidRDefault="00686390" w:rsidP="00EA6A84">
          <w:pPr>
            <w:jc w:val="center"/>
            <w:rPr>
              <w:sz w:val="44"/>
              <w:szCs w:val="52"/>
            </w:rPr>
          </w:pPr>
          <w:r>
            <w:rPr>
              <w:sz w:val="44"/>
              <w:szCs w:val="52"/>
            </w:rPr>
            <w:t>l</w:t>
          </w:r>
          <w:r w:rsidR="006144DD">
            <w:rPr>
              <w:sz w:val="44"/>
              <w:szCs w:val="52"/>
            </w:rPr>
            <w:t xml:space="preserve">ette </w:t>
          </w:r>
          <w:r w:rsidR="00750A02" w:rsidRPr="00750A02">
            <w:rPr>
              <w:sz w:val="44"/>
              <w:szCs w:val="52"/>
            </w:rPr>
            <w:t xml:space="preserve">kjøretøy </w:t>
          </w:r>
          <w:r w:rsidR="007C61FE">
            <w:rPr>
              <w:sz w:val="44"/>
              <w:szCs w:val="52"/>
            </w:rPr>
            <w:t xml:space="preserve">for Oslo kommune </w:t>
          </w:r>
          <w:r w:rsidR="007C61FE" w:rsidRPr="00F30772">
            <w:rPr>
              <w:rFonts w:cs="Calibri"/>
              <w:color w:val="0070C0"/>
              <w:sz w:val="44"/>
              <w:szCs w:val="44"/>
            </w:rPr>
            <w:t>[v/Virksomhet]</w:t>
          </w:r>
          <w:r w:rsidR="00721C8B" w:rsidRPr="00F30772">
            <w:rPr>
              <w:color w:val="4F81BD" w:themeColor="accent1"/>
              <w:sz w:val="44"/>
              <w:szCs w:val="44"/>
            </w:rPr>
            <w:t xml:space="preserve"> </w:t>
          </w:r>
        </w:p>
        <w:p w14:paraId="6D7150C7" w14:textId="77777777" w:rsidR="00B142BC" w:rsidRPr="00750A02" w:rsidRDefault="00B142BC" w:rsidP="00EA6A84">
          <w:pPr>
            <w:jc w:val="center"/>
            <w:rPr>
              <w:sz w:val="52"/>
              <w:szCs w:val="52"/>
            </w:rPr>
          </w:pPr>
        </w:p>
        <w:p w14:paraId="2F34C1D4" w14:textId="77777777" w:rsidR="00B142BC" w:rsidRPr="00750A02" w:rsidRDefault="00B142BC" w:rsidP="00EA6A84">
          <w:pPr>
            <w:jc w:val="center"/>
            <w:rPr>
              <w:sz w:val="52"/>
              <w:szCs w:val="52"/>
            </w:rPr>
          </w:pPr>
        </w:p>
        <w:p w14:paraId="0623B192" w14:textId="77777777" w:rsidR="00B142BC" w:rsidRPr="005E74D8" w:rsidRDefault="00B142BC" w:rsidP="0069376D"/>
        <w:p w14:paraId="225FD4B4" w14:textId="77777777" w:rsidR="00B142BC" w:rsidRPr="005E74D8" w:rsidRDefault="00B142BC" w:rsidP="0069376D"/>
        <w:p w14:paraId="516FCCBD" w14:textId="7ACDB856" w:rsidR="00B142BC" w:rsidRDefault="00B142BC" w:rsidP="0069376D"/>
        <w:p w14:paraId="4125B5FA" w14:textId="316CEA71" w:rsidR="007C61FE" w:rsidRDefault="007C61FE" w:rsidP="0069376D"/>
        <w:p w14:paraId="3A6AB922" w14:textId="431A7469" w:rsidR="007C61FE" w:rsidRDefault="007C61FE" w:rsidP="0069376D"/>
        <w:p w14:paraId="7AF78E50" w14:textId="088D2DB9" w:rsidR="007C61FE" w:rsidRPr="00750A02" w:rsidRDefault="007C61FE" w:rsidP="007C61FE">
          <w:pPr>
            <w:rPr>
              <w:sz w:val="28"/>
              <w:szCs w:val="32"/>
            </w:rPr>
          </w:pPr>
          <w:r>
            <w:rPr>
              <w:sz w:val="28"/>
              <w:szCs w:val="32"/>
            </w:rPr>
            <w:t>Utviklings- og kompetanseetatens saksnummer:</w:t>
          </w:r>
          <w:r w:rsidRPr="00750A02">
            <w:rPr>
              <w:sz w:val="28"/>
              <w:szCs w:val="32"/>
            </w:rPr>
            <w:t xml:space="preserve"> </w:t>
          </w:r>
          <w:r>
            <w:rPr>
              <w:sz w:val="28"/>
              <w:szCs w:val="32"/>
            </w:rPr>
            <w:t>20/</w:t>
          </w:r>
          <w:r w:rsidRPr="00750A02">
            <w:rPr>
              <w:sz w:val="28"/>
              <w:szCs w:val="32"/>
            </w:rPr>
            <w:t>550</w:t>
          </w:r>
          <w:r>
            <w:rPr>
              <w:sz w:val="28"/>
              <w:szCs w:val="32"/>
            </w:rPr>
            <w:br/>
          </w:r>
          <w:r w:rsidRPr="00F30772">
            <w:rPr>
              <w:rFonts w:cs="Calibri"/>
              <w:color w:val="0070C0"/>
              <w:sz w:val="28"/>
              <w:szCs w:val="28"/>
            </w:rPr>
            <w:t>[Virksomhet]</w:t>
          </w:r>
          <w:r w:rsidRPr="007C61FE">
            <w:rPr>
              <w:color w:val="4F81BD" w:themeColor="accent1"/>
              <w:sz w:val="28"/>
              <w:szCs w:val="32"/>
            </w:rPr>
            <w:t xml:space="preserve"> </w:t>
          </w:r>
          <w:r>
            <w:rPr>
              <w:sz w:val="28"/>
              <w:szCs w:val="32"/>
            </w:rPr>
            <w:t xml:space="preserve">saksnummer: </w:t>
          </w:r>
          <w:r w:rsidRPr="00F30772">
            <w:rPr>
              <w:rFonts w:cs="Calibri"/>
              <w:color w:val="0070C0"/>
              <w:sz w:val="28"/>
              <w:szCs w:val="28"/>
            </w:rPr>
            <w:t>[xx/xxx]</w:t>
          </w:r>
        </w:p>
        <w:p w14:paraId="68F0B5DC" w14:textId="77777777" w:rsidR="007C61FE" w:rsidRPr="005E74D8" w:rsidRDefault="007C61FE" w:rsidP="0069376D"/>
        <w:p w14:paraId="490E5636" w14:textId="77777777" w:rsidR="00B142BC" w:rsidRPr="005E74D8" w:rsidRDefault="00B142BC" w:rsidP="0069376D"/>
        <w:p w14:paraId="460E3081" w14:textId="77777777" w:rsidR="00B142BC" w:rsidRPr="005E74D8" w:rsidRDefault="00B142BC" w:rsidP="0069376D"/>
        <w:p w14:paraId="2967AB5E" w14:textId="77777777" w:rsidR="00B142BC" w:rsidRPr="005E74D8" w:rsidRDefault="00B142BC" w:rsidP="0069376D"/>
        <w:p w14:paraId="0925FB36" w14:textId="77777777" w:rsidR="00B142BC" w:rsidRPr="005E74D8" w:rsidRDefault="00B142BC" w:rsidP="0069376D"/>
        <w:p w14:paraId="1122F3BA" w14:textId="77777777" w:rsidR="00B142BC" w:rsidRPr="005E74D8" w:rsidRDefault="00B142BC" w:rsidP="0069376D"/>
        <w:p w14:paraId="04ECE763" w14:textId="77777777" w:rsidR="00B142BC" w:rsidRDefault="00B142BC" w:rsidP="0069376D">
          <w:pPr>
            <w:rPr>
              <w:lang w:eastAsia="nb-NO"/>
            </w:rPr>
          </w:pPr>
        </w:p>
        <w:p w14:paraId="0F757904" w14:textId="77777777" w:rsidR="00B57E28" w:rsidRDefault="00B57E28" w:rsidP="0069376D">
          <w:pPr>
            <w:rPr>
              <w:lang w:eastAsia="nb-NO"/>
            </w:rPr>
          </w:pPr>
        </w:p>
        <w:p w14:paraId="28B03CD6" w14:textId="77777777" w:rsidR="00B57E28" w:rsidRPr="005E74D8" w:rsidRDefault="00B57E28" w:rsidP="0069376D">
          <w:pPr>
            <w:rPr>
              <w:lang w:eastAsia="nb-NO"/>
            </w:rPr>
          </w:pPr>
        </w:p>
        <w:p w14:paraId="0C1AA1EE" w14:textId="77777777" w:rsidR="00B142BC" w:rsidRPr="005E74D8" w:rsidRDefault="00FA1DB4" w:rsidP="0069376D">
          <w:pPr>
            <w:rPr>
              <w:rFonts w:eastAsiaTheme="majorEastAsia" w:cstheme="majorBidi"/>
              <w:color w:val="365F91" w:themeColor="accent1" w:themeShade="BF"/>
              <w:sz w:val="36"/>
              <w:szCs w:val="28"/>
              <w:lang w:eastAsia="nb-NO"/>
            </w:rPr>
          </w:pPr>
        </w:p>
      </w:sdtContent>
    </w:sdt>
    <w:sdt>
      <w:sdtPr>
        <w:rPr>
          <w:rFonts w:eastAsiaTheme="minorHAnsi" w:cs="Times New Roman"/>
          <w:bCs/>
          <w:color w:val="auto"/>
          <w:spacing w:val="0"/>
          <w:kern w:val="0"/>
          <w:sz w:val="20"/>
          <w:szCs w:val="22"/>
        </w:rPr>
        <w:id w:val="1959222952"/>
        <w:docPartObj>
          <w:docPartGallery w:val="Table of Contents"/>
          <w:docPartUnique/>
        </w:docPartObj>
      </w:sdtPr>
      <w:sdtEndPr>
        <w:rPr>
          <w:rFonts w:cstheme="minorBidi"/>
          <w:bCs w:val="0"/>
        </w:rPr>
      </w:sdtEndPr>
      <w:sdtContent>
        <w:p w14:paraId="74C2E62C" w14:textId="77777777" w:rsidR="00FD4E61" w:rsidRPr="001D4A48" w:rsidRDefault="00FD4E61" w:rsidP="000908D9">
          <w:pPr>
            <w:pStyle w:val="Tittel"/>
            <w:spacing w:after="0"/>
            <w:rPr>
              <w:color w:val="auto"/>
              <w:sz w:val="32"/>
            </w:rPr>
          </w:pPr>
          <w:r w:rsidRPr="001D4A48">
            <w:rPr>
              <w:color w:val="auto"/>
              <w:sz w:val="32"/>
            </w:rPr>
            <w:t>Innholdsfortegnelse</w:t>
          </w:r>
        </w:p>
        <w:p w14:paraId="52D514D4" w14:textId="021F0C7C" w:rsidR="0094756F" w:rsidRDefault="00FD4E61">
          <w:pPr>
            <w:pStyle w:val="INNH2"/>
            <w:rPr>
              <w:rFonts w:asciiTheme="minorHAnsi" w:eastAsiaTheme="minorEastAsia" w:hAnsiTheme="minorHAnsi"/>
              <w:noProof/>
              <w:sz w:val="22"/>
              <w:lang w:eastAsia="nb-NO"/>
            </w:rPr>
          </w:pPr>
          <w:r w:rsidRPr="005E74D8">
            <w:fldChar w:fldCharType="begin"/>
          </w:r>
          <w:r w:rsidRPr="005E74D8">
            <w:instrText xml:space="preserve"> TOC \o "1-3" \h \z \u </w:instrText>
          </w:r>
          <w:r w:rsidRPr="005E74D8">
            <w:fldChar w:fldCharType="separate"/>
          </w:r>
          <w:hyperlink w:anchor="_Toc67470804" w:history="1">
            <w:r w:rsidR="0094756F" w:rsidRPr="0055158A">
              <w:rPr>
                <w:rStyle w:val="Hyperkobling"/>
                <w:noProof/>
                <w14:scene3d>
                  <w14:camera w14:prst="orthographicFront"/>
                  <w14:lightRig w14:rig="threePt" w14:dir="t">
                    <w14:rot w14:lat="0" w14:lon="0" w14:rev="0"/>
                  </w14:lightRig>
                </w14:scene3d>
              </w:rPr>
              <w:t>1.1</w:t>
            </w:r>
            <w:r w:rsidR="0094756F">
              <w:rPr>
                <w:rFonts w:asciiTheme="minorHAnsi" w:eastAsiaTheme="minorEastAsia" w:hAnsiTheme="minorHAnsi"/>
                <w:noProof/>
                <w:sz w:val="22"/>
                <w:lang w:eastAsia="nb-NO"/>
              </w:rPr>
              <w:tab/>
            </w:r>
            <w:r w:rsidR="0094756F" w:rsidRPr="0055158A">
              <w:rPr>
                <w:rStyle w:val="Hyperkobling"/>
                <w:noProof/>
              </w:rPr>
              <w:t>Oppdragsgiver</w:t>
            </w:r>
            <w:r w:rsidR="0094756F">
              <w:rPr>
                <w:noProof/>
                <w:webHidden/>
              </w:rPr>
              <w:tab/>
            </w:r>
            <w:r w:rsidR="0094756F">
              <w:rPr>
                <w:noProof/>
                <w:webHidden/>
              </w:rPr>
              <w:fldChar w:fldCharType="begin"/>
            </w:r>
            <w:r w:rsidR="0094756F">
              <w:rPr>
                <w:noProof/>
                <w:webHidden/>
              </w:rPr>
              <w:instrText xml:space="preserve"> PAGEREF _Toc67470804 \h </w:instrText>
            </w:r>
            <w:r w:rsidR="0094756F">
              <w:rPr>
                <w:noProof/>
                <w:webHidden/>
              </w:rPr>
            </w:r>
            <w:r w:rsidR="0094756F">
              <w:rPr>
                <w:noProof/>
                <w:webHidden/>
              </w:rPr>
              <w:fldChar w:fldCharType="separate"/>
            </w:r>
            <w:r w:rsidR="0094756F">
              <w:rPr>
                <w:noProof/>
                <w:webHidden/>
              </w:rPr>
              <w:t>3</w:t>
            </w:r>
            <w:r w:rsidR="0094756F">
              <w:rPr>
                <w:noProof/>
                <w:webHidden/>
              </w:rPr>
              <w:fldChar w:fldCharType="end"/>
            </w:r>
          </w:hyperlink>
        </w:p>
        <w:p w14:paraId="538CF9A2" w14:textId="43ED0C19" w:rsidR="0094756F" w:rsidRDefault="00FA1DB4">
          <w:pPr>
            <w:pStyle w:val="INNH2"/>
            <w:rPr>
              <w:rFonts w:asciiTheme="minorHAnsi" w:eastAsiaTheme="minorEastAsia" w:hAnsiTheme="minorHAnsi"/>
              <w:noProof/>
              <w:sz w:val="22"/>
              <w:lang w:eastAsia="nb-NO"/>
            </w:rPr>
          </w:pPr>
          <w:hyperlink w:anchor="_Toc67470805" w:history="1">
            <w:r w:rsidR="0094756F" w:rsidRPr="0055158A">
              <w:rPr>
                <w:rStyle w:val="Hyperkobling"/>
                <w:noProof/>
                <w14:scene3d>
                  <w14:camera w14:prst="orthographicFront"/>
                  <w14:lightRig w14:rig="threePt" w14:dir="t">
                    <w14:rot w14:lat="0" w14:lon="0" w14:rev="0"/>
                  </w14:lightRig>
                </w14:scene3d>
              </w:rPr>
              <w:t>1.2</w:t>
            </w:r>
            <w:r w:rsidR="0094756F">
              <w:rPr>
                <w:rFonts w:asciiTheme="minorHAnsi" w:eastAsiaTheme="minorEastAsia" w:hAnsiTheme="minorHAnsi"/>
                <w:noProof/>
                <w:sz w:val="22"/>
                <w:lang w:eastAsia="nb-NO"/>
              </w:rPr>
              <w:tab/>
            </w:r>
            <w:r w:rsidR="0094756F" w:rsidRPr="0055158A">
              <w:rPr>
                <w:rStyle w:val="Hyperkobling"/>
                <w:noProof/>
              </w:rPr>
              <w:t>Tilbudsforespørselens formål og omfang</w:t>
            </w:r>
            <w:r w:rsidR="0094756F">
              <w:rPr>
                <w:noProof/>
                <w:webHidden/>
              </w:rPr>
              <w:tab/>
            </w:r>
            <w:r w:rsidR="0094756F">
              <w:rPr>
                <w:noProof/>
                <w:webHidden/>
              </w:rPr>
              <w:fldChar w:fldCharType="begin"/>
            </w:r>
            <w:r w:rsidR="0094756F">
              <w:rPr>
                <w:noProof/>
                <w:webHidden/>
              </w:rPr>
              <w:instrText xml:space="preserve"> PAGEREF _Toc67470805 \h </w:instrText>
            </w:r>
            <w:r w:rsidR="0094756F">
              <w:rPr>
                <w:noProof/>
                <w:webHidden/>
              </w:rPr>
            </w:r>
            <w:r w:rsidR="0094756F">
              <w:rPr>
                <w:noProof/>
                <w:webHidden/>
              </w:rPr>
              <w:fldChar w:fldCharType="separate"/>
            </w:r>
            <w:r w:rsidR="0094756F">
              <w:rPr>
                <w:noProof/>
                <w:webHidden/>
              </w:rPr>
              <w:t>3</w:t>
            </w:r>
            <w:r w:rsidR="0094756F">
              <w:rPr>
                <w:noProof/>
                <w:webHidden/>
              </w:rPr>
              <w:fldChar w:fldCharType="end"/>
            </w:r>
          </w:hyperlink>
        </w:p>
        <w:p w14:paraId="625195EA" w14:textId="17B02322" w:rsidR="0094756F" w:rsidRDefault="00FA1DB4">
          <w:pPr>
            <w:pStyle w:val="INNH2"/>
            <w:rPr>
              <w:rFonts w:asciiTheme="minorHAnsi" w:eastAsiaTheme="minorEastAsia" w:hAnsiTheme="minorHAnsi"/>
              <w:noProof/>
              <w:sz w:val="22"/>
              <w:lang w:eastAsia="nb-NO"/>
            </w:rPr>
          </w:pPr>
          <w:hyperlink w:anchor="_Toc67470806" w:history="1">
            <w:r w:rsidR="0094756F" w:rsidRPr="0055158A">
              <w:rPr>
                <w:rStyle w:val="Hyperkobling"/>
                <w:noProof/>
                <w14:scene3d>
                  <w14:camera w14:prst="orthographicFront"/>
                  <w14:lightRig w14:rig="threePt" w14:dir="t">
                    <w14:rot w14:lat="0" w14:lon="0" w14:rev="0"/>
                  </w14:lightRig>
                </w14:scene3d>
              </w:rPr>
              <w:t>1.3</w:t>
            </w:r>
            <w:r w:rsidR="0094756F">
              <w:rPr>
                <w:rFonts w:asciiTheme="minorHAnsi" w:eastAsiaTheme="minorEastAsia" w:hAnsiTheme="minorHAnsi"/>
                <w:noProof/>
                <w:sz w:val="22"/>
                <w:lang w:eastAsia="nb-NO"/>
              </w:rPr>
              <w:tab/>
            </w:r>
            <w:r w:rsidR="0094756F" w:rsidRPr="0055158A">
              <w:rPr>
                <w:rStyle w:val="Hyperkobling"/>
                <w:noProof/>
              </w:rPr>
              <w:t>Fremdriftsplan for den dynamiske innkjøpsordningen</w:t>
            </w:r>
            <w:r w:rsidR="0094756F">
              <w:rPr>
                <w:noProof/>
                <w:webHidden/>
              </w:rPr>
              <w:tab/>
            </w:r>
            <w:r w:rsidR="0094756F">
              <w:rPr>
                <w:noProof/>
                <w:webHidden/>
              </w:rPr>
              <w:fldChar w:fldCharType="begin"/>
            </w:r>
            <w:r w:rsidR="0094756F">
              <w:rPr>
                <w:noProof/>
                <w:webHidden/>
              </w:rPr>
              <w:instrText xml:space="preserve"> PAGEREF _Toc67470806 \h </w:instrText>
            </w:r>
            <w:r w:rsidR="0094756F">
              <w:rPr>
                <w:noProof/>
                <w:webHidden/>
              </w:rPr>
            </w:r>
            <w:r w:rsidR="0094756F">
              <w:rPr>
                <w:noProof/>
                <w:webHidden/>
              </w:rPr>
              <w:fldChar w:fldCharType="separate"/>
            </w:r>
            <w:r w:rsidR="0094756F">
              <w:rPr>
                <w:noProof/>
                <w:webHidden/>
              </w:rPr>
              <w:t>3</w:t>
            </w:r>
            <w:r w:rsidR="0094756F">
              <w:rPr>
                <w:noProof/>
                <w:webHidden/>
              </w:rPr>
              <w:fldChar w:fldCharType="end"/>
            </w:r>
          </w:hyperlink>
        </w:p>
        <w:p w14:paraId="6EF11895" w14:textId="1AA2F958" w:rsidR="0094756F" w:rsidRDefault="00FA1DB4">
          <w:pPr>
            <w:pStyle w:val="INNH2"/>
            <w:rPr>
              <w:rFonts w:asciiTheme="minorHAnsi" w:eastAsiaTheme="minorEastAsia" w:hAnsiTheme="minorHAnsi"/>
              <w:noProof/>
              <w:sz w:val="22"/>
              <w:lang w:eastAsia="nb-NO"/>
            </w:rPr>
          </w:pPr>
          <w:hyperlink w:anchor="_Toc67470807" w:history="1">
            <w:r w:rsidR="0094756F" w:rsidRPr="0055158A">
              <w:rPr>
                <w:rStyle w:val="Hyperkobling"/>
                <w:noProof/>
                <w14:scene3d>
                  <w14:camera w14:prst="orthographicFront"/>
                  <w14:lightRig w14:rig="threePt" w14:dir="t">
                    <w14:rot w14:lat="0" w14:lon="0" w14:rev="0"/>
                  </w14:lightRig>
                </w14:scene3d>
              </w:rPr>
              <w:t>1.4</w:t>
            </w:r>
            <w:r w:rsidR="0094756F">
              <w:rPr>
                <w:rFonts w:asciiTheme="minorHAnsi" w:eastAsiaTheme="minorEastAsia" w:hAnsiTheme="minorHAnsi"/>
                <w:noProof/>
                <w:sz w:val="22"/>
                <w:lang w:eastAsia="nb-NO"/>
              </w:rPr>
              <w:tab/>
            </w:r>
            <w:r w:rsidR="0094756F" w:rsidRPr="0055158A">
              <w:rPr>
                <w:rStyle w:val="Hyperkobling"/>
                <w:noProof/>
              </w:rPr>
              <w:t>Kontrakttype</w:t>
            </w:r>
            <w:r w:rsidR="0094756F">
              <w:rPr>
                <w:noProof/>
                <w:webHidden/>
              </w:rPr>
              <w:tab/>
            </w:r>
            <w:r w:rsidR="0094756F">
              <w:rPr>
                <w:noProof/>
                <w:webHidden/>
              </w:rPr>
              <w:fldChar w:fldCharType="begin"/>
            </w:r>
            <w:r w:rsidR="0094756F">
              <w:rPr>
                <w:noProof/>
                <w:webHidden/>
              </w:rPr>
              <w:instrText xml:space="preserve"> PAGEREF _Toc67470807 \h </w:instrText>
            </w:r>
            <w:r w:rsidR="0094756F">
              <w:rPr>
                <w:noProof/>
                <w:webHidden/>
              </w:rPr>
            </w:r>
            <w:r w:rsidR="0094756F">
              <w:rPr>
                <w:noProof/>
                <w:webHidden/>
              </w:rPr>
              <w:fldChar w:fldCharType="separate"/>
            </w:r>
            <w:r w:rsidR="0094756F">
              <w:rPr>
                <w:noProof/>
                <w:webHidden/>
              </w:rPr>
              <w:t>4</w:t>
            </w:r>
            <w:r w:rsidR="0094756F">
              <w:rPr>
                <w:noProof/>
                <w:webHidden/>
              </w:rPr>
              <w:fldChar w:fldCharType="end"/>
            </w:r>
          </w:hyperlink>
        </w:p>
        <w:p w14:paraId="3248FF85" w14:textId="07E70D43" w:rsidR="0094756F" w:rsidRDefault="00FA1DB4">
          <w:pPr>
            <w:pStyle w:val="INNH2"/>
            <w:rPr>
              <w:rFonts w:asciiTheme="minorHAnsi" w:eastAsiaTheme="minorEastAsia" w:hAnsiTheme="minorHAnsi"/>
              <w:noProof/>
              <w:sz w:val="22"/>
              <w:lang w:eastAsia="nb-NO"/>
            </w:rPr>
          </w:pPr>
          <w:hyperlink w:anchor="_Toc67470808" w:history="1">
            <w:r w:rsidR="0094756F" w:rsidRPr="0055158A">
              <w:rPr>
                <w:rStyle w:val="Hyperkobling"/>
                <w:noProof/>
                <w14:scene3d>
                  <w14:camera w14:prst="orthographicFront"/>
                  <w14:lightRig w14:rig="threePt" w14:dir="t">
                    <w14:rot w14:lat="0" w14:lon="0" w14:rev="0"/>
                  </w14:lightRig>
                </w14:scene3d>
              </w:rPr>
              <w:t>1.5</w:t>
            </w:r>
            <w:r w:rsidR="0094756F">
              <w:rPr>
                <w:rFonts w:asciiTheme="minorHAnsi" w:eastAsiaTheme="minorEastAsia" w:hAnsiTheme="minorHAnsi"/>
                <w:noProof/>
                <w:sz w:val="22"/>
                <w:lang w:eastAsia="nb-NO"/>
              </w:rPr>
              <w:tab/>
            </w:r>
            <w:r w:rsidR="0094756F" w:rsidRPr="0055158A">
              <w:rPr>
                <w:rStyle w:val="Hyperkobling"/>
                <w:noProof/>
              </w:rPr>
              <w:t>Ytelse som skal leveres/ kontraktsperiode</w:t>
            </w:r>
            <w:r w:rsidR="0094756F">
              <w:rPr>
                <w:noProof/>
                <w:webHidden/>
              </w:rPr>
              <w:tab/>
            </w:r>
            <w:r w:rsidR="0094756F">
              <w:rPr>
                <w:noProof/>
                <w:webHidden/>
              </w:rPr>
              <w:fldChar w:fldCharType="begin"/>
            </w:r>
            <w:r w:rsidR="0094756F">
              <w:rPr>
                <w:noProof/>
                <w:webHidden/>
              </w:rPr>
              <w:instrText xml:space="preserve"> PAGEREF _Toc67470808 \h </w:instrText>
            </w:r>
            <w:r w:rsidR="0094756F">
              <w:rPr>
                <w:noProof/>
                <w:webHidden/>
              </w:rPr>
            </w:r>
            <w:r w:rsidR="0094756F">
              <w:rPr>
                <w:noProof/>
                <w:webHidden/>
              </w:rPr>
              <w:fldChar w:fldCharType="separate"/>
            </w:r>
            <w:r w:rsidR="0094756F">
              <w:rPr>
                <w:noProof/>
                <w:webHidden/>
              </w:rPr>
              <w:t>4</w:t>
            </w:r>
            <w:r w:rsidR="0094756F">
              <w:rPr>
                <w:noProof/>
                <w:webHidden/>
              </w:rPr>
              <w:fldChar w:fldCharType="end"/>
            </w:r>
          </w:hyperlink>
        </w:p>
        <w:p w14:paraId="357F60AB" w14:textId="67B4F040" w:rsidR="0094756F" w:rsidRDefault="00FA1DB4">
          <w:pPr>
            <w:pStyle w:val="INNH2"/>
            <w:rPr>
              <w:rFonts w:asciiTheme="minorHAnsi" w:eastAsiaTheme="minorEastAsia" w:hAnsiTheme="minorHAnsi"/>
              <w:noProof/>
              <w:sz w:val="22"/>
              <w:lang w:eastAsia="nb-NO"/>
            </w:rPr>
          </w:pPr>
          <w:hyperlink w:anchor="_Toc67470809" w:history="1">
            <w:r w:rsidR="0094756F" w:rsidRPr="0055158A">
              <w:rPr>
                <w:rStyle w:val="Hyperkobling"/>
                <w:noProof/>
                <w14:scene3d>
                  <w14:camera w14:prst="orthographicFront"/>
                  <w14:lightRig w14:rig="threePt" w14:dir="t">
                    <w14:rot w14:lat="0" w14:lon="0" w14:rev="0"/>
                  </w14:lightRig>
                </w14:scene3d>
              </w:rPr>
              <w:t>1.6</w:t>
            </w:r>
            <w:r w:rsidR="0094756F">
              <w:rPr>
                <w:rFonts w:asciiTheme="minorHAnsi" w:eastAsiaTheme="minorEastAsia" w:hAnsiTheme="minorHAnsi"/>
                <w:noProof/>
                <w:sz w:val="22"/>
                <w:lang w:eastAsia="nb-NO"/>
              </w:rPr>
              <w:tab/>
            </w:r>
            <w:r w:rsidR="0094756F" w:rsidRPr="0055158A">
              <w:rPr>
                <w:rStyle w:val="Hyperkobling"/>
                <w:noProof/>
              </w:rPr>
              <w:t>Forbud mot sosial dumping</w:t>
            </w:r>
            <w:r w:rsidR="0094756F">
              <w:rPr>
                <w:noProof/>
                <w:webHidden/>
              </w:rPr>
              <w:tab/>
            </w:r>
            <w:r w:rsidR="0094756F">
              <w:rPr>
                <w:noProof/>
                <w:webHidden/>
              </w:rPr>
              <w:fldChar w:fldCharType="begin"/>
            </w:r>
            <w:r w:rsidR="0094756F">
              <w:rPr>
                <w:noProof/>
                <w:webHidden/>
              </w:rPr>
              <w:instrText xml:space="preserve"> PAGEREF _Toc67470809 \h </w:instrText>
            </w:r>
            <w:r w:rsidR="0094756F">
              <w:rPr>
                <w:noProof/>
                <w:webHidden/>
              </w:rPr>
            </w:r>
            <w:r w:rsidR="0094756F">
              <w:rPr>
                <w:noProof/>
                <w:webHidden/>
              </w:rPr>
              <w:fldChar w:fldCharType="separate"/>
            </w:r>
            <w:r w:rsidR="0094756F">
              <w:rPr>
                <w:noProof/>
                <w:webHidden/>
              </w:rPr>
              <w:t>4</w:t>
            </w:r>
            <w:r w:rsidR="0094756F">
              <w:rPr>
                <w:noProof/>
                <w:webHidden/>
              </w:rPr>
              <w:fldChar w:fldCharType="end"/>
            </w:r>
          </w:hyperlink>
        </w:p>
        <w:p w14:paraId="72AC414E" w14:textId="75559A13" w:rsidR="0094756F" w:rsidRDefault="00FA1DB4">
          <w:pPr>
            <w:pStyle w:val="INNH1"/>
            <w:rPr>
              <w:rFonts w:asciiTheme="minorHAnsi" w:eastAsiaTheme="minorEastAsia" w:hAnsiTheme="minorHAnsi"/>
              <w:b w:val="0"/>
              <w:sz w:val="22"/>
              <w:lang w:eastAsia="nb-NO"/>
            </w:rPr>
          </w:pPr>
          <w:hyperlink w:anchor="_Toc67470810" w:history="1">
            <w:r w:rsidR="0094756F" w:rsidRPr="0055158A">
              <w:rPr>
                <w:rStyle w:val="Hyperkobling"/>
                <w14:scene3d>
                  <w14:camera w14:prst="orthographicFront"/>
                  <w14:lightRig w14:rig="threePt" w14:dir="t">
                    <w14:rot w14:lat="0" w14:lon="0" w14:rev="0"/>
                  </w14:lightRig>
                </w14:scene3d>
              </w:rPr>
              <w:t>2</w:t>
            </w:r>
            <w:r w:rsidR="0094756F">
              <w:rPr>
                <w:rFonts w:asciiTheme="minorHAnsi" w:eastAsiaTheme="minorEastAsia" w:hAnsiTheme="minorHAnsi"/>
                <w:b w:val="0"/>
                <w:sz w:val="22"/>
                <w:lang w:eastAsia="nb-NO"/>
              </w:rPr>
              <w:tab/>
            </w:r>
            <w:r w:rsidR="0094756F" w:rsidRPr="0055158A">
              <w:rPr>
                <w:rStyle w:val="Hyperkobling"/>
              </w:rPr>
              <w:t>REGLER FOR GJENNOMFØRING AV TILBUDSFORESPØRSELEN</w:t>
            </w:r>
            <w:r w:rsidR="0094756F">
              <w:rPr>
                <w:webHidden/>
              </w:rPr>
              <w:tab/>
            </w:r>
            <w:r w:rsidR="0094756F">
              <w:rPr>
                <w:webHidden/>
              </w:rPr>
              <w:fldChar w:fldCharType="begin"/>
            </w:r>
            <w:r w:rsidR="0094756F">
              <w:rPr>
                <w:webHidden/>
              </w:rPr>
              <w:instrText xml:space="preserve"> PAGEREF _Toc67470810 \h </w:instrText>
            </w:r>
            <w:r w:rsidR="0094756F">
              <w:rPr>
                <w:webHidden/>
              </w:rPr>
            </w:r>
            <w:r w:rsidR="0094756F">
              <w:rPr>
                <w:webHidden/>
              </w:rPr>
              <w:fldChar w:fldCharType="separate"/>
            </w:r>
            <w:r w:rsidR="0094756F">
              <w:rPr>
                <w:webHidden/>
              </w:rPr>
              <w:t>5</w:t>
            </w:r>
            <w:r w:rsidR="0094756F">
              <w:rPr>
                <w:webHidden/>
              </w:rPr>
              <w:fldChar w:fldCharType="end"/>
            </w:r>
          </w:hyperlink>
        </w:p>
        <w:p w14:paraId="55524E96" w14:textId="53D44833" w:rsidR="0094756F" w:rsidRDefault="00FA1DB4">
          <w:pPr>
            <w:pStyle w:val="INNH2"/>
            <w:rPr>
              <w:rFonts w:asciiTheme="minorHAnsi" w:eastAsiaTheme="minorEastAsia" w:hAnsiTheme="minorHAnsi"/>
              <w:noProof/>
              <w:sz w:val="22"/>
              <w:lang w:eastAsia="nb-NO"/>
            </w:rPr>
          </w:pPr>
          <w:hyperlink w:anchor="_Toc67470811" w:history="1">
            <w:r w:rsidR="0094756F" w:rsidRPr="0055158A">
              <w:rPr>
                <w:rStyle w:val="Hyperkobling"/>
                <w:noProof/>
                <w14:scene3d>
                  <w14:camera w14:prst="orthographicFront"/>
                  <w14:lightRig w14:rig="threePt" w14:dir="t">
                    <w14:rot w14:lat="0" w14:lon="0" w14:rev="0"/>
                  </w14:lightRig>
                </w14:scene3d>
              </w:rPr>
              <w:t>2.1</w:t>
            </w:r>
            <w:r w:rsidR="0094756F">
              <w:rPr>
                <w:rFonts w:asciiTheme="minorHAnsi" w:eastAsiaTheme="minorEastAsia" w:hAnsiTheme="minorHAnsi"/>
                <w:noProof/>
                <w:sz w:val="22"/>
                <w:lang w:eastAsia="nb-NO"/>
              </w:rPr>
              <w:tab/>
            </w:r>
            <w:r w:rsidR="0094756F" w:rsidRPr="0055158A">
              <w:rPr>
                <w:rStyle w:val="Hyperkobling"/>
                <w:noProof/>
              </w:rPr>
              <w:t>Prosedyre</w:t>
            </w:r>
            <w:r w:rsidR="0094756F">
              <w:rPr>
                <w:noProof/>
                <w:webHidden/>
              </w:rPr>
              <w:tab/>
            </w:r>
            <w:r w:rsidR="0094756F">
              <w:rPr>
                <w:noProof/>
                <w:webHidden/>
              </w:rPr>
              <w:fldChar w:fldCharType="begin"/>
            </w:r>
            <w:r w:rsidR="0094756F">
              <w:rPr>
                <w:noProof/>
                <w:webHidden/>
              </w:rPr>
              <w:instrText xml:space="preserve"> PAGEREF _Toc67470811 \h </w:instrText>
            </w:r>
            <w:r w:rsidR="0094756F">
              <w:rPr>
                <w:noProof/>
                <w:webHidden/>
              </w:rPr>
            </w:r>
            <w:r w:rsidR="0094756F">
              <w:rPr>
                <w:noProof/>
                <w:webHidden/>
              </w:rPr>
              <w:fldChar w:fldCharType="separate"/>
            </w:r>
            <w:r w:rsidR="0094756F">
              <w:rPr>
                <w:noProof/>
                <w:webHidden/>
              </w:rPr>
              <w:t>5</w:t>
            </w:r>
            <w:r w:rsidR="0094756F">
              <w:rPr>
                <w:noProof/>
                <w:webHidden/>
              </w:rPr>
              <w:fldChar w:fldCharType="end"/>
            </w:r>
          </w:hyperlink>
        </w:p>
        <w:p w14:paraId="519DB711" w14:textId="27EAADE6" w:rsidR="0094756F" w:rsidRDefault="00FA1DB4">
          <w:pPr>
            <w:pStyle w:val="INNH2"/>
            <w:rPr>
              <w:rFonts w:asciiTheme="minorHAnsi" w:eastAsiaTheme="minorEastAsia" w:hAnsiTheme="minorHAnsi"/>
              <w:noProof/>
              <w:sz w:val="22"/>
              <w:lang w:eastAsia="nb-NO"/>
            </w:rPr>
          </w:pPr>
          <w:hyperlink w:anchor="_Toc67470812" w:history="1">
            <w:r w:rsidR="0094756F" w:rsidRPr="0055158A">
              <w:rPr>
                <w:rStyle w:val="Hyperkobling"/>
                <w:noProof/>
                <w14:scene3d>
                  <w14:camera w14:prst="orthographicFront"/>
                  <w14:lightRig w14:rig="threePt" w14:dir="t">
                    <w14:rot w14:lat="0" w14:lon="0" w14:rev="0"/>
                  </w14:lightRig>
                </w14:scene3d>
              </w:rPr>
              <w:t>2.2</w:t>
            </w:r>
            <w:r w:rsidR="0094756F">
              <w:rPr>
                <w:rFonts w:asciiTheme="minorHAnsi" w:eastAsiaTheme="minorEastAsia" w:hAnsiTheme="minorHAnsi"/>
                <w:noProof/>
                <w:sz w:val="22"/>
                <w:lang w:eastAsia="nb-NO"/>
              </w:rPr>
              <w:tab/>
            </w:r>
            <w:r w:rsidR="0094756F" w:rsidRPr="0055158A">
              <w:rPr>
                <w:rStyle w:val="Hyperkobling"/>
                <w:noProof/>
              </w:rPr>
              <w:t>Tilbudsfrist</w:t>
            </w:r>
            <w:r w:rsidR="0094756F">
              <w:rPr>
                <w:noProof/>
                <w:webHidden/>
              </w:rPr>
              <w:tab/>
            </w:r>
            <w:r w:rsidR="0094756F">
              <w:rPr>
                <w:noProof/>
                <w:webHidden/>
              </w:rPr>
              <w:fldChar w:fldCharType="begin"/>
            </w:r>
            <w:r w:rsidR="0094756F">
              <w:rPr>
                <w:noProof/>
                <w:webHidden/>
              </w:rPr>
              <w:instrText xml:space="preserve"> PAGEREF _Toc67470812 \h </w:instrText>
            </w:r>
            <w:r w:rsidR="0094756F">
              <w:rPr>
                <w:noProof/>
                <w:webHidden/>
              </w:rPr>
            </w:r>
            <w:r w:rsidR="0094756F">
              <w:rPr>
                <w:noProof/>
                <w:webHidden/>
              </w:rPr>
              <w:fldChar w:fldCharType="separate"/>
            </w:r>
            <w:r w:rsidR="0094756F">
              <w:rPr>
                <w:noProof/>
                <w:webHidden/>
              </w:rPr>
              <w:t>5</w:t>
            </w:r>
            <w:r w:rsidR="0094756F">
              <w:rPr>
                <w:noProof/>
                <w:webHidden/>
              </w:rPr>
              <w:fldChar w:fldCharType="end"/>
            </w:r>
          </w:hyperlink>
        </w:p>
        <w:p w14:paraId="2A84FA91" w14:textId="3E118A5E" w:rsidR="0094756F" w:rsidRDefault="00FA1DB4">
          <w:pPr>
            <w:pStyle w:val="INNH2"/>
            <w:rPr>
              <w:rFonts w:asciiTheme="minorHAnsi" w:eastAsiaTheme="minorEastAsia" w:hAnsiTheme="minorHAnsi"/>
              <w:noProof/>
              <w:sz w:val="22"/>
              <w:lang w:eastAsia="nb-NO"/>
            </w:rPr>
          </w:pPr>
          <w:hyperlink w:anchor="_Toc67470813" w:history="1">
            <w:r w:rsidR="0094756F" w:rsidRPr="0055158A">
              <w:rPr>
                <w:rStyle w:val="Hyperkobling"/>
                <w:noProof/>
                <w14:scene3d>
                  <w14:camera w14:prst="orthographicFront"/>
                  <w14:lightRig w14:rig="threePt" w14:dir="t">
                    <w14:rot w14:lat="0" w14:lon="0" w14:rev="0"/>
                  </w14:lightRig>
                </w14:scene3d>
              </w:rPr>
              <w:t>2.3</w:t>
            </w:r>
            <w:r w:rsidR="0094756F">
              <w:rPr>
                <w:rFonts w:asciiTheme="minorHAnsi" w:eastAsiaTheme="minorEastAsia" w:hAnsiTheme="minorHAnsi"/>
                <w:noProof/>
                <w:sz w:val="22"/>
                <w:lang w:eastAsia="nb-NO"/>
              </w:rPr>
              <w:tab/>
            </w:r>
            <w:r w:rsidR="0094756F" w:rsidRPr="0055158A">
              <w:rPr>
                <w:rStyle w:val="Hyperkobling"/>
                <w:noProof/>
              </w:rPr>
              <w:t>Innlevering av tilbud</w:t>
            </w:r>
            <w:r w:rsidR="0094756F">
              <w:rPr>
                <w:noProof/>
                <w:webHidden/>
              </w:rPr>
              <w:tab/>
            </w:r>
            <w:r w:rsidR="0094756F">
              <w:rPr>
                <w:noProof/>
                <w:webHidden/>
              </w:rPr>
              <w:fldChar w:fldCharType="begin"/>
            </w:r>
            <w:r w:rsidR="0094756F">
              <w:rPr>
                <w:noProof/>
                <w:webHidden/>
              </w:rPr>
              <w:instrText xml:space="preserve"> PAGEREF _Toc67470813 \h </w:instrText>
            </w:r>
            <w:r w:rsidR="0094756F">
              <w:rPr>
                <w:noProof/>
                <w:webHidden/>
              </w:rPr>
            </w:r>
            <w:r w:rsidR="0094756F">
              <w:rPr>
                <w:noProof/>
                <w:webHidden/>
              </w:rPr>
              <w:fldChar w:fldCharType="separate"/>
            </w:r>
            <w:r w:rsidR="0094756F">
              <w:rPr>
                <w:noProof/>
                <w:webHidden/>
              </w:rPr>
              <w:t>5</w:t>
            </w:r>
            <w:r w:rsidR="0094756F">
              <w:rPr>
                <w:noProof/>
                <w:webHidden/>
              </w:rPr>
              <w:fldChar w:fldCharType="end"/>
            </w:r>
          </w:hyperlink>
        </w:p>
        <w:p w14:paraId="4A8D5C06" w14:textId="7BE5DD31" w:rsidR="0094756F" w:rsidRDefault="00FA1DB4">
          <w:pPr>
            <w:pStyle w:val="INNH2"/>
            <w:rPr>
              <w:rFonts w:asciiTheme="minorHAnsi" w:eastAsiaTheme="minorEastAsia" w:hAnsiTheme="minorHAnsi"/>
              <w:noProof/>
              <w:sz w:val="22"/>
              <w:lang w:eastAsia="nb-NO"/>
            </w:rPr>
          </w:pPr>
          <w:hyperlink w:anchor="_Toc67470814" w:history="1">
            <w:r w:rsidR="0094756F" w:rsidRPr="0055158A">
              <w:rPr>
                <w:rStyle w:val="Hyperkobling"/>
                <w:noProof/>
                <w14:scene3d>
                  <w14:camera w14:prst="orthographicFront"/>
                  <w14:lightRig w14:rig="threePt" w14:dir="t">
                    <w14:rot w14:lat="0" w14:lon="0" w14:rev="0"/>
                  </w14:lightRig>
                </w14:scene3d>
              </w:rPr>
              <w:t>2.4</w:t>
            </w:r>
            <w:r w:rsidR="0094756F">
              <w:rPr>
                <w:rFonts w:asciiTheme="minorHAnsi" w:eastAsiaTheme="minorEastAsia" w:hAnsiTheme="minorHAnsi"/>
                <w:noProof/>
                <w:sz w:val="22"/>
                <w:lang w:eastAsia="nb-NO"/>
              </w:rPr>
              <w:tab/>
            </w:r>
            <w:r w:rsidR="0094756F" w:rsidRPr="0055158A">
              <w:rPr>
                <w:rStyle w:val="Hyperkobling"/>
                <w:noProof/>
              </w:rPr>
              <w:t>Vedståelsesfrist</w:t>
            </w:r>
            <w:r w:rsidR="0094756F">
              <w:rPr>
                <w:noProof/>
                <w:webHidden/>
              </w:rPr>
              <w:tab/>
            </w:r>
            <w:r w:rsidR="0094756F">
              <w:rPr>
                <w:noProof/>
                <w:webHidden/>
              </w:rPr>
              <w:fldChar w:fldCharType="begin"/>
            </w:r>
            <w:r w:rsidR="0094756F">
              <w:rPr>
                <w:noProof/>
                <w:webHidden/>
              </w:rPr>
              <w:instrText xml:space="preserve"> PAGEREF _Toc67470814 \h </w:instrText>
            </w:r>
            <w:r w:rsidR="0094756F">
              <w:rPr>
                <w:noProof/>
                <w:webHidden/>
              </w:rPr>
            </w:r>
            <w:r w:rsidR="0094756F">
              <w:rPr>
                <w:noProof/>
                <w:webHidden/>
              </w:rPr>
              <w:fldChar w:fldCharType="separate"/>
            </w:r>
            <w:r w:rsidR="0094756F">
              <w:rPr>
                <w:noProof/>
                <w:webHidden/>
              </w:rPr>
              <w:t>5</w:t>
            </w:r>
            <w:r w:rsidR="0094756F">
              <w:rPr>
                <w:noProof/>
                <w:webHidden/>
              </w:rPr>
              <w:fldChar w:fldCharType="end"/>
            </w:r>
          </w:hyperlink>
        </w:p>
        <w:p w14:paraId="2C1039BB" w14:textId="4B4DC440" w:rsidR="0094756F" w:rsidRDefault="00FA1DB4">
          <w:pPr>
            <w:pStyle w:val="INNH2"/>
            <w:rPr>
              <w:rFonts w:asciiTheme="minorHAnsi" w:eastAsiaTheme="minorEastAsia" w:hAnsiTheme="minorHAnsi"/>
              <w:noProof/>
              <w:sz w:val="22"/>
              <w:lang w:eastAsia="nb-NO"/>
            </w:rPr>
          </w:pPr>
          <w:hyperlink w:anchor="_Toc67470815" w:history="1">
            <w:r w:rsidR="0094756F" w:rsidRPr="0055158A">
              <w:rPr>
                <w:rStyle w:val="Hyperkobling"/>
                <w:noProof/>
                <w14:scene3d>
                  <w14:camera w14:prst="orthographicFront"/>
                  <w14:lightRig w14:rig="threePt" w14:dir="t">
                    <w14:rot w14:lat="0" w14:lon="0" w14:rev="0"/>
                  </w14:lightRig>
                </w14:scene3d>
              </w:rPr>
              <w:t>2.5</w:t>
            </w:r>
            <w:r w:rsidR="0094756F">
              <w:rPr>
                <w:rFonts w:asciiTheme="minorHAnsi" w:eastAsiaTheme="minorEastAsia" w:hAnsiTheme="minorHAnsi"/>
                <w:noProof/>
                <w:sz w:val="22"/>
                <w:lang w:eastAsia="nb-NO"/>
              </w:rPr>
              <w:tab/>
            </w:r>
            <w:r w:rsidR="0094756F" w:rsidRPr="0055158A">
              <w:rPr>
                <w:rStyle w:val="Hyperkobling"/>
                <w:noProof/>
              </w:rPr>
              <w:t>Alternative tilbud og parallelle tilbud</w:t>
            </w:r>
            <w:r w:rsidR="0094756F">
              <w:rPr>
                <w:noProof/>
                <w:webHidden/>
              </w:rPr>
              <w:tab/>
            </w:r>
            <w:r w:rsidR="0094756F">
              <w:rPr>
                <w:noProof/>
                <w:webHidden/>
              </w:rPr>
              <w:fldChar w:fldCharType="begin"/>
            </w:r>
            <w:r w:rsidR="0094756F">
              <w:rPr>
                <w:noProof/>
                <w:webHidden/>
              </w:rPr>
              <w:instrText xml:space="preserve"> PAGEREF _Toc67470815 \h </w:instrText>
            </w:r>
            <w:r w:rsidR="0094756F">
              <w:rPr>
                <w:noProof/>
                <w:webHidden/>
              </w:rPr>
            </w:r>
            <w:r w:rsidR="0094756F">
              <w:rPr>
                <w:noProof/>
                <w:webHidden/>
              </w:rPr>
              <w:fldChar w:fldCharType="separate"/>
            </w:r>
            <w:r w:rsidR="0094756F">
              <w:rPr>
                <w:noProof/>
                <w:webHidden/>
              </w:rPr>
              <w:t>5</w:t>
            </w:r>
            <w:r w:rsidR="0094756F">
              <w:rPr>
                <w:noProof/>
                <w:webHidden/>
              </w:rPr>
              <w:fldChar w:fldCharType="end"/>
            </w:r>
          </w:hyperlink>
        </w:p>
        <w:p w14:paraId="058395D3" w14:textId="39904A4E" w:rsidR="0094756F" w:rsidRDefault="00FA1DB4">
          <w:pPr>
            <w:pStyle w:val="INNH2"/>
            <w:rPr>
              <w:rFonts w:asciiTheme="minorHAnsi" w:eastAsiaTheme="minorEastAsia" w:hAnsiTheme="minorHAnsi"/>
              <w:noProof/>
              <w:sz w:val="22"/>
              <w:lang w:eastAsia="nb-NO"/>
            </w:rPr>
          </w:pPr>
          <w:hyperlink w:anchor="_Toc67470816" w:history="1">
            <w:r w:rsidR="0094756F" w:rsidRPr="0055158A">
              <w:rPr>
                <w:rStyle w:val="Hyperkobling"/>
                <w:noProof/>
                <w14:scene3d>
                  <w14:camera w14:prst="orthographicFront"/>
                  <w14:lightRig w14:rig="threePt" w14:dir="t">
                    <w14:rot w14:lat="0" w14:lon="0" w14:rev="0"/>
                  </w14:lightRig>
                </w14:scene3d>
              </w:rPr>
              <w:t>2.6</w:t>
            </w:r>
            <w:r w:rsidR="0094756F">
              <w:rPr>
                <w:rFonts w:asciiTheme="minorHAnsi" w:eastAsiaTheme="minorEastAsia" w:hAnsiTheme="minorHAnsi"/>
                <w:noProof/>
                <w:sz w:val="22"/>
                <w:lang w:eastAsia="nb-NO"/>
              </w:rPr>
              <w:tab/>
            </w:r>
            <w:r w:rsidR="0094756F" w:rsidRPr="0055158A">
              <w:rPr>
                <w:rStyle w:val="Hyperkobling"/>
                <w:noProof/>
              </w:rPr>
              <w:t>Tilbudsbefaring/tilbudskonferanse</w:t>
            </w:r>
            <w:r w:rsidR="0094756F">
              <w:rPr>
                <w:noProof/>
                <w:webHidden/>
              </w:rPr>
              <w:tab/>
            </w:r>
            <w:r w:rsidR="0094756F">
              <w:rPr>
                <w:noProof/>
                <w:webHidden/>
              </w:rPr>
              <w:fldChar w:fldCharType="begin"/>
            </w:r>
            <w:r w:rsidR="0094756F">
              <w:rPr>
                <w:noProof/>
                <w:webHidden/>
              </w:rPr>
              <w:instrText xml:space="preserve"> PAGEREF _Toc67470816 \h </w:instrText>
            </w:r>
            <w:r w:rsidR="0094756F">
              <w:rPr>
                <w:noProof/>
                <w:webHidden/>
              </w:rPr>
            </w:r>
            <w:r w:rsidR="0094756F">
              <w:rPr>
                <w:noProof/>
                <w:webHidden/>
              </w:rPr>
              <w:fldChar w:fldCharType="separate"/>
            </w:r>
            <w:r w:rsidR="0094756F">
              <w:rPr>
                <w:noProof/>
                <w:webHidden/>
              </w:rPr>
              <w:t>6</w:t>
            </w:r>
            <w:r w:rsidR="0094756F">
              <w:rPr>
                <w:noProof/>
                <w:webHidden/>
              </w:rPr>
              <w:fldChar w:fldCharType="end"/>
            </w:r>
          </w:hyperlink>
        </w:p>
        <w:p w14:paraId="24177FCB" w14:textId="230B8792" w:rsidR="0094756F" w:rsidRDefault="00FA1DB4">
          <w:pPr>
            <w:pStyle w:val="INNH2"/>
            <w:rPr>
              <w:rFonts w:asciiTheme="minorHAnsi" w:eastAsiaTheme="minorEastAsia" w:hAnsiTheme="minorHAnsi"/>
              <w:noProof/>
              <w:sz w:val="22"/>
              <w:lang w:eastAsia="nb-NO"/>
            </w:rPr>
          </w:pPr>
          <w:hyperlink w:anchor="_Toc67470817" w:history="1">
            <w:r w:rsidR="0094756F" w:rsidRPr="0055158A">
              <w:rPr>
                <w:rStyle w:val="Hyperkobling"/>
                <w:noProof/>
                <w14:scene3d>
                  <w14:camera w14:prst="orthographicFront"/>
                  <w14:lightRig w14:rig="threePt" w14:dir="t">
                    <w14:rot w14:lat="0" w14:lon="0" w14:rev="0"/>
                  </w14:lightRig>
                </w14:scene3d>
              </w:rPr>
              <w:t>2.7</w:t>
            </w:r>
            <w:r w:rsidR="0094756F">
              <w:rPr>
                <w:rFonts w:asciiTheme="minorHAnsi" w:eastAsiaTheme="minorEastAsia" w:hAnsiTheme="minorHAnsi"/>
                <w:noProof/>
                <w:sz w:val="22"/>
                <w:lang w:eastAsia="nb-NO"/>
              </w:rPr>
              <w:tab/>
            </w:r>
            <w:r w:rsidR="0094756F" w:rsidRPr="0055158A">
              <w:rPr>
                <w:rStyle w:val="Hyperkobling"/>
                <w:noProof/>
              </w:rPr>
              <w:t>Opplysningsplikt</w:t>
            </w:r>
            <w:r w:rsidR="0094756F">
              <w:rPr>
                <w:noProof/>
                <w:webHidden/>
              </w:rPr>
              <w:tab/>
            </w:r>
            <w:r w:rsidR="0094756F">
              <w:rPr>
                <w:noProof/>
                <w:webHidden/>
              </w:rPr>
              <w:fldChar w:fldCharType="begin"/>
            </w:r>
            <w:r w:rsidR="0094756F">
              <w:rPr>
                <w:noProof/>
                <w:webHidden/>
              </w:rPr>
              <w:instrText xml:space="preserve"> PAGEREF _Toc67470817 \h </w:instrText>
            </w:r>
            <w:r w:rsidR="0094756F">
              <w:rPr>
                <w:noProof/>
                <w:webHidden/>
              </w:rPr>
            </w:r>
            <w:r w:rsidR="0094756F">
              <w:rPr>
                <w:noProof/>
                <w:webHidden/>
              </w:rPr>
              <w:fldChar w:fldCharType="separate"/>
            </w:r>
            <w:r w:rsidR="0094756F">
              <w:rPr>
                <w:noProof/>
                <w:webHidden/>
              </w:rPr>
              <w:t>6</w:t>
            </w:r>
            <w:r w:rsidR="0094756F">
              <w:rPr>
                <w:noProof/>
                <w:webHidden/>
              </w:rPr>
              <w:fldChar w:fldCharType="end"/>
            </w:r>
          </w:hyperlink>
        </w:p>
        <w:p w14:paraId="348E54CE" w14:textId="588F7258" w:rsidR="0094756F" w:rsidRDefault="00FA1DB4">
          <w:pPr>
            <w:pStyle w:val="INNH2"/>
            <w:rPr>
              <w:rFonts w:asciiTheme="minorHAnsi" w:eastAsiaTheme="minorEastAsia" w:hAnsiTheme="minorHAnsi"/>
              <w:noProof/>
              <w:sz w:val="22"/>
              <w:lang w:eastAsia="nb-NO"/>
            </w:rPr>
          </w:pPr>
          <w:hyperlink w:anchor="_Toc67470818" w:history="1">
            <w:r w:rsidR="0094756F" w:rsidRPr="0055158A">
              <w:rPr>
                <w:rStyle w:val="Hyperkobling"/>
                <w:noProof/>
                <w14:scene3d>
                  <w14:camera w14:prst="orthographicFront"/>
                  <w14:lightRig w14:rig="threePt" w14:dir="t">
                    <w14:rot w14:lat="0" w14:lon="0" w14:rev="0"/>
                  </w14:lightRig>
                </w14:scene3d>
              </w:rPr>
              <w:t>2.8</w:t>
            </w:r>
            <w:r w:rsidR="0094756F">
              <w:rPr>
                <w:rFonts w:asciiTheme="minorHAnsi" w:eastAsiaTheme="minorEastAsia" w:hAnsiTheme="minorHAnsi"/>
                <w:noProof/>
                <w:sz w:val="22"/>
                <w:lang w:eastAsia="nb-NO"/>
              </w:rPr>
              <w:tab/>
            </w:r>
            <w:r w:rsidR="0094756F" w:rsidRPr="0055158A">
              <w:rPr>
                <w:rStyle w:val="Hyperkobling"/>
                <w:noProof/>
              </w:rPr>
              <w:t>Taushetsplikt</w:t>
            </w:r>
            <w:r w:rsidR="0094756F">
              <w:rPr>
                <w:noProof/>
                <w:webHidden/>
              </w:rPr>
              <w:tab/>
            </w:r>
            <w:r w:rsidR="0094756F">
              <w:rPr>
                <w:noProof/>
                <w:webHidden/>
              </w:rPr>
              <w:fldChar w:fldCharType="begin"/>
            </w:r>
            <w:r w:rsidR="0094756F">
              <w:rPr>
                <w:noProof/>
                <w:webHidden/>
              </w:rPr>
              <w:instrText xml:space="preserve"> PAGEREF _Toc67470818 \h </w:instrText>
            </w:r>
            <w:r w:rsidR="0094756F">
              <w:rPr>
                <w:noProof/>
                <w:webHidden/>
              </w:rPr>
            </w:r>
            <w:r w:rsidR="0094756F">
              <w:rPr>
                <w:noProof/>
                <w:webHidden/>
              </w:rPr>
              <w:fldChar w:fldCharType="separate"/>
            </w:r>
            <w:r w:rsidR="0094756F">
              <w:rPr>
                <w:noProof/>
                <w:webHidden/>
              </w:rPr>
              <w:t>6</w:t>
            </w:r>
            <w:r w:rsidR="0094756F">
              <w:rPr>
                <w:noProof/>
                <w:webHidden/>
              </w:rPr>
              <w:fldChar w:fldCharType="end"/>
            </w:r>
          </w:hyperlink>
        </w:p>
        <w:p w14:paraId="5358364E" w14:textId="2A12D769" w:rsidR="0094756F" w:rsidRDefault="00FA1DB4">
          <w:pPr>
            <w:pStyle w:val="INNH2"/>
            <w:rPr>
              <w:rFonts w:asciiTheme="minorHAnsi" w:eastAsiaTheme="minorEastAsia" w:hAnsiTheme="minorHAnsi"/>
              <w:noProof/>
              <w:sz w:val="22"/>
              <w:lang w:eastAsia="nb-NO"/>
            </w:rPr>
          </w:pPr>
          <w:hyperlink w:anchor="_Toc67470819" w:history="1">
            <w:r w:rsidR="0094756F" w:rsidRPr="0055158A">
              <w:rPr>
                <w:rStyle w:val="Hyperkobling"/>
                <w:noProof/>
                <w14:scene3d>
                  <w14:camera w14:prst="orthographicFront"/>
                  <w14:lightRig w14:rig="threePt" w14:dir="t">
                    <w14:rot w14:lat="0" w14:lon="0" w14:rev="0"/>
                  </w14:lightRig>
                </w14:scene3d>
              </w:rPr>
              <w:t>2.9</w:t>
            </w:r>
            <w:r w:rsidR="0094756F">
              <w:rPr>
                <w:rFonts w:asciiTheme="minorHAnsi" w:eastAsiaTheme="minorEastAsia" w:hAnsiTheme="minorHAnsi"/>
                <w:noProof/>
                <w:sz w:val="22"/>
                <w:lang w:eastAsia="nb-NO"/>
              </w:rPr>
              <w:tab/>
            </w:r>
            <w:r w:rsidR="0094756F" w:rsidRPr="0055158A">
              <w:rPr>
                <w:rStyle w:val="Hyperkobling"/>
                <w:noProof/>
              </w:rPr>
              <w:t>Offentlighet</w:t>
            </w:r>
            <w:r w:rsidR="0094756F">
              <w:rPr>
                <w:noProof/>
                <w:webHidden/>
              </w:rPr>
              <w:tab/>
            </w:r>
            <w:r w:rsidR="0094756F">
              <w:rPr>
                <w:noProof/>
                <w:webHidden/>
              </w:rPr>
              <w:fldChar w:fldCharType="begin"/>
            </w:r>
            <w:r w:rsidR="0094756F">
              <w:rPr>
                <w:noProof/>
                <w:webHidden/>
              </w:rPr>
              <w:instrText xml:space="preserve"> PAGEREF _Toc67470819 \h </w:instrText>
            </w:r>
            <w:r w:rsidR="0094756F">
              <w:rPr>
                <w:noProof/>
                <w:webHidden/>
              </w:rPr>
            </w:r>
            <w:r w:rsidR="0094756F">
              <w:rPr>
                <w:noProof/>
                <w:webHidden/>
              </w:rPr>
              <w:fldChar w:fldCharType="separate"/>
            </w:r>
            <w:r w:rsidR="0094756F">
              <w:rPr>
                <w:noProof/>
                <w:webHidden/>
              </w:rPr>
              <w:t>6</w:t>
            </w:r>
            <w:r w:rsidR="0094756F">
              <w:rPr>
                <w:noProof/>
                <w:webHidden/>
              </w:rPr>
              <w:fldChar w:fldCharType="end"/>
            </w:r>
          </w:hyperlink>
        </w:p>
        <w:p w14:paraId="7A283582" w14:textId="549D7C9F" w:rsidR="0094756F" w:rsidRDefault="00FA1DB4">
          <w:pPr>
            <w:pStyle w:val="INNH2"/>
            <w:tabs>
              <w:tab w:val="left" w:pos="1100"/>
            </w:tabs>
            <w:rPr>
              <w:rFonts w:asciiTheme="minorHAnsi" w:eastAsiaTheme="minorEastAsia" w:hAnsiTheme="minorHAnsi"/>
              <w:noProof/>
              <w:sz w:val="22"/>
              <w:lang w:eastAsia="nb-NO"/>
            </w:rPr>
          </w:pPr>
          <w:hyperlink w:anchor="_Toc67470820" w:history="1">
            <w:r w:rsidR="0094756F" w:rsidRPr="0055158A">
              <w:rPr>
                <w:rStyle w:val="Hyperkobling"/>
                <w:noProof/>
                <w14:scene3d>
                  <w14:camera w14:prst="orthographicFront"/>
                  <w14:lightRig w14:rig="threePt" w14:dir="t">
                    <w14:rot w14:lat="0" w14:lon="0" w14:rev="0"/>
                  </w14:lightRig>
                </w14:scene3d>
              </w:rPr>
              <w:t>2.10</w:t>
            </w:r>
            <w:r w:rsidR="0094756F">
              <w:rPr>
                <w:rFonts w:asciiTheme="minorHAnsi" w:eastAsiaTheme="minorEastAsia" w:hAnsiTheme="minorHAnsi"/>
                <w:noProof/>
                <w:sz w:val="22"/>
                <w:lang w:eastAsia="nb-NO"/>
              </w:rPr>
              <w:tab/>
            </w:r>
            <w:r w:rsidR="0094756F" w:rsidRPr="0055158A">
              <w:rPr>
                <w:rStyle w:val="Hyperkobling"/>
                <w:noProof/>
              </w:rPr>
              <w:t>Personopplysninger</w:t>
            </w:r>
            <w:r w:rsidR="0094756F">
              <w:rPr>
                <w:noProof/>
                <w:webHidden/>
              </w:rPr>
              <w:tab/>
            </w:r>
            <w:r w:rsidR="0094756F">
              <w:rPr>
                <w:noProof/>
                <w:webHidden/>
              </w:rPr>
              <w:fldChar w:fldCharType="begin"/>
            </w:r>
            <w:r w:rsidR="0094756F">
              <w:rPr>
                <w:noProof/>
                <w:webHidden/>
              </w:rPr>
              <w:instrText xml:space="preserve"> PAGEREF _Toc67470820 \h </w:instrText>
            </w:r>
            <w:r w:rsidR="0094756F">
              <w:rPr>
                <w:noProof/>
                <w:webHidden/>
              </w:rPr>
            </w:r>
            <w:r w:rsidR="0094756F">
              <w:rPr>
                <w:noProof/>
                <w:webHidden/>
              </w:rPr>
              <w:fldChar w:fldCharType="separate"/>
            </w:r>
            <w:r w:rsidR="0094756F">
              <w:rPr>
                <w:noProof/>
                <w:webHidden/>
              </w:rPr>
              <w:t>7</w:t>
            </w:r>
            <w:r w:rsidR="0094756F">
              <w:rPr>
                <w:noProof/>
                <w:webHidden/>
              </w:rPr>
              <w:fldChar w:fldCharType="end"/>
            </w:r>
          </w:hyperlink>
        </w:p>
        <w:p w14:paraId="7399C0FF" w14:textId="0DB4DFDE" w:rsidR="0094756F" w:rsidRDefault="00FA1DB4">
          <w:pPr>
            <w:pStyle w:val="INNH2"/>
            <w:tabs>
              <w:tab w:val="left" w:pos="1100"/>
            </w:tabs>
            <w:rPr>
              <w:rFonts w:asciiTheme="minorHAnsi" w:eastAsiaTheme="minorEastAsia" w:hAnsiTheme="minorHAnsi"/>
              <w:noProof/>
              <w:sz w:val="22"/>
              <w:lang w:eastAsia="nb-NO"/>
            </w:rPr>
          </w:pPr>
          <w:hyperlink w:anchor="_Toc67470821" w:history="1">
            <w:r w:rsidR="0094756F" w:rsidRPr="0055158A">
              <w:rPr>
                <w:rStyle w:val="Hyperkobling"/>
                <w:noProof/>
                <w14:scene3d>
                  <w14:camera w14:prst="orthographicFront"/>
                  <w14:lightRig w14:rig="threePt" w14:dir="t">
                    <w14:rot w14:lat="0" w14:lon="0" w14:rev="0"/>
                  </w14:lightRig>
                </w14:scene3d>
              </w:rPr>
              <w:t>2.11</w:t>
            </w:r>
            <w:r w:rsidR="0094756F">
              <w:rPr>
                <w:rFonts w:asciiTheme="minorHAnsi" w:eastAsiaTheme="minorEastAsia" w:hAnsiTheme="minorHAnsi"/>
                <w:noProof/>
                <w:sz w:val="22"/>
                <w:lang w:eastAsia="nb-NO"/>
              </w:rPr>
              <w:tab/>
            </w:r>
            <w:r w:rsidR="0094756F" w:rsidRPr="0055158A">
              <w:rPr>
                <w:rStyle w:val="Hyperkobling"/>
                <w:noProof/>
              </w:rPr>
              <w:t>Rettelser, suppleringer eller endring av konkurransegrunnlaget</w:t>
            </w:r>
            <w:r w:rsidR="0094756F">
              <w:rPr>
                <w:noProof/>
                <w:webHidden/>
              </w:rPr>
              <w:tab/>
            </w:r>
            <w:r w:rsidR="0094756F">
              <w:rPr>
                <w:noProof/>
                <w:webHidden/>
              </w:rPr>
              <w:fldChar w:fldCharType="begin"/>
            </w:r>
            <w:r w:rsidR="0094756F">
              <w:rPr>
                <w:noProof/>
                <w:webHidden/>
              </w:rPr>
              <w:instrText xml:space="preserve"> PAGEREF _Toc67470821 \h </w:instrText>
            </w:r>
            <w:r w:rsidR="0094756F">
              <w:rPr>
                <w:noProof/>
                <w:webHidden/>
              </w:rPr>
            </w:r>
            <w:r w:rsidR="0094756F">
              <w:rPr>
                <w:noProof/>
                <w:webHidden/>
              </w:rPr>
              <w:fldChar w:fldCharType="separate"/>
            </w:r>
            <w:r w:rsidR="0094756F">
              <w:rPr>
                <w:noProof/>
                <w:webHidden/>
              </w:rPr>
              <w:t>7</w:t>
            </w:r>
            <w:r w:rsidR="0094756F">
              <w:rPr>
                <w:noProof/>
                <w:webHidden/>
              </w:rPr>
              <w:fldChar w:fldCharType="end"/>
            </w:r>
          </w:hyperlink>
        </w:p>
        <w:p w14:paraId="6C8DF1BE" w14:textId="4AC68E54" w:rsidR="0094756F" w:rsidRDefault="00FA1DB4">
          <w:pPr>
            <w:pStyle w:val="INNH2"/>
            <w:tabs>
              <w:tab w:val="left" w:pos="1100"/>
            </w:tabs>
            <w:rPr>
              <w:rFonts w:asciiTheme="minorHAnsi" w:eastAsiaTheme="minorEastAsia" w:hAnsiTheme="minorHAnsi"/>
              <w:noProof/>
              <w:sz w:val="22"/>
              <w:lang w:eastAsia="nb-NO"/>
            </w:rPr>
          </w:pPr>
          <w:hyperlink w:anchor="_Toc67470822" w:history="1">
            <w:r w:rsidR="0094756F" w:rsidRPr="0055158A">
              <w:rPr>
                <w:rStyle w:val="Hyperkobling"/>
                <w:noProof/>
                <w14:scene3d>
                  <w14:camera w14:prst="orthographicFront"/>
                  <w14:lightRig w14:rig="threePt" w14:dir="t">
                    <w14:rot w14:lat="0" w14:lon="0" w14:rev="0"/>
                  </w14:lightRig>
                </w14:scene3d>
              </w:rPr>
              <w:t>2.12</w:t>
            </w:r>
            <w:r w:rsidR="0094756F">
              <w:rPr>
                <w:rFonts w:asciiTheme="minorHAnsi" w:eastAsiaTheme="minorEastAsia" w:hAnsiTheme="minorHAnsi"/>
                <w:noProof/>
                <w:sz w:val="22"/>
                <w:lang w:eastAsia="nb-NO"/>
              </w:rPr>
              <w:tab/>
            </w:r>
            <w:r w:rsidR="0094756F" w:rsidRPr="0055158A">
              <w:rPr>
                <w:rStyle w:val="Hyperkobling"/>
                <w:noProof/>
              </w:rPr>
              <w:t>Tilleggsopplysninger</w:t>
            </w:r>
            <w:r w:rsidR="0094756F">
              <w:rPr>
                <w:noProof/>
                <w:webHidden/>
              </w:rPr>
              <w:tab/>
            </w:r>
            <w:r w:rsidR="0094756F">
              <w:rPr>
                <w:noProof/>
                <w:webHidden/>
              </w:rPr>
              <w:fldChar w:fldCharType="begin"/>
            </w:r>
            <w:r w:rsidR="0094756F">
              <w:rPr>
                <w:noProof/>
                <w:webHidden/>
              </w:rPr>
              <w:instrText xml:space="preserve"> PAGEREF _Toc67470822 \h </w:instrText>
            </w:r>
            <w:r w:rsidR="0094756F">
              <w:rPr>
                <w:noProof/>
                <w:webHidden/>
              </w:rPr>
            </w:r>
            <w:r w:rsidR="0094756F">
              <w:rPr>
                <w:noProof/>
                <w:webHidden/>
              </w:rPr>
              <w:fldChar w:fldCharType="separate"/>
            </w:r>
            <w:r w:rsidR="0094756F">
              <w:rPr>
                <w:noProof/>
                <w:webHidden/>
              </w:rPr>
              <w:t>7</w:t>
            </w:r>
            <w:r w:rsidR="0094756F">
              <w:rPr>
                <w:noProof/>
                <w:webHidden/>
              </w:rPr>
              <w:fldChar w:fldCharType="end"/>
            </w:r>
          </w:hyperlink>
        </w:p>
        <w:p w14:paraId="1C7FF0A6" w14:textId="5FEA23C0" w:rsidR="0094756F" w:rsidRDefault="00FA1DB4">
          <w:pPr>
            <w:pStyle w:val="INNH2"/>
            <w:tabs>
              <w:tab w:val="left" w:pos="1100"/>
            </w:tabs>
            <w:rPr>
              <w:rFonts w:asciiTheme="minorHAnsi" w:eastAsiaTheme="minorEastAsia" w:hAnsiTheme="minorHAnsi"/>
              <w:noProof/>
              <w:sz w:val="22"/>
              <w:lang w:eastAsia="nb-NO"/>
            </w:rPr>
          </w:pPr>
          <w:hyperlink w:anchor="_Toc67470823" w:history="1">
            <w:r w:rsidR="0094756F" w:rsidRPr="0055158A">
              <w:rPr>
                <w:rStyle w:val="Hyperkobling"/>
                <w:noProof/>
                <w14:scene3d>
                  <w14:camera w14:prst="orthographicFront"/>
                  <w14:lightRig w14:rig="threePt" w14:dir="t">
                    <w14:rot w14:lat="0" w14:lon="0" w14:rev="0"/>
                  </w14:lightRig>
                </w14:scene3d>
              </w:rPr>
              <w:t>2.13</w:t>
            </w:r>
            <w:r w:rsidR="0094756F">
              <w:rPr>
                <w:rFonts w:asciiTheme="minorHAnsi" w:eastAsiaTheme="minorEastAsia" w:hAnsiTheme="minorHAnsi"/>
                <w:noProof/>
                <w:sz w:val="22"/>
                <w:lang w:eastAsia="nb-NO"/>
              </w:rPr>
              <w:tab/>
            </w:r>
            <w:r w:rsidR="0094756F" w:rsidRPr="0055158A">
              <w:rPr>
                <w:rStyle w:val="Hyperkobling"/>
                <w:noProof/>
              </w:rPr>
              <w:t>Avvik</w:t>
            </w:r>
            <w:r w:rsidR="0094756F">
              <w:rPr>
                <w:noProof/>
                <w:webHidden/>
              </w:rPr>
              <w:tab/>
            </w:r>
            <w:r w:rsidR="0094756F">
              <w:rPr>
                <w:noProof/>
                <w:webHidden/>
              </w:rPr>
              <w:fldChar w:fldCharType="begin"/>
            </w:r>
            <w:r w:rsidR="0094756F">
              <w:rPr>
                <w:noProof/>
                <w:webHidden/>
              </w:rPr>
              <w:instrText xml:space="preserve"> PAGEREF _Toc67470823 \h </w:instrText>
            </w:r>
            <w:r w:rsidR="0094756F">
              <w:rPr>
                <w:noProof/>
                <w:webHidden/>
              </w:rPr>
            </w:r>
            <w:r w:rsidR="0094756F">
              <w:rPr>
                <w:noProof/>
                <w:webHidden/>
              </w:rPr>
              <w:fldChar w:fldCharType="separate"/>
            </w:r>
            <w:r w:rsidR="0094756F">
              <w:rPr>
                <w:noProof/>
                <w:webHidden/>
              </w:rPr>
              <w:t>8</w:t>
            </w:r>
            <w:r w:rsidR="0094756F">
              <w:rPr>
                <w:noProof/>
                <w:webHidden/>
              </w:rPr>
              <w:fldChar w:fldCharType="end"/>
            </w:r>
          </w:hyperlink>
        </w:p>
        <w:p w14:paraId="733FD60F" w14:textId="319954E2" w:rsidR="0094756F" w:rsidRDefault="00FA1DB4">
          <w:pPr>
            <w:pStyle w:val="INNH2"/>
            <w:tabs>
              <w:tab w:val="left" w:pos="1100"/>
            </w:tabs>
            <w:rPr>
              <w:rFonts w:asciiTheme="minorHAnsi" w:eastAsiaTheme="minorEastAsia" w:hAnsiTheme="minorHAnsi"/>
              <w:noProof/>
              <w:sz w:val="22"/>
              <w:lang w:eastAsia="nb-NO"/>
            </w:rPr>
          </w:pPr>
          <w:hyperlink w:anchor="_Toc67470824" w:history="1">
            <w:r w:rsidR="0094756F" w:rsidRPr="0055158A">
              <w:rPr>
                <w:rStyle w:val="Hyperkobling"/>
                <w:noProof/>
                <w14:scene3d>
                  <w14:camera w14:prst="orthographicFront"/>
                  <w14:lightRig w14:rig="threePt" w14:dir="t">
                    <w14:rot w14:lat="0" w14:lon="0" w14:rev="0"/>
                  </w14:lightRig>
                </w14:scene3d>
              </w:rPr>
              <w:t>2.14</w:t>
            </w:r>
            <w:r w:rsidR="0094756F">
              <w:rPr>
                <w:rFonts w:asciiTheme="minorHAnsi" w:eastAsiaTheme="minorEastAsia" w:hAnsiTheme="minorHAnsi"/>
                <w:noProof/>
                <w:sz w:val="22"/>
                <w:lang w:eastAsia="nb-NO"/>
              </w:rPr>
              <w:tab/>
            </w:r>
            <w:r w:rsidR="0094756F" w:rsidRPr="0055158A">
              <w:rPr>
                <w:rStyle w:val="Hyperkobling"/>
                <w:noProof/>
              </w:rPr>
              <w:t>Skatteattest</w:t>
            </w:r>
            <w:r w:rsidR="0094756F">
              <w:rPr>
                <w:noProof/>
                <w:webHidden/>
              </w:rPr>
              <w:tab/>
            </w:r>
            <w:r w:rsidR="0094756F">
              <w:rPr>
                <w:noProof/>
                <w:webHidden/>
              </w:rPr>
              <w:fldChar w:fldCharType="begin"/>
            </w:r>
            <w:r w:rsidR="0094756F">
              <w:rPr>
                <w:noProof/>
                <w:webHidden/>
              </w:rPr>
              <w:instrText xml:space="preserve"> PAGEREF _Toc67470824 \h </w:instrText>
            </w:r>
            <w:r w:rsidR="0094756F">
              <w:rPr>
                <w:noProof/>
                <w:webHidden/>
              </w:rPr>
            </w:r>
            <w:r w:rsidR="0094756F">
              <w:rPr>
                <w:noProof/>
                <w:webHidden/>
              </w:rPr>
              <w:fldChar w:fldCharType="separate"/>
            </w:r>
            <w:r w:rsidR="0094756F">
              <w:rPr>
                <w:noProof/>
                <w:webHidden/>
              </w:rPr>
              <w:t>8</w:t>
            </w:r>
            <w:r w:rsidR="0094756F">
              <w:rPr>
                <w:noProof/>
                <w:webHidden/>
              </w:rPr>
              <w:fldChar w:fldCharType="end"/>
            </w:r>
          </w:hyperlink>
        </w:p>
        <w:p w14:paraId="730401C5" w14:textId="33884D24" w:rsidR="0094756F" w:rsidRDefault="00FA1DB4">
          <w:pPr>
            <w:pStyle w:val="INNH1"/>
            <w:rPr>
              <w:rFonts w:asciiTheme="minorHAnsi" w:eastAsiaTheme="minorEastAsia" w:hAnsiTheme="minorHAnsi"/>
              <w:b w:val="0"/>
              <w:sz w:val="22"/>
              <w:lang w:eastAsia="nb-NO"/>
            </w:rPr>
          </w:pPr>
          <w:hyperlink w:anchor="_Toc67470825" w:history="1">
            <w:r w:rsidR="0094756F" w:rsidRPr="0055158A">
              <w:rPr>
                <w:rStyle w:val="Hyperkobling"/>
                <w14:scene3d>
                  <w14:camera w14:prst="orthographicFront"/>
                  <w14:lightRig w14:rig="threePt" w14:dir="t">
                    <w14:rot w14:lat="0" w14:lon="0" w14:rev="0"/>
                  </w14:lightRig>
                </w14:scene3d>
              </w:rPr>
              <w:t>3</w:t>
            </w:r>
            <w:r w:rsidR="0094756F">
              <w:rPr>
                <w:rFonts w:asciiTheme="minorHAnsi" w:eastAsiaTheme="minorEastAsia" w:hAnsiTheme="minorHAnsi"/>
                <w:b w:val="0"/>
                <w:sz w:val="22"/>
                <w:lang w:eastAsia="nb-NO"/>
              </w:rPr>
              <w:tab/>
            </w:r>
            <w:r w:rsidR="0094756F" w:rsidRPr="0055158A">
              <w:rPr>
                <w:rStyle w:val="Hyperkobling"/>
              </w:rPr>
              <w:t>OPPDRAGSGIVERS BEHANDLING AV TILBUDENE</w:t>
            </w:r>
            <w:r w:rsidR="0094756F">
              <w:rPr>
                <w:webHidden/>
              </w:rPr>
              <w:tab/>
            </w:r>
            <w:r w:rsidR="0094756F">
              <w:rPr>
                <w:webHidden/>
              </w:rPr>
              <w:fldChar w:fldCharType="begin"/>
            </w:r>
            <w:r w:rsidR="0094756F">
              <w:rPr>
                <w:webHidden/>
              </w:rPr>
              <w:instrText xml:space="preserve"> PAGEREF _Toc67470825 \h </w:instrText>
            </w:r>
            <w:r w:rsidR="0094756F">
              <w:rPr>
                <w:webHidden/>
              </w:rPr>
            </w:r>
            <w:r w:rsidR="0094756F">
              <w:rPr>
                <w:webHidden/>
              </w:rPr>
              <w:fldChar w:fldCharType="separate"/>
            </w:r>
            <w:r w:rsidR="0094756F">
              <w:rPr>
                <w:webHidden/>
              </w:rPr>
              <w:t>9</w:t>
            </w:r>
            <w:r w:rsidR="0094756F">
              <w:rPr>
                <w:webHidden/>
              </w:rPr>
              <w:fldChar w:fldCharType="end"/>
            </w:r>
          </w:hyperlink>
        </w:p>
        <w:p w14:paraId="7BC4DA60" w14:textId="2DE7515B" w:rsidR="0094756F" w:rsidRDefault="00FA1DB4">
          <w:pPr>
            <w:pStyle w:val="INNH2"/>
            <w:rPr>
              <w:rFonts w:asciiTheme="minorHAnsi" w:eastAsiaTheme="minorEastAsia" w:hAnsiTheme="minorHAnsi"/>
              <w:noProof/>
              <w:sz w:val="22"/>
              <w:lang w:eastAsia="nb-NO"/>
            </w:rPr>
          </w:pPr>
          <w:hyperlink w:anchor="_Toc67470826" w:history="1">
            <w:r w:rsidR="0094756F" w:rsidRPr="0055158A">
              <w:rPr>
                <w:rStyle w:val="Hyperkobling"/>
                <w:noProof/>
                <w14:scene3d>
                  <w14:camera w14:prst="orthographicFront"/>
                  <w14:lightRig w14:rig="threePt" w14:dir="t">
                    <w14:rot w14:lat="0" w14:lon="0" w14:rev="0"/>
                  </w14:lightRig>
                </w14:scene3d>
              </w:rPr>
              <w:t>3.1</w:t>
            </w:r>
            <w:r w:rsidR="0094756F">
              <w:rPr>
                <w:rFonts w:asciiTheme="minorHAnsi" w:eastAsiaTheme="minorEastAsia" w:hAnsiTheme="minorHAnsi"/>
                <w:noProof/>
                <w:sz w:val="22"/>
                <w:lang w:eastAsia="nb-NO"/>
              </w:rPr>
              <w:tab/>
            </w:r>
            <w:r w:rsidR="0094756F" w:rsidRPr="0055158A">
              <w:rPr>
                <w:rStyle w:val="Hyperkobling"/>
                <w:noProof/>
              </w:rPr>
              <w:t>Tildelingskriteriene</w:t>
            </w:r>
            <w:r w:rsidR="0094756F">
              <w:rPr>
                <w:noProof/>
                <w:webHidden/>
              </w:rPr>
              <w:tab/>
            </w:r>
            <w:r w:rsidR="0094756F">
              <w:rPr>
                <w:noProof/>
                <w:webHidden/>
              </w:rPr>
              <w:fldChar w:fldCharType="begin"/>
            </w:r>
            <w:r w:rsidR="0094756F">
              <w:rPr>
                <w:noProof/>
                <w:webHidden/>
              </w:rPr>
              <w:instrText xml:space="preserve"> PAGEREF _Toc67470826 \h </w:instrText>
            </w:r>
            <w:r w:rsidR="0094756F">
              <w:rPr>
                <w:noProof/>
                <w:webHidden/>
              </w:rPr>
            </w:r>
            <w:r w:rsidR="0094756F">
              <w:rPr>
                <w:noProof/>
                <w:webHidden/>
              </w:rPr>
              <w:fldChar w:fldCharType="separate"/>
            </w:r>
            <w:r w:rsidR="0094756F">
              <w:rPr>
                <w:noProof/>
                <w:webHidden/>
              </w:rPr>
              <w:t>9</w:t>
            </w:r>
            <w:r w:rsidR="0094756F">
              <w:rPr>
                <w:noProof/>
                <w:webHidden/>
              </w:rPr>
              <w:fldChar w:fldCharType="end"/>
            </w:r>
          </w:hyperlink>
        </w:p>
        <w:p w14:paraId="49FA7FCC" w14:textId="3CBCE0EC" w:rsidR="0094756F" w:rsidRDefault="00FA1DB4">
          <w:pPr>
            <w:pStyle w:val="INNH2"/>
            <w:rPr>
              <w:rFonts w:asciiTheme="minorHAnsi" w:eastAsiaTheme="minorEastAsia" w:hAnsiTheme="minorHAnsi"/>
              <w:noProof/>
              <w:sz w:val="22"/>
              <w:lang w:eastAsia="nb-NO"/>
            </w:rPr>
          </w:pPr>
          <w:hyperlink w:anchor="_Toc67470827" w:history="1">
            <w:r w:rsidR="0094756F" w:rsidRPr="0055158A">
              <w:rPr>
                <w:rStyle w:val="Hyperkobling"/>
                <w:noProof/>
                <w14:scene3d>
                  <w14:camera w14:prst="orthographicFront"/>
                  <w14:lightRig w14:rig="threePt" w14:dir="t">
                    <w14:rot w14:lat="0" w14:lon="0" w14:rev="0"/>
                  </w14:lightRig>
                </w14:scene3d>
              </w:rPr>
              <w:t>3.2</w:t>
            </w:r>
            <w:r w:rsidR="0094756F">
              <w:rPr>
                <w:rFonts w:asciiTheme="minorHAnsi" w:eastAsiaTheme="minorEastAsia" w:hAnsiTheme="minorHAnsi"/>
                <w:noProof/>
                <w:sz w:val="22"/>
                <w:lang w:eastAsia="nb-NO"/>
              </w:rPr>
              <w:tab/>
            </w:r>
            <w:r w:rsidR="0094756F" w:rsidRPr="0055158A">
              <w:rPr>
                <w:rStyle w:val="Hyperkobling"/>
                <w:noProof/>
              </w:rPr>
              <w:t>Evalueringsmodell</w:t>
            </w:r>
            <w:r w:rsidR="0094756F">
              <w:rPr>
                <w:noProof/>
                <w:webHidden/>
              </w:rPr>
              <w:tab/>
            </w:r>
            <w:r w:rsidR="0094756F">
              <w:rPr>
                <w:noProof/>
                <w:webHidden/>
              </w:rPr>
              <w:fldChar w:fldCharType="begin"/>
            </w:r>
            <w:r w:rsidR="0094756F">
              <w:rPr>
                <w:noProof/>
                <w:webHidden/>
              </w:rPr>
              <w:instrText xml:space="preserve"> PAGEREF _Toc67470827 \h </w:instrText>
            </w:r>
            <w:r w:rsidR="0094756F">
              <w:rPr>
                <w:noProof/>
                <w:webHidden/>
              </w:rPr>
            </w:r>
            <w:r w:rsidR="0094756F">
              <w:rPr>
                <w:noProof/>
                <w:webHidden/>
              </w:rPr>
              <w:fldChar w:fldCharType="separate"/>
            </w:r>
            <w:r w:rsidR="0094756F">
              <w:rPr>
                <w:noProof/>
                <w:webHidden/>
              </w:rPr>
              <w:t>9</w:t>
            </w:r>
            <w:r w:rsidR="0094756F">
              <w:rPr>
                <w:noProof/>
                <w:webHidden/>
              </w:rPr>
              <w:fldChar w:fldCharType="end"/>
            </w:r>
          </w:hyperlink>
        </w:p>
        <w:p w14:paraId="2A0596BE" w14:textId="6D9B9510" w:rsidR="0094756F" w:rsidRDefault="00FA1DB4">
          <w:pPr>
            <w:pStyle w:val="INNH2"/>
            <w:rPr>
              <w:rFonts w:asciiTheme="minorHAnsi" w:eastAsiaTheme="minorEastAsia" w:hAnsiTheme="minorHAnsi"/>
              <w:noProof/>
              <w:sz w:val="22"/>
              <w:lang w:eastAsia="nb-NO"/>
            </w:rPr>
          </w:pPr>
          <w:hyperlink w:anchor="_Toc67470828" w:history="1">
            <w:r w:rsidR="0094756F" w:rsidRPr="0055158A">
              <w:rPr>
                <w:rStyle w:val="Hyperkobling"/>
                <w:noProof/>
                <w14:scene3d>
                  <w14:camera w14:prst="orthographicFront"/>
                  <w14:lightRig w14:rig="threePt" w14:dir="t">
                    <w14:rot w14:lat="0" w14:lon="0" w14:rev="0"/>
                  </w14:lightRig>
                </w14:scene3d>
              </w:rPr>
              <w:t>3.3</w:t>
            </w:r>
            <w:r w:rsidR="0094756F">
              <w:rPr>
                <w:rFonts w:asciiTheme="minorHAnsi" w:eastAsiaTheme="minorEastAsia" w:hAnsiTheme="minorHAnsi"/>
                <w:noProof/>
                <w:sz w:val="22"/>
                <w:lang w:eastAsia="nb-NO"/>
              </w:rPr>
              <w:tab/>
            </w:r>
            <w:r w:rsidR="0094756F" w:rsidRPr="0055158A">
              <w:rPr>
                <w:rStyle w:val="Hyperkobling"/>
                <w:noProof/>
              </w:rPr>
              <w:t>Tildeling av kontrakt, begrunnelse og karensperiode</w:t>
            </w:r>
            <w:r w:rsidR="0094756F">
              <w:rPr>
                <w:noProof/>
                <w:webHidden/>
              </w:rPr>
              <w:tab/>
            </w:r>
            <w:r w:rsidR="0094756F">
              <w:rPr>
                <w:noProof/>
                <w:webHidden/>
              </w:rPr>
              <w:fldChar w:fldCharType="begin"/>
            </w:r>
            <w:r w:rsidR="0094756F">
              <w:rPr>
                <w:noProof/>
                <w:webHidden/>
              </w:rPr>
              <w:instrText xml:space="preserve"> PAGEREF _Toc67470828 \h </w:instrText>
            </w:r>
            <w:r w:rsidR="0094756F">
              <w:rPr>
                <w:noProof/>
                <w:webHidden/>
              </w:rPr>
            </w:r>
            <w:r w:rsidR="0094756F">
              <w:rPr>
                <w:noProof/>
                <w:webHidden/>
              </w:rPr>
              <w:fldChar w:fldCharType="separate"/>
            </w:r>
            <w:r w:rsidR="0094756F">
              <w:rPr>
                <w:noProof/>
                <w:webHidden/>
              </w:rPr>
              <w:t>10</w:t>
            </w:r>
            <w:r w:rsidR="0094756F">
              <w:rPr>
                <w:noProof/>
                <w:webHidden/>
              </w:rPr>
              <w:fldChar w:fldCharType="end"/>
            </w:r>
          </w:hyperlink>
        </w:p>
        <w:p w14:paraId="3374C480" w14:textId="0B1BC066" w:rsidR="0094756F" w:rsidRDefault="00FA1DB4">
          <w:pPr>
            <w:pStyle w:val="INNH1"/>
            <w:rPr>
              <w:rFonts w:asciiTheme="minorHAnsi" w:eastAsiaTheme="minorEastAsia" w:hAnsiTheme="minorHAnsi"/>
              <w:b w:val="0"/>
              <w:sz w:val="22"/>
              <w:lang w:eastAsia="nb-NO"/>
            </w:rPr>
          </w:pPr>
          <w:hyperlink w:anchor="_Toc67470829" w:history="1">
            <w:r w:rsidR="0094756F" w:rsidRPr="0055158A">
              <w:rPr>
                <w:rStyle w:val="Hyperkobling"/>
              </w:rPr>
              <w:t>4 SJEKKLISTE OG ØNSKET PRESENTASJONSFORM</w:t>
            </w:r>
            <w:r w:rsidR="0094756F">
              <w:rPr>
                <w:webHidden/>
              </w:rPr>
              <w:tab/>
            </w:r>
            <w:r w:rsidR="0094756F">
              <w:rPr>
                <w:webHidden/>
              </w:rPr>
              <w:fldChar w:fldCharType="begin"/>
            </w:r>
            <w:r w:rsidR="0094756F">
              <w:rPr>
                <w:webHidden/>
              </w:rPr>
              <w:instrText xml:space="preserve"> PAGEREF _Toc67470829 \h </w:instrText>
            </w:r>
            <w:r w:rsidR="0094756F">
              <w:rPr>
                <w:webHidden/>
              </w:rPr>
            </w:r>
            <w:r w:rsidR="0094756F">
              <w:rPr>
                <w:webHidden/>
              </w:rPr>
              <w:fldChar w:fldCharType="separate"/>
            </w:r>
            <w:r w:rsidR="0094756F">
              <w:rPr>
                <w:webHidden/>
              </w:rPr>
              <w:t>10</w:t>
            </w:r>
            <w:r w:rsidR="0094756F">
              <w:rPr>
                <w:webHidden/>
              </w:rPr>
              <w:fldChar w:fldCharType="end"/>
            </w:r>
          </w:hyperlink>
        </w:p>
        <w:p w14:paraId="21A3354C" w14:textId="7B4D5273" w:rsidR="0094756F" w:rsidRDefault="00FA1DB4">
          <w:pPr>
            <w:pStyle w:val="INNH1"/>
            <w:rPr>
              <w:rFonts w:asciiTheme="minorHAnsi" w:eastAsiaTheme="minorEastAsia" w:hAnsiTheme="minorHAnsi"/>
              <w:b w:val="0"/>
              <w:sz w:val="22"/>
              <w:lang w:eastAsia="nb-NO"/>
            </w:rPr>
          </w:pPr>
          <w:hyperlink w:anchor="_Toc67470830" w:history="1">
            <w:r w:rsidR="0094756F" w:rsidRPr="0055158A">
              <w:rPr>
                <w:rStyle w:val="Hyperkobling"/>
                <w14:scene3d>
                  <w14:camera w14:prst="orthographicFront"/>
                  <w14:lightRig w14:rig="threePt" w14:dir="t">
                    <w14:rot w14:lat="0" w14:lon="0" w14:rev="0"/>
                  </w14:lightRig>
                </w14:scene3d>
              </w:rPr>
              <w:t>4</w:t>
            </w:r>
            <w:r w:rsidR="0094756F">
              <w:rPr>
                <w:rFonts w:asciiTheme="minorHAnsi" w:eastAsiaTheme="minorEastAsia" w:hAnsiTheme="minorHAnsi"/>
                <w:b w:val="0"/>
                <w:sz w:val="22"/>
                <w:lang w:eastAsia="nb-NO"/>
              </w:rPr>
              <w:tab/>
            </w:r>
            <w:r w:rsidR="0094756F" w:rsidRPr="0055158A">
              <w:rPr>
                <w:rStyle w:val="Hyperkobling"/>
              </w:rPr>
              <w:t>VEDLEGG</w:t>
            </w:r>
            <w:r w:rsidR="0094756F">
              <w:rPr>
                <w:webHidden/>
              </w:rPr>
              <w:tab/>
            </w:r>
            <w:r w:rsidR="0094756F">
              <w:rPr>
                <w:webHidden/>
              </w:rPr>
              <w:fldChar w:fldCharType="begin"/>
            </w:r>
            <w:r w:rsidR="0094756F">
              <w:rPr>
                <w:webHidden/>
              </w:rPr>
              <w:instrText xml:space="preserve"> PAGEREF _Toc67470830 \h </w:instrText>
            </w:r>
            <w:r w:rsidR="0094756F">
              <w:rPr>
                <w:webHidden/>
              </w:rPr>
            </w:r>
            <w:r w:rsidR="0094756F">
              <w:rPr>
                <w:webHidden/>
              </w:rPr>
              <w:fldChar w:fldCharType="separate"/>
            </w:r>
            <w:r w:rsidR="0094756F">
              <w:rPr>
                <w:webHidden/>
              </w:rPr>
              <w:t>11</w:t>
            </w:r>
            <w:r w:rsidR="0094756F">
              <w:rPr>
                <w:webHidden/>
              </w:rPr>
              <w:fldChar w:fldCharType="end"/>
            </w:r>
          </w:hyperlink>
        </w:p>
        <w:p w14:paraId="11097E40" w14:textId="57938EAB" w:rsidR="00FD4E61" w:rsidRPr="005E74D8" w:rsidRDefault="00FD4E61" w:rsidP="000908D9">
          <w:r w:rsidRPr="005E74D8">
            <w:rPr>
              <w:b/>
              <w:bCs/>
            </w:rPr>
            <w:fldChar w:fldCharType="end"/>
          </w:r>
        </w:p>
      </w:sdtContent>
    </w:sdt>
    <w:p w14:paraId="28F06BB6" w14:textId="5D79F6BC" w:rsidR="00956125" w:rsidRPr="00FF249E" w:rsidRDefault="00FD4E61" w:rsidP="0069376D">
      <w:pPr>
        <w:rPr>
          <w:rFonts w:eastAsiaTheme="majorEastAsia"/>
          <w:color w:val="17365D" w:themeColor="text2" w:themeShade="BF"/>
          <w:spacing w:val="5"/>
          <w:kern w:val="28"/>
          <w:sz w:val="40"/>
          <w:szCs w:val="52"/>
        </w:rPr>
      </w:pPr>
      <w:r w:rsidRPr="005E74D8">
        <w:br w:type="page"/>
      </w:r>
      <w:bookmarkStart w:id="2" w:name="_Toc209599441"/>
      <w:bookmarkStart w:id="3" w:name="_Toc454973730"/>
      <w:bookmarkStart w:id="4" w:name="_Toc5010372"/>
      <w:bookmarkEnd w:id="0"/>
    </w:p>
    <w:p w14:paraId="60F78A2A" w14:textId="4FA3B984" w:rsidR="00956125" w:rsidRPr="00AD6943" w:rsidRDefault="00280775" w:rsidP="00FF249E">
      <w:pPr>
        <w:rPr>
          <w:sz w:val="24"/>
        </w:rPr>
      </w:pPr>
      <w:r>
        <w:rPr>
          <w:sz w:val="28"/>
        </w:rPr>
        <w:t>OPPDRAGET</w:t>
      </w:r>
    </w:p>
    <w:p w14:paraId="137C5689" w14:textId="3898E035" w:rsidR="00FB5F12" w:rsidRPr="00AD6943" w:rsidRDefault="00DC0E31" w:rsidP="0069376D">
      <w:pPr>
        <w:pStyle w:val="Overskrift2"/>
        <w:rPr>
          <w:sz w:val="24"/>
        </w:rPr>
      </w:pPr>
      <w:bookmarkStart w:id="5" w:name="_Toc67470804"/>
      <w:bookmarkEnd w:id="2"/>
      <w:bookmarkEnd w:id="3"/>
      <w:bookmarkEnd w:id="4"/>
      <w:r>
        <w:rPr>
          <w:sz w:val="24"/>
        </w:rPr>
        <w:t>Oppdragsgiver</w:t>
      </w:r>
      <w:bookmarkEnd w:id="5"/>
    </w:p>
    <w:p w14:paraId="06859994" w14:textId="77777777" w:rsidR="0008562C" w:rsidRDefault="00DB0418" w:rsidP="00983221">
      <w:pPr>
        <w:pStyle w:val="Default"/>
        <w:rPr>
          <w:rFonts w:ascii="Oslo Sans Office" w:hAnsi="Oslo Sans Office"/>
          <w:color w:val="0070C0"/>
          <w:sz w:val="20"/>
          <w:szCs w:val="20"/>
        </w:rPr>
      </w:pPr>
      <w:r w:rsidRPr="00BF6450">
        <w:rPr>
          <w:rFonts w:ascii="Oslo Sans Office" w:hAnsi="Oslo Sans Office"/>
          <w:sz w:val="20"/>
          <w:szCs w:val="20"/>
        </w:rPr>
        <w:t xml:space="preserve">Oslo kommune </w:t>
      </w:r>
      <w:r w:rsidR="007C61FE" w:rsidRPr="00BF6450">
        <w:rPr>
          <w:rFonts w:ascii="Oslo Sans Office" w:hAnsi="Oslo Sans Office"/>
          <w:color w:val="0070C0"/>
          <w:sz w:val="20"/>
          <w:szCs w:val="20"/>
        </w:rPr>
        <w:t xml:space="preserve">[v/Virksomhet], </w:t>
      </w:r>
      <w:r w:rsidR="007C61FE" w:rsidRPr="00BF6450">
        <w:rPr>
          <w:rFonts w:ascii="Oslo Sans Office" w:hAnsi="Oslo Sans Office" w:cs="Arial"/>
          <w:sz w:val="20"/>
          <w:szCs w:val="20"/>
        </w:rPr>
        <w:t xml:space="preserve">heretter kalt oppdragsgiver, inviterer med dette alle kvalifiserte leverandører i den dynamiske innkjøpsordningen for kjøp </w:t>
      </w:r>
      <w:r w:rsidR="00983221" w:rsidRPr="00BF6450">
        <w:rPr>
          <w:rFonts w:ascii="Oslo Sans Office" w:hAnsi="Oslo Sans Office" w:cstheme="minorBidi"/>
          <w:color w:val="auto"/>
          <w:sz w:val="20"/>
          <w:szCs w:val="20"/>
        </w:rPr>
        <w:t xml:space="preserve">lette kjøretøy til </w:t>
      </w:r>
      <w:r w:rsidR="007C61FE" w:rsidRPr="00BF6450">
        <w:rPr>
          <w:rFonts w:ascii="Oslo Sans Office" w:hAnsi="Oslo Sans Office" w:cs="Arial"/>
          <w:sz w:val="20"/>
          <w:szCs w:val="20"/>
        </w:rPr>
        <w:t>å inngi tilbud på</w:t>
      </w:r>
      <w:r w:rsidR="00983221" w:rsidRPr="00BF6450">
        <w:rPr>
          <w:rFonts w:ascii="Oslo Sans Office" w:hAnsi="Oslo Sans Office"/>
          <w:color w:val="0070C0"/>
          <w:sz w:val="20"/>
          <w:szCs w:val="20"/>
        </w:rPr>
        <w:t xml:space="preserve"> </w:t>
      </w:r>
      <w:r w:rsidR="00BF6450" w:rsidRPr="00BF6450">
        <w:rPr>
          <w:rFonts w:ascii="Oslo Sans Office" w:hAnsi="Oslo Sans Office"/>
          <w:color w:val="0070C0"/>
          <w:sz w:val="20"/>
          <w:szCs w:val="20"/>
        </w:rPr>
        <w:t>[</w:t>
      </w:r>
      <w:r w:rsidR="00BF6450">
        <w:rPr>
          <w:rFonts w:ascii="Oslo Sans Office" w:hAnsi="Oslo Sans Office"/>
          <w:color w:val="0070C0"/>
          <w:sz w:val="20"/>
          <w:szCs w:val="20"/>
        </w:rPr>
        <w:t>liten personbil med r</w:t>
      </w:r>
      <w:r w:rsidR="00983221" w:rsidRPr="00BF6450">
        <w:rPr>
          <w:rFonts w:ascii="Oslo Sans Office" w:hAnsi="Oslo Sans Office"/>
          <w:color w:val="0070C0"/>
          <w:sz w:val="20"/>
          <w:szCs w:val="20"/>
        </w:rPr>
        <w:t>ekkevidde min. 300 km WLTP</w:t>
      </w:r>
      <w:r w:rsidR="00BF6450">
        <w:rPr>
          <w:rFonts w:ascii="Oslo Sans Office" w:hAnsi="Oslo Sans Office"/>
          <w:color w:val="0070C0"/>
          <w:sz w:val="20"/>
          <w:szCs w:val="20"/>
        </w:rPr>
        <w:t>]</w:t>
      </w:r>
      <w:r w:rsidR="00983221" w:rsidRPr="00BF6450">
        <w:rPr>
          <w:rFonts w:ascii="Oslo Sans Office" w:hAnsi="Oslo Sans Office"/>
          <w:color w:val="0070C0"/>
          <w:sz w:val="20"/>
          <w:szCs w:val="20"/>
        </w:rPr>
        <w:t xml:space="preserve"> og/eller </w:t>
      </w:r>
      <w:r w:rsidR="00BF6450">
        <w:rPr>
          <w:rFonts w:ascii="Oslo Sans Office" w:hAnsi="Oslo Sans Office"/>
          <w:color w:val="0070C0"/>
          <w:sz w:val="20"/>
          <w:szCs w:val="20"/>
        </w:rPr>
        <w:t xml:space="preserve">[liten personbil med </w:t>
      </w:r>
      <w:r w:rsidR="00BF6450" w:rsidRPr="00DC0E31">
        <w:rPr>
          <w:rFonts w:ascii="Oslo Sans Office" w:hAnsi="Oslo Sans Office"/>
          <w:color w:val="0070C0"/>
          <w:sz w:val="20"/>
          <w:szCs w:val="20"/>
        </w:rPr>
        <w:t>r</w:t>
      </w:r>
      <w:r w:rsidR="00983221" w:rsidRPr="00DC0E31">
        <w:rPr>
          <w:rFonts w:ascii="Oslo Sans Office" w:hAnsi="Oslo Sans Office"/>
          <w:color w:val="0070C0"/>
          <w:sz w:val="20"/>
          <w:szCs w:val="20"/>
        </w:rPr>
        <w:t>ekkevidde min. 400 km WLTP</w:t>
      </w:r>
      <w:r w:rsidR="00BF6450" w:rsidRPr="00DC0E31">
        <w:rPr>
          <w:rFonts w:ascii="Oslo Sans Office" w:hAnsi="Oslo Sans Office"/>
          <w:color w:val="0070C0"/>
          <w:sz w:val="20"/>
          <w:szCs w:val="20"/>
        </w:rPr>
        <w:t>]</w:t>
      </w:r>
      <w:r w:rsidR="00983221" w:rsidRPr="00DC0E31">
        <w:rPr>
          <w:rFonts w:ascii="Oslo Sans Office" w:hAnsi="Oslo Sans Office"/>
          <w:color w:val="0070C0"/>
          <w:sz w:val="20"/>
          <w:szCs w:val="20"/>
        </w:rPr>
        <w:t xml:space="preserve"> og/eller </w:t>
      </w:r>
      <w:r w:rsidR="00BF6450" w:rsidRPr="00DC0E31">
        <w:rPr>
          <w:rFonts w:ascii="Oslo Sans Office" w:hAnsi="Oslo Sans Office"/>
          <w:color w:val="0070C0"/>
          <w:sz w:val="20"/>
          <w:szCs w:val="20"/>
        </w:rPr>
        <w:t>[mellomstor personbil med r</w:t>
      </w:r>
      <w:r w:rsidR="00983221" w:rsidRPr="00DC0E31">
        <w:rPr>
          <w:rFonts w:ascii="Oslo Sans Office" w:hAnsi="Oslo Sans Office"/>
          <w:color w:val="0070C0"/>
          <w:sz w:val="20"/>
          <w:szCs w:val="20"/>
        </w:rPr>
        <w:t>ekkevidde min. 300 km WLTP</w:t>
      </w:r>
      <w:r w:rsidR="00BF6450" w:rsidRPr="00DC0E31">
        <w:rPr>
          <w:rFonts w:ascii="Oslo Sans Office" w:hAnsi="Oslo Sans Office"/>
          <w:color w:val="0070C0"/>
          <w:sz w:val="20"/>
          <w:szCs w:val="20"/>
        </w:rPr>
        <w:t>]</w:t>
      </w:r>
      <w:r w:rsidR="00983221" w:rsidRPr="00DC0E31">
        <w:rPr>
          <w:rFonts w:ascii="Oslo Sans Office" w:hAnsi="Oslo Sans Office"/>
          <w:color w:val="0070C0"/>
          <w:sz w:val="20"/>
          <w:szCs w:val="20"/>
        </w:rPr>
        <w:t xml:space="preserve"> og/eller </w:t>
      </w:r>
      <w:r w:rsidR="00BF6450" w:rsidRPr="00DC0E31">
        <w:rPr>
          <w:rFonts w:ascii="Oslo Sans Office" w:hAnsi="Oslo Sans Office"/>
          <w:color w:val="0070C0"/>
          <w:sz w:val="20"/>
          <w:szCs w:val="20"/>
        </w:rPr>
        <w:t>[m</w:t>
      </w:r>
      <w:r w:rsidR="00983221" w:rsidRPr="00DC0E31">
        <w:rPr>
          <w:rFonts w:ascii="Oslo Sans Office" w:hAnsi="Oslo Sans Office"/>
          <w:color w:val="0070C0"/>
          <w:sz w:val="20"/>
          <w:szCs w:val="20"/>
        </w:rPr>
        <w:t xml:space="preserve">ellomstor personbil </w:t>
      </w:r>
      <w:r w:rsidR="00BF6450" w:rsidRPr="00DC0E31">
        <w:rPr>
          <w:rFonts w:ascii="Oslo Sans Office" w:hAnsi="Oslo Sans Office"/>
          <w:color w:val="0070C0"/>
          <w:sz w:val="20"/>
          <w:szCs w:val="20"/>
        </w:rPr>
        <w:t>med r</w:t>
      </w:r>
      <w:r w:rsidR="00983221" w:rsidRPr="00DC0E31">
        <w:rPr>
          <w:rFonts w:ascii="Oslo Sans Office" w:hAnsi="Oslo Sans Office"/>
          <w:color w:val="0070C0"/>
          <w:sz w:val="20"/>
          <w:szCs w:val="20"/>
        </w:rPr>
        <w:t>ekkevidde min. 400 km WLTP</w:t>
      </w:r>
      <w:r w:rsidR="00BF6450" w:rsidRPr="00DC0E31">
        <w:rPr>
          <w:rFonts w:ascii="Oslo Sans Office" w:hAnsi="Oslo Sans Office"/>
          <w:color w:val="0070C0"/>
          <w:sz w:val="20"/>
          <w:szCs w:val="20"/>
        </w:rPr>
        <w:t>]</w:t>
      </w:r>
      <w:r w:rsidR="00983221" w:rsidRPr="00DC0E31">
        <w:rPr>
          <w:rFonts w:ascii="Oslo Sans Office" w:hAnsi="Oslo Sans Office"/>
          <w:color w:val="0070C0"/>
          <w:sz w:val="20"/>
          <w:szCs w:val="20"/>
        </w:rPr>
        <w:t xml:space="preserve"> og/eller [Flerbruksbil </w:t>
      </w:r>
      <w:r w:rsidR="00BF6450" w:rsidRPr="00DC0E31">
        <w:rPr>
          <w:rFonts w:ascii="Oslo Sans Office" w:hAnsi="Oslo Sans Office"/>
          <w:color w:val="0070C0"/>
          <w:sz w:val="20"/>
          <w:szCs w:val="20"/>
        </w:rPr>
        <w:t>med r</w:t>
      </w:r>
      <w:r w:rsidR="00983221" w:rsidRPr="00DC0E31">
        <w:rPr>
          <w:rFonts w:ascii="Oslo Sans Office" w:hAnsi="Oslo Sans Office"/>
          <w:color w:val="0070C0"/>
          <w:sz w:val="20"/>
          <w:szCs w:val="20"/>
        </w:rPr>
        <w:t>ekkevidde min. 250 km WLTP</w:t>
      </w:r>
      <w:r w:rsidR="00BF6450" w:rsidRPr="00DC0E31">
        <w:rPr>
          <w:rFonts w:ascii="Oslo Sans Office" w:hAnsi="Oslo Sans Office"/>
          <w:color w:val="0070C0"/>
          <w:sz w:val="20"/>
          <w:szCs w:val="20"/>
        </w:rPr>
        <w:t>]</w:t>
      </w:r>
      <w:r w:rsidR="00983221" w:rsidRPr="00DC0E31">
        <w:rPr>
          <w:rFonts w:ascii="Oslo Sans Office" w:hAnsi="Oslo Sans Office"/>
          <w:color w:val="0070C0"/>
          <w:sz w:val="20"/>
          <w:szCs w:val="20"/>
        </w:rPr>
        <w:t xml:space="preserve"> og/eller [Flerbruksbil</w:t>
      </w:r>
      <w:r w:rsidR="00BF6450" w:rsidRPr="00DC0E31">
        <w:rPr>
          <w:rFonts w:ascii="Oslo Sans Office" w:hAnsi="Oslo Sans Office"/>
          <w:color w:val="0070C0"/>
          <w:sz w:val="20"/>
          <w:szCs w:val="20"/>
        </w:rPr>
        <w:t xml:space="preserve"> med r</w:t>
      </w:r>
      <w:r w:rsidR="00983221" w:rsidRPr="00DC0E31">
        <w:rPr>
          <w:rFonts w:ascii="Oslo Sans Office" w:hAnsi="Oslo Sans Office"/>
          <w:color w:val="0070C0"/>
          <w:sz w:val="20"/>
          <w:szCs w:val="20"/>
        </w:rPr>
        <w:t>ekkevidde min. 350 km WLTP</w:t>
      </w:r>
      <w:r w:rsidR="00BF6450" w:rsidRPr="00DC0E31">
        <w:rPr>
          <w:rFonts w:ascii="Oslo Sans Office" w:hAnsi="Oslo Sans Office"/>
          <w:color w:val="0070C0"/>
          <w:sz w:val="20"/>
          <w:szCs w:val="20"/>
        </w:rPr>
        <w:t xml:space="preserve">] og/eller [Varebil med nyttelast ca. 450 kg </w:t>
      </w:r>
      <w:r w:rsidR="00DC0E31" w:rsidRPr="00DC0E31">
        <w:rPr>
          <w:rFonts w:ascii="Oslo Sans Office" w:hAnsi="Oslo Sans Office"/>
          <w:color w:val="0070C0"/>
          <w:sz w:val="20"/>
          <w:szCs w:val="20"/>
        </w:rPr>
        <w:t>med r</w:t>
      </w:r>
      <w:r w:rsidR="00BF6450" w:rsidRPr="00DC0E31">
        <w:rPr>
          <w:rFonts w:ascii="Oslo Sans Office" w:hAnsi="Oslo Sans Office"/>
          <w:color w:val="0070C0"/>
          <w:sz w:val="20"/>
          <w:szCs w:val="20"/>
        </w:rPr>
        <w:t>ekkevidde min. 180 km WLTP</w:t>
      </w:r>
      <w:r w:rsidR="00DC0E31" w:rsidRPr="00DC0E31">
        <w:rPr>
          <w:rFonts w:ascii="Oslo Sans Office" w:hAnsi="Oslo Sans Office"/>
          <w:color w:val="0070C0"/>
          <w:sz w:val="20"/>
          <w:szCs w:val="20"/>
        </w:rPr>
        <w:t>]</w:t>
      </w:r>
      <w:r w:rsidR="00DC0E31" w:rsidRPr="00DC0E31">
        <w:rPr>
          <w:rFonts w:ascii="Oslo Sans Office" w:hAnsi="Oslo Sans Office" w:cs="Arial"/>
          <w:sz w:val="20"/>
          <w:szCs w:val="20"/>
        </w:rPr>
        <w:t xml:space="preserve"> og/eller </w:t>
      </w:r>
      <w:r w:rsidR="00DC0E31" w:rsidRPr="00DC0E31">
        <w:rPr>
          <w:rFonts w:ascii="Oslo Sans Office" w:hAnsi="Oslo Sans Office"/>
          <w:color w:val="0070C0"/>
          <w:sz w:val="20"/>
          <w:szCs w:val="20"/>
        </w:rPr>
        <w:t>[Varebil med nyttelast ca. 450 kg med rekkevidde min. 280 km WLTP]</w:t>
      </w:r>
      <w:r w:rsidR="00DC0E31" w:rsidRPr="00DC0E31">
        <w:rPr>
          <w:rFonts w:ascii="Oslo Sans Office" w:hAnsi="Oslo Sans Office" w:cs="Arial"/>
          <w:sz w:val="20"/>
          <w:szCs w:val="20"/>
        </w:rPr>
        <w:t xml:space="preserve"> og/eller </w:t>
      </w:r>
      <w:r w:rsidR="00DC0E31" w:rsidRPr="00DC0E31">
        <w:rPr>
          <w:rFonts w:ascii="Oslo Sans Office" w:hAnsi="Oslo Sans Office"/>
          <w:color w:val="0070C0"/>
          <w:sz w:val="20"/>
          <w:szCs w:val="20"/>
        </w:rPr>
        <w:t>[Varebil med nyttelast ca. 900 kg med rekkevidde min. 180 km WLTP] og/eller [Varebil med nyttelast ca. 900 kg med rekkevidde min. 280 km WLTP]</w:t>
      </w:r>
      <w:r w:rsidR="0008562C">
        <w:rPr>
          <w:rFonts w:ascii="Oslo Sans Office" w:hAnsi="Oslo Sans Office"/>
          <w:color w:val="0070C0"/>
          <w:sz w:val="20"/>
          <w:szCs w:val="20"/>
        </w:rPr>
        <w:t>.</w:t>
      </w:r>
    </w:p>
    <w:p w14:paraId="4C578771" w14:textId="77777777" w:rsidR="0008562C" w:rsidRDefault="0008562C" w:rsidP="00983221">
      <w:pPr>
        <w:pStyle w:val="Default"/>
        <w:rPr>
          <w:rFonts w:ascii="Oslo Sans Office" w:hAnsi="Oslo Sans Office"/>
          <w:color w:val="0070C0"/>
          <w:sz w:val="20"/>
          <w:szCs w:val="20"/>
        </w:rPr>
      </w:pPr>
    </w:p>
    <w:p w14:paraId="229ED709" w14:textId="49676781" w:rsidR="007C61FE" w:rsidRPr="00BF6450" w:rsidRDefault="0008562C" w:rsidP="00983221">
      <w:pPr>
        <w:pStyle w:val="Default"/>
        <w:rPr>
          <w:rFonts w:ascii="Oslo Sans Office" w:hAnsi="Oslo Sans Office" w:cstheme="minorBidi"/>
          <w:color w:val="auto"/>
          <w:sz w:val="20"/>
          <w:szCs w:val="20"/>
        </w:rPr>
      </w:pPr>
      <w:r>
        <w:rPr>
          <w:rFonts w:ascii="Oslo Sans Office" w:hAnsi="Oslo Sans Office" w:cs="Arial"/>
          <w:sz w:val="20"/>
          <w:szCs w:val="20"/>
        </w:rPr>
        <w:t>A</w:t>
      </w:r>
      <w:r w:rsidRPr="00BF6450">
        <w:rPr>
          <w:rFonts w:ascii="Oslo Sans Office" w:hAnsi="Oslo Sans Office" w:cs="Arial"/>
          <w:sz w:val="20"/>
          <w:szCs w:val="20"/>
        </w:rPr>
        <w:t xml:space="preserve">lle kvalifiserte leverandører i den dynamiske innkjøpsordningen for kjøp </w:t>
      </w:r>
      <w:r w:rsidRPr="00BF6450">
        <w:rPr>
          <w:rFonts w:ascii="Oslo Sans Office" w:hAnsi="Oslo Sans Office" w:cstheme="minorBidi"/>
          <w:color w:val="auto"/>
          <w:sz w:val="20"/>
          <w:szCs w:val="20"/>
        </w:rPr>
        <w:t xml:space="preserve">lette kjøretøy </w:t>
      </w:r>
      <w:r>
        <w:rPr>
          <w:rFonts w:ascii="Oslo Sans Office" w:hAnsi="Oslo Sans Office" w:cstheme="minorBidi"/>
          <w:color w:val="auto"/>
          <w:sz w:val="20"/>
          <w:szCs w:val="20"/>
        </w:rPr>
        <w:t xml:space="preserve">inviteres videre </w:t>
      </w:r>
      <w:r w:rsidRPr="00BF6450">
        <w:rPr>
          <w:rFonts w:ascii="Oslo Sans Office" w:hAnsi="Oslo Sans Office" w:cstheme="minorBidi"/>
          <w:color w:val="auto"/>
          <w:sz w:val="20"/>
          <w:szCs w:val="20"/>
        </w:rPr>
        <w:t xml:space="preserve">til </w:t>
      </w:r>
      <w:r w:rsidRPr="00BF6450">
        <w:rPr>
          <w:rFonts w:ascii="Oslo Sans Office" w:hAnsi="Oslo Sans Office" w:cs="Arial"/>
          <w:sz w:val="20"/>
          <w:szCs w:val="20"/>
        </w:rPr>
        <w:t>å inngi tilbud på</w:t>
      </w:r>
      <w:r w:rsidRPr="00BF6450">
        <w:rPr>
          <w:rFonts w:ascii="Oslo Sans Office" w:hAnsi="Oslo Sans Office"/>
          <w:color w:val="0070C0"/>
          <w:sz w:val="20"/>
          <w:szCs w:val="20"/>
        </w:rPr>
        <w:t xml:space="preserve"> </w:t>
      </w:r>
      <w:r w:rsidR="00DC0E31">
        <w:rPr>
          <w:rFonts w:ascii="Oslo Sans Office" w:hAnsi="Oslo Sans Office"/>
          <w:color w:val="0070C0"/>
          <w:sz w:val="20"/>
          <w:szCs w:val="20"/>
        </w:rPr>
        <w:t xml:space="preserve">[en ikke-eksklusiv opsjon på service for følgende type® kjøretøy: [angi type(r) kjøretøy]. </w:t>
      </w:r>
    </w:p>
    <w:p w14:paraId="42AC4711" w14:textId="77777777" w:rsidR="007C61FE" w:rsidRPr="00C4223C" w:rsidRDefault="007C61FE" w:rsidP="007C61FE">
      <w:pPr>
        <w:rPr>
          <w:rFonts w:ascii="Arial" w:hAnsi="Arial" w:cs="Arial"/>
          <w:sz w:val="22"/>
        </w:rPr>
      </w:pPr>
    </w:p>
    <w:p w14:paraId="5BEC2DB6" w14:textId="232BDC75" w:rsidR="00447FBD" w:rsidRPr="00DC0E31" w:rsidRDefault="007C61FE" w:rsidP="00DC0E31">
      <w:pPr>
        <w:tabs>
          <w:tab w:val="left" w:pos="0"/>
        </w:tabs>
        <w:rPr>
          <w:rFonts w:cs="Arial"/>
          <w:color w:val="000000"/>
          <w:szCs w:val="20"/>
        </w:rPr>
      </w:pPr>
      <w:r w:rsidRPr="00DC0E31">
        <w:rPr>
          <w:rFonts w:cs="Arial"/>
          <w:color w:val="000000"/>
          <w:szCs w:val="20"/>
        </w:rPr>
        <w:t>All kommunikasjon, herunder eventuelle spørsmål, skal skje gjennom kommunens verktøy for konkurransegjennomføring (KGV).</w:t>
      </w:r>
    </w:p>
    <w:p w14:paraId="2A240386" w14:textId="55467371" w:rsidR="0088341A" w:rsidRDefault="0088341A" w:rsidP="00441183">
      <w:pPr>
        <w:rPr>
          <w:szCs w:val="20"/>
        </w:rPr>
      </w:pPr>
    </w:p>
    <w:p w14:paraId="6AB6D954" w14:textId="0F930825" w:rsidR="006B5B3B" w:rsidRDefault="006B5B3B" w:rsidP="0069376D"/>
    <w:p w14:paraId="142CD071" w14:textId="61B3B9E9" w:rsidR="001200AB" w:rsidRPr="00DC0E31" w:rsidRDefault="00DC0E31" w:rsidP="00DC0E31">
      <w:pPr>
        <w:pStyle w:val="Overskrift2"/>
        <w:rPr>
          <w:sz w:val="24"/>
        </w:rPr>
      </w:pPr>
      <w:bookmarkStart w:id="6" w:name="_Toc9416687"/>
      <w:bookmarkStart w:id="7" w:name="_Toc9416854"/>
      <w:bookmarkStart w:id="8" w:name="_Toc9416993"/>
      <w:bookmarkStart w:id="9" w:name="_Toc454973733"/>
      <w:bookmarkStart w:id="10" w:name="_Toc5010375"/>
      <w:bookmarkStart w:id="11" w:name="_Toc67470805"/>
      <w:bookmarkStart w:id="12" w:name="_Toc209599445"/>
      <w:bookmarkEnd w:id="6"/>
      <w:bookmarkEnd w:id="7"/>
      <w:bookmarkEnd w:id="8"/>
      <w:r>
        <w:rPr>
          <w:sz w:val="24"/>
        </w:rPr>
        <w:t>Tilbudsforespørselens f</w:t>
      </w:r>
      <w:r w:rsidR="00DB0418" w:rsidRPr="00DC0E31">
        <w:rPr>
          <w:sz w:val="24"/>
        </w:rPr>
        <w:t>ormål</w:t>
      </w:r>
      <w:bookmarkEnd w:id="9"/>
      <w:bookmarkEnd w:id="10"/>
      <w:r>
        <w:rPr>
          <w:sz w:val="24"/>
        </w:rPr>
        <w:t xml:space="preserve"> og omfang</w:t>
      </w:r>
      <w:bookmarkEnd w:id="11"/>
    </w:p>
    <w:bookmarkEnd w:id="12"/>
    <w:p w14:paraId="6D9D051F" w14:textId="76C7B6DE" w:rsidR="00483C74" w:rsidRDefault="00FB17FD" w:rsidP="00483C74">
      <w:r w:rsidRPr="00724E01">
        <w:rPr>
          <w:rFonts w:cs="Calibri"/>
          <w:color w:val="0070C0"/>
          <w:szCs w:val="20"/>
        </w:rPr>
        <w:t>[Virksomhet]</w:t>
      </w:r>
      <w:r w:rsidRPr="00FB17FD">
        <w:rPr>
          <w:rFonts w:cs="Arial"/>
          <w:color w:val="4F81BD" w:themeColor="accent1"/>
          <w:szCs w:val="20"/>
        </w:rPr>
        <w:t xml:space="preserve"> </w:t>
      </w:r>
      <w:r w:rsidRPr="00FB17FD">
        <w:rPr>
          <w:rFonts w:cs="Arial"/>
          <w:color w:val="000000"/>
          <w:szCs w:val="20"/>
        </w:rPr>
        <w:t xml:space="preserve">har behov for </w:t>
      </w:r>
      <w:r>
        <w:rPr>
          <w:rFonts w:cs="Arial"/>
          <w:color w:val="000000"/>
          <w:szCs w:val="20"/>
        </w:rPr>
        <w:t>lette kjøretøy</w:t>
      </w:r>
      <w:r w:rsidR="0075665E">
        <w:rPr>
          <w:rFonts w:cs="Arial"/>
          <w:color w:val="000000"/>
          <w:szCs w:val="20"/>
        </w:rPr>
        <w:t xml:space="preserve"> med nullutslippsteknologi</w:t>
      </w:r>
      <w:r>
        <w:rPr>
          <w:rFonts w:cs="Arial"/>
          <w:color w:val="000000"/>
          <w:szCs w:val="20"/>
        </w:rPr>
        <w:t xml:space="preserve"> nevnt i punkt 1.1</w:t>
      </w:r>
      <w:r w:rsidR="0067237B">
        <w:rPr>
          <w:rFonts w:cs="Arial"/>
          <w:color w:val="000000"/>
          <w:szCs w:val="20"/>
        </w:rPr>
        <w:t xml:space="preserve">. Formålet er </w:t>
      </w:r>
      <w:r>
        <w:rPr>
          <w:rFonts w:cs="Arial"/>
          <w:color w:val="000000"/>
          <w:szCs w:val="20"/>
        </w:rPr>
        <w:t xml:space="preserve">å sikre virksomhetens </w:t>
      </w:r>
      <w:r w:rsidR="00483C74" w:rsidRPr="00FB17FD">
        <w:rPr>
          <w:rFonts w:cs="Arial"/>
          <w:color w:val="000000"/>
          <w:szCs w:val="20"/>
        </w:rPr>
        <w:t xml:space="preserve">tilgang til kjøretøy slik at </w:t>
      </w:r>
      <w:r>
        <w:rPr>
          <w:rFonts w:cs="Arial"/>
          <w:color w:val="000000"/>
          <w:szCs w:val="20"/>
        </w:rPr>
        <w:t xml:space="preserve">virksomheten </w:t>
      </w:r>
      <w:r w:rsidR="00483C74" w:rsidRPr="00487B69">
        <w:t xml:space="preserve">kan utføre sine daglige tjenester og oppdrag </w:t>
      </w:r>
      <w:r w:rsidR="0075665E">
        <w:t>på en effektiv måte</w:t>
      </w:r>
      <w:r w:rsidR="0067237B">
        <w:t>. Det er også et mål</w:t>
      </w:r>
      <w:r w:rsidR="0075665E">
        <w:t xml:space="preserve"> å nå Oslo kommunes anskaffelsesstrategis delmål</w:t>
      </w:r>
      <w:r w:rsidR="0067237B">
        <w:t xml:space="preserve"> om at</w:t>
      </w:r>
      <w:r w:rsidR="0075665E">
        <w:t xml:space="preserve"> Oslo </w:t>
      </w:r>
      <w:r w:rsidR="0075665E" w:rsidRPr="00462195">
        <w:t>kommunes anskaffelser skal gjøre Oslo til en grønnere by</w:t>
      </w:r>
      <w:r w:rsidR="0067237B">
        <w:t>. S</w:t>
      </w:r>
      <w:r w:rsidR="0075665E">
        <w:t>atsingsområdene i kommunens klimastrategi om at alle personbiler på Oslos veier skal være utslippsfrie i 2030, og at alle v</w:t>
      </w:r>
      <w:r w:rsidR="0067237B">
        <w:t xml:space="preserve">arebiler skal være utslippsfrie er også førende. </w:t>
      </w:r>
      <w:r w:rsidR="007A383B">
        <w:br/>
      </w:r>
      <w:r w:rsidR="007A383B">
        <w:br/>
      </w:r>
    </w:p>
    <w:p w14:paraId="21ADADC4" w14:textId="77777777" w:rsidR="007A383B" w:rsidRPr="007C7097" w:rsidRDefault="007A383B" w:rsidP="007A383B">
      <w:pPr>
        <w:pStyle w:val="Overskrift2"/>
        <w:rPr>
          <w:sz w:val="24"/>
        </w:rPr>
      </w:pPr>
      <w:bookmarkStart w:id="13" w:name="_Toc67470806"/>
      <w:r>
        <w:rPr>
          <w:sz w:val="24"/>
        </w:rPr>
        <w:t>F</w:t>
      </w:r>
      <w:r w:rsidRPr="00AD6943">
        <w:rPr>
          <w:sz w:val="24"/>
        </w:rPr>
        <w:t xml:space="preserve">remdriftsplan for </w:t>
      </w:r>
      <w:r>
        <w:rPr>
          <w:sz w:val="24"/>
        </w:rPr>
        <w:t>den dynamiske innkjøpsordningen</w:t>
      </w:r>
      <w:bookmarkEnd w:id="13"/>
      <w:r>
        <w:rPr>
          <w:sz w:val="24"/>
        </w:rPr>
        <w:t xml:space="preserve"> </w:t>
      </w:r>
    </w:p>
    <w:p w14:paraId="1EEFECF4" w14:textId="77777777" w:rsidR="007A383B" w:rsidRPr="00FD07FE" w:rsidRDefault="007A383B" w:rsidP="007A383B">
      <w:pPr>
        <w:pStyle w:val="Ingenmellomrom"/>
      </w:pPr>
    </w:p>
    <w:tbl>
      <w:tblPr>
        <w:tblpPr w:leftFromText="141" w:rightFromText="141" w:vertAnchor="text" w:horzAnchor="margin" w:tblpY="10"/>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7A383B" w:rsidRPr="005E74D8" w14:paraId="01781999" w14:textId="77777777" w:rsidTr="00361FBA">
        <w:trPr>
          <w:trHeight w:val="70"/>
        </w:trPr>
        <w:tc>
          <w:tcPr>
            <w:tcW w:w="1696" w:type="dxa"/>
            <w:shd w:val="clear" w:color="auto" w:fill="E0E0E0"/>
            <w:noWrap/>
            <w:vAlign w:val="bottom"/>
          </w:tcPr>
          <w:p w14:paraId="756221AE" w14:textId="77777777" w:rsidR="007A383B" w:rsidRPr="00AD6943" w:rsidRDefault="007A383B" w:rsidP="00361FBA">
            <w:pPr>
              <w:rPr>
                <w:b/>
              </w:rPr>
            </w:pPr>
            <w:r w:rsidRPr="00AD6943">
              <w:rPr>
                <w:b/>
              </w:rPr>
              <w:t xml:space="preserve">Planlagt uke </w:t>
            </w:r>
          </w:p>
        </w:tc>
        <w:tc>
          <w:tcPr>
            <w:tcW w:w="7480" w:type="dxa"/>
            <w:shd w:val="clear" w:color="auto" w:fill="E0E0E0"/>
            <w:noWrap/>
            <w:vAlign w:val="bottom"/>
          </w:tcPr>
          <w:p w14:paraId="50B316A2" w14:textId="77777777" w:rsidR="007A383B" w:rsidRPr="00AD6943" w:rsidRDefault="007A383B" w:rsidP="00361FBA">
            <w:pPr>
              <w:rPr>
                <w:b/>
              </w:rPr>
            </w:pPr>
            <w:r w:rsidRPr="00AD6943">
              <w:rPr>
                <w:b/>
              </w:rPr>
              <w:t>Aktivitet</w:t>
            </w:r>
          </w:p>
        </w:tc>
      </w:tr>
      <w:tr w:rsidR="007A383B" w:rsidRPr="005E74D8" w14:paraId="6D1DDAE1" w14:textId="77777777" w:rsidTr="00361FBA">
        <w:trPr>
          <w:trHeight w:val="249"/>
        </w:trPr>
        <w:tc>
          <w:tcPr>
            <w:tcW w:w="1696" w:type="dxa"/>
            <w:shd w:val="clear" w:color="auto" w:fill="auto"/>
            <w:noWrap/>
            <w:vAlign w:val="bottom"/>
          </w:tcPr>
          <w:p w14:paraId="777AC6C4" w14:textId="7A0C5828" w:rsidR="007A383B" w:rsidRPr="005E74D8" w:rsidRDefault="0080157A" w:rsidP="00361FBA">
            <w:r w:rsidRPr="00724E01">
              <w:rPr>
                <w:rFonts w:cs="Calibri"/>
                <w:color w:val="0070C0"/>
                <w:szCs w:val="20"/>
              </w:rPr>
              <w:t>[xx]</w:t>
            </w:r>
          </w:p>
        </w:tc>
        <w:tc>
          <w:tcPr>
            <w:tcW w:w="7480" w:type="dxa"/>
            <w:shd w:val="clear" w:color="auto" w:fill="auto"/>
            <w:noWrap/>
            <w:vAlign w:val="bottom"/>
          </w:tcPr>
          <w:p w14:paraId="3C283248" w14:textId="04F8F460" w:rsidR="007A383B" w:rsidRPr="005E74D8" w:rsidRDefault="00724E01" w:rsidP="00361FBA">
            <w:r w:rsidRPr="00724E01">
              <w:rPr>
                <w:rFonts w:cs="Calibri"/>
                <w:color w:val="0070C0"/>
                <w:szCs w:val="20"/>
              </w:rPr>
              <w:t>[</w:t>
            </w:r>
            <w:r w:rsidR="0080157A" w:rsidRPr="00724E01">
              <w:rPr>
                <w:rFonts w:cs="Calibri"/>
                <w:color w:val="0070C0"/>
                <w:szCs w:val="20"/>
              </w:rPr>
              <w:t>Tilbudskonferanse/befaring</w:t>
            </w:r>
            <w:r w:rsidRPr="00724E01">
              <w:rPr>
                <w:rFonts w:cs="Calibri"/>
                <w:color w:val="0070C0"/>
                <w:szCs w:val="20"/>
              </w:rPr>
              <w:t>]</w:t>
            </w:r>
          </w:p>
        </w:tc>
      </w:tr>
      <w:tr w:rsidR="007A383B" w:rsidRPr="005E74D8" w14:paraId="352A1C33" w14:textId="77777777" w:rsidTr="00361FBA">
        <w:trPr>
          <w:trHeight w:val="249"/>
        </w:trPr>
        <w:tc>
          <w:tcPr>
            <w:tcW w:w="1696" w:type="dxa"/>
            <w:shd w:val="clear" w:color="auto" w:fill="auto"/>
            <w:noWrap/>
            <w:vAlign w:val="bottom"/>
          </w:tcPr>
          <w:p w14:paraId="2D62EB11" w14:textId="21D6E537" w:rsidR="007A383B" w:rsidRPr="005E74D8" w:rsidRDefault="0080157A" w:rsidP="00361FBA">
            <w:r w:rsidRPr="00724E01">
              <w:rPr>
                <w:rFonts w:cs="Calibri"/>
                <w:color w:val="0070C0"/>
                <w:szCs w:val="20"/>
              </w:rPr>
              <w:t>[xx]</w:t>
            </w:r>
          </w:p>
        </w:tc>
        <w:tc>
          <w:tcPr>
            <w:tcW w:w="7480" w:type="dxa"/>
            <w:shd w:val="clear" w:color="auto" w:fill="auto"/>
            <w:noWrap/>
            <w:vAlign w:val="bottom"/>
          </w:tcPr>
          <w:p w14:paraId="46E0B26F" w14:textId="2D4D4E5E" w:rsidR="007A383B" w:rsidRPr="00724E01" w:rsidRDefault="0080157A" w:rsidP="00361FBA">
            <w:r w:rsidRPr="00724E01">
              <w:t>Tilbudsevaluering og valg av tilbud</w:t>
            </w:r>
          </w:p>
        </w:tc>
      </w:tr>
      <w:tr w:rsidR="007A383B" w:rsidRPr="005E74D8" w14:paraId="03C91F75" w14:textId="77777777" w:rsidTr="00361FBA">
        <w:trPr>
          <w:trHeight w:val="249"/>
        </w:trPr>
        <w:tc>
          <w:tcPr>
            <w:tcW w:w="1696" w:type="dxa"/>
            <w:shd w:val="clear" w:color="auto" w:fill="auto"/>
            <w:noWrap/>
            <w:vAlign w:val="bottom"/>
          </w:tcPr>
          <w:p w14:paraId="2B889C22" w14:textId="708EAAC2" w:rsidR="007A383B" w:rsidRPr="00724E01" w:rsidRDefault="0080157A" w:rsidP="00361FBA">
            <w:pPr>
              <w:rPr>
                <w:rFonts w:cs="Calibri"/>
                <w:color w:val="0070C0"/>
                <w:szCs w:val="20"/>
              </w:rPr>
            </w:pPr>
            <w:r w:rsidRPr="00724E01">
              <w:rPr>
                <w:rFonts w:cs="Calibri"/>
                <w:color w:val="0070C0"/>
                <w:szCs w:val="20"/>
              </w:rPr>
              <w:t>[xx]</w:t>
            </w:r>
          </w:p>
        </w:tc>
        <w:tc>
          <w:tcPr>
            <w:tcW w:w="7480" w:type="dxa"/>
            <w:shd w:val="clear" w:color="auto" w:fill="auto"/>
            <w:noWrap/>
            <w:vAlign w:val="bottom"/>
          </w:tcPr>
          <w:p w14:paraId="32DA8265" w14:textId="0D29649E" w:rsidR="007A383B" w:rsidRDefault="0080157A" w:rsidP="00361FBA">
            <w:r w:rsidRPr="00724E01">
              <w:t>Utsendelse av tildelingsbrev</w:t>
            </w:r>
          </w:p>
        </w:tc>
      </w:tr>
      <w:tr w:rsidR="007A383B" w:rsidRPr="005E74D8" w14:paraId="75FD0DCD" w14:textId="77777777" w:rsidTr="00361FBA">
        <w:trPr>
          <w:trHeight w:val="249"/>
        </w:trPr>
        <w:tc>
          <w:tcPr>
            <w:tcW w:w="1696" w:type="dxa"/>
            <w:shd w:val="clear" w:color="auto" w:fill="auto"/>
            <w:noWrap/>
            <w:vAlign w:val="bottom"/>
          </w:tcPr>
          <w:p w14:paraId="55C878E9" w14:textId="32A90487" w:rsidR="007A383B" w:rsidRPr="00724E01" w:rsidRDefault="0080157A" w:rsidP="00361FBA">
            <w:pPr>
              <w:rPr>
                <w:rFonts w:cs="Calibri"/>
                <w:color w:val="0070C0"/>
                <w:szCs w:val="20"/>
              </w:rPr>
            </w:pPr>
            <w:r w:rsidRPr="00724E01">
              <w:rPr>
                <w:rFonts w:cs="Calibri"/>
                <w:color w:val="0070C0"/>
                <w:szCs w:val="20"/>
              </w:rPr>
              <w:t>[xx]</w:t>
            </w:r>
          </w:p>
        </w:tc>
        <w:tc>
          <w:tcPr>
            <w:tcW w:w="7480" w:type="dxa"/>
            <w:shd w:val="clear" w:color="auto" w:fill="auto"/>
            <w:noWrap/>
            <w:vAlign w:val="bottom"/>
          </w:tcPr>
          <w:p w14:paraId="06D35F56" w14:textId="5D75FA2D" w:rsidR="007A383B" w:rsidRDefault="00724E01" w:rsidP="00361FBA">
            <w:commentRangeStart w:id="14"/>
            <w:r>
              <w:t>Karensperiode</w:t>
            </w:r>
            <w:commentRangeEnd w:id="14"/>
            <w:r w:rsidRPr="00724E01">
              <w:commentReference w:id="14"/>
            </w:r>
          </w:p>
        </w:tc>
      </w:tr>
      <w:tr w:rsidR="0080157A" w:rsidRPr="005E74D8" w14:paraId="58577E51" w14:textId="77777777" w:rsidTr="00361FBA">
        <w:trPr>
          <w:trHeight w:val="249"/>
        </w:trPr>
        <w:tc>
          <w:tcPr>
            <w:tcW w:w="1696" w:type="dxa"/>
            <w:shd w:val="clear" w:color="auto" w:fill="auto"/>
            <w:noWrap/>
            <w:vAlign w:val="bottom"/>
          </w:tcPr>
          <w:p w14:paraId="1BB81CDC" w14:textId="12CF5857" w:rsidR="0080157A" w:rsidRPr="00724E01" w:rsidRDefault="0080157A" w:rsidP="00361FBA">
            <w:pPr>
              <w:rPr>
                <w:rFonts w:cs="Calibri"/>
                <w:color w:val="0070C0"/>
                <w:szCs w:val="20"/>
              </w:rPr>
            </w:pPr>
            <w:r w:rsidRPr="00724E01">
              <w:rPr>
                <w:rFonts w:cs="Calibri"/>
                <w:color w:val="0070C0"/>
                <w:szCs w:val="20"/>
              </w:rPr>
              <w:t>[xx]</w:t>
            </w:r>
          </w:p>
        </w:tc>
        <w:tc>
          <w:tcPr>
            <w:tcW w:w="7480" w:type="dxa"/>
            <w:shd w:val="clear" w:color="auto" w:fill="auto"/>
            <w:noWrap/>
            <w:vAlign w:val="bottom"/>
          </w:tcPr>
          <w:p w14:paraId="0137E4F7" w14:textId="11B40696" w:rsidR="0080157A" w:rsidRPr="005E74D8" w:rsidRDefault="0080157A" w:rsidP="00361FBA">
            <w:r w:rsidRPr="00724E01">
              <w:t>Kontraktsinngåelse</w:t>
            </w:r>
          </w:p>
        </w:tc>
      </w:tr>
      <w:tr w:rsidR="0080157A" w:rsidRPr="005E74D8" w14:paraId="666E5FF8" w14:textId="77777777" w:rsidTr="00361FBA">
        <w:trPr>
          <w:trHeight w:val="249"/>
        </w:trPr>
        <w:tc>
          <w:tcPr>
            <w:tcW w:w="1696" w:type="dxa"/>
            <w:shd w:val="clear" w:color="auto" w:fill="auto"/>
            <w:noWrap/>
            <w:vAlign w:val="bottom"/>
          </w:tcPr>
          <w:p w14:paraId="1CBE4FCB" w14:textId="530D2D5B" w:rsidR="0080157A" w:rsidRPr="00724E01" w:rsidRDefault="0080157A" w:rsidP="00361FBA">
            <w:pPr>
              <w:rPr>
                <w:rFonts w:cs="Calibri"/>
                <w:color w:val="0070C0"/>
                <w:szCs w:val="20"/>
              </w:rPr>
            </w:pPr>
            <w:r w:rsidRPr="00724E01">
              <w:rPr>
                <w:rFonts w:cs="Calibri"/>
                <w:color w:val="0070C0"/>
                <w:szCs w:val="20"/>
              </w:rPr>
              <w:t>[xx]</w:t>
            </w:r>
          </w:p>
        </w:tc>
        <w:tc>
          <w:tcPr>
            <w:tcW w:w="7480" w:type="dxa"/>
            <w:shd w:val="clear" w:color="auto" w:fill="auto"/>
            <w:noWrap/>
            <w:vAlign w:val="bottom"/>
          </w:tcPr>
          <w:p w14:paraId="4C07E87A" w14:textId="62BA9870" w:rsidR="0080157A" w:rsidRPr="005E74D8" w:rsidRDefault="0080157A" w:rsidP="00361FBA">
            <w:r w:rsidRPr="00724E01">
              <w:t>Oppstart av kontrakt</w:t>
            </w:r>
          </w:p>
        </w:tc>
      </w:tr>
    </w:tbl>
    <w:p w14:paraId="08076E15" w14:textId="77777777" w:rsidR="007A383B" w:rsidRDefault="007A383B" w:rsidP="007A383B">
      <w:pPr>
        <w:spacing w:after="200"/>
      </w:pPr>
    </w:p>
    <w:p w14:paraId="3BDA587E" w14:textId="2016D1CE" w:rsidR="00483C74" w:rsidRDefault="007A383B" w:rsidP="007A383B">
      <w:pPr>
        <w:rPr>
          <w:szCs w:val="20"/>
        </w:rPr>
      </w:pPr>
      <w:r>
        <w:t>Fremdriftsplanen er tentativ.</w:t>
      </w:r>
    </w:p>
    <w:p w14:paraId="01FA3439" w14:textId="45709EBA" w:rsidR="00976D50" w:rsidRDefault="00976D50" w:rsidP="00976D50">
      <w:pPr>
        <w:pStyle w:val="Sluttnotetekst"/>
      </w:pPr>
      <w:bookmarkStart w:id="15" w:name="_Toc5010378"/>
    </w:p>
    <w:p w14:paraId="6FCA10FF" w14:textId="77777777" w:rsidR="00E2097D" w:rsidRPr="00AD6943" w:rsidRDefault="00E2097D" w:rsidP="00E2097D">
      <w:pPr>
        <w:pStyle w:val="Overskrift2"/>
        <w:rPr>
          <w:sz w:val="24"/>
        </w:rPr>
      </w:pPr>
      <w:bookmarkStart w:id="16" w:name="_Toc67470807"/>
      <w:bookmarkStart w:id="17" w:name="_Toc5803520"/>
      <w:bookmarkStart w:id="18" w:name="_Toc5803518"/>
      <w:bookmarkEnd w:id="15"/>
      <w:r w:rsidRPr="00AD6943">
        <w:rPr>
          <w:sz w:val="24"/>
        </w:rPr>
        <w:t>Kontrakttype</w:t>
      </w:r>
      <w:bookmarkEnd w:id="16"/>
      <w:r w:rsidRPr="00AD6943">
        <w:rPr>
          <w:sz w:val="24"/>
        </w:rPr>
        <w:t xml:space="preserve"> </w:t>
      </w:r>
    </w:p>
    <w:p w14:paraId="598F2E68" w14:textId="009DC9B9" w:rsidR="00280775" w:rsidRDefault="00E2097D" w:rsidP="00280775">
      <w:r w:rsidRPr="00280775">
        <w:t xml:space="preserve">For kjøp av kjøretøy benyttes standard kontraktsvilkår for Oslo kommunes kjøp av varer og kontraktformular for Oslo kommunes kjøp av varer. </w:t>
      </w:r>
      <w:bookmarkStart w:id="19" w:name="_Toc203471569"/>
      <w:bookmarkStart w:id="20" w:name="_Toc499201985"/>
      <w:bookmarkStart w:id="21" w:name="_Toc17464256"/>
      <w:r w:rsidR="00280775">
        <w:br/>
      </w:r>
    </w:p>
    <w:p w14:paraId="4671E64C" w14:textId="5484D40A" w:rsidR="00280775" w:rsidRPr="00CC78E9" w:rsidRDefault="00280775" w:rsidP="00280775">
      <w:pPr>
        <w:pStyle w:val="Overskrift2"/>
        <w:rPr>
          <w:sz w:val="24"/>
        </w:rPr>
      </w:pPr>
      <w:bookmarkStart w:id="22" w:name="_Toc67470808"/>
      <w:r w:rsidRPr="00CC78E9">
        <w:rPr>
          <w:sz w:val="24"/>
        </w:rPr>
        <w:t>Ytelse som skal leveres/ kontraktsperiode</w:t>
      </w:r>
      <w:bookmarkEnd w:id="22"/>
    </w:p>
    <w:p w14:paraId="30DF9601" w14:textId="4BE9AA1A" w:rsidR="00280775" w:rsidRDefault="00280775" w:rsidP="00227116">
      <w:r w:rsidRPr="00CC78E9">
        <w:t xml:space="preserve">Tilbudsforespørselen gjelder kjøp av kjøretøy spesifisert i vedlegg 1 Kravspesifikasjon for tilbudsforespørselen for kjøp av lette kjøretøy. Leveringstid på ytelsen som leveres spesifiseres i vedlegg 2 Prisskjema </w:t>
      </w:r>
      <w:r w:rsidR="00D87E00">
        <w:t xml:space="preserve">for </w:t>
      </w:r>
      <w:r w:rsidRPr="00CC78E9">
        <w:t xml:space="preserve">tilbudsforespørselen for kjøp av lette kjøretøy. </w:t>
      </w:r>
    </w:p>
    <w:p w14:paraId="256C1CA3" w14:textId="77777777" w:rsidR="00227116" w:rsidRPr="00227116" w:rsidRDefault="00227116" w:rsidP="00227116"/>
    <w:p w14:paraId="14EB534F" w14:textId="7C505526" w:rsidR="00280775" w:rsidRPr="00280775" w:rsidRDefault="00280775" w:rsidP="00280775">
      <w:pPr>
        <w:pStyle w:val="Overskrift2"/>
        <w:rPr>
          <w:sz w:val="24"/>
        </w:rPr>
      </w:pPr>
      <w:bookmarkStart w:id="23" w:name="_Toc67470809"/>
      <w:r w:rsidRPr="00280775">
        <w:rPr>
          <w:sz w:val="24"/>
        </w:rPr>
        <w:t>Forbud mot sosial dumping</w:t>
      </w:r>
      <w:bookmarkEnd w:id="19"/>
      <w:bookmarkEnd w:id="20"/>
      <w:bookmarkEnd w:id="21"/>
      <w:bookmarkEnd w:id="23"/>
    </w:p>
    <w:p w14:paraId="22E7C676" w14:textId="77777777" w:rsidR="00280775" w:rsidRPr="00280775" w:rsidRDefault="00280775" w:rsidP="00280775">
      <w:r w:rsidRPr="00280775">
        <w:t>Det stilles i kontrakten krav til lønns- og arbeidsvilkår, jf. reglene i forskrift om lønns- og arbeidsvilkår i offentlige kontrakter av 08.02.2008.</w:t>
      </w:r>
    </w:p>
    <w:p w14:paraId="09A00DB3" w14:textId="77777777" w:rsidR="00280775" w:rsidRPr="00280775" w:rsidRDefault="00280775" w:rsidP="00E2097D"/>
    <w:p w14:paraId="1DEFA5FF" w14:textId="77777777" w:rsidR="00E2097D" w:rsidRPr="00820D26" w:rsidRDefault="00E2097D" w:rsidP="00E2097D">
      <w:pPr>
        <w:rPr>
          <w:highlight w:val="yellow"/>
        </w:rPr>
      </w:pPr>
    </w:p>
    <w:bookmarkEnd w:id="17"/>
    <w:p w14:paraId="2741C3CC" w14:textId="5C2F6491" w:rsidR="00207B7B" w:rsidRDefault="00207B7B">
      <w:pPr>
        <w:spacing w:after="200"/>
        <w:rPr>
          <w:b/>
          <w:smallCaps/>
          <w:sz w:val="32"/>
          <w:szCs w:val="32"/>
        </w:rPr>
      </w:pPr>
    </w:p>
    <w:p w14:paraId="2131EB84" w14:textId="52CA16D4" w:rsidR="00227116" w:rsidRDefault="00227116">
      <w:pPr>
        <w:spacing w:after="200"/>
        <w:rPr>
          <w:b/>
          <w:smallCaps/>
          <w:sz w:val="32"/>
          <w:szCs w:val="32"/>
        </w:rPr>
      </w:pPr>
    </w:p>
    <w:p w14:paraId="2DDA9BCF" w14:textId="6A3BB289" w:rsidR="00227116" w:rsidRDefault="00227116">
      <w:pPr>
        <w:spacing w:after="200"/>
        <w:rPr>
          <w:b/>
          <w:smallCaps/>
          <w:sz w:val="32"/>
          <w:szCs w:val="32"/>
        </w:rPr>
      </w:pPr>
    </w:p>
    <w:p w14:paraId="0F3D18E0" w14:textId="0D51F1B5" w:rsidR="00227116" w:rsidRDefault="00227116">
      <w:pPr>
        <w:spacing w:after="200"/>
        <w:rPr>
          <w:b/>
          <w:smallCaps/>
          <w:sz w:val="32"/>
          <w:szCs w:val="32"/>
        </w:rPr>
      </w:pPr>
    </w:p>
    <w:p w14:paraId="1BB2701E" w14:textId="77777777" w:rsidR="00227116" w:rsidRDefault="00227116">
      <w:pPr>
        <w:spacing w:after="200"/>
        <w:rPr>
          <w:b/>
          <w:smallCaps/>
          <w:sz w:val="32"/>
          <w:szCs w:val="32"/>
        </w:rPr>
      </w:pPr>
    </w:p>
    <w:p w14:paraId="21013D2E" w14:textId="3D75854C" w:rsidR="00187DB3" w:rsidRPr="00AD6943" w:rsidRDefault="00E2097D" w:rsidP="00C60C52">
      <w:pPr>
        <w:pStyle w:val="Overskrift1"/>
        <w:rPr>
          <w:sz w:val="28"/>
        </w:rPr>
      </w:pPr>
      <w:bookmarkStart w:id="24" w:name="_Toc67470810"/>
      <w:bookmarkStart w:id="25" w:name="_Toc506368655"/>
      <w:bookmarkStart w:id="26" w:name="_Toc5803521"/>
      <w:bookmarkStart w:id="27" w:name="_Toc5803519"/>
      <w:bookmarkEnd w:id="18"/>
      <w:r w:rsidRPr="00AD6943">
        <w:rPr>
          <w:sz w:val="28"/>
        </w:rPr>
        <w:t xml:space="preserve">REGLER FOR GJENNOMFØRING AV </w:t>
      </w:r>
      <w:r>
        <w:rPr>
          <w:sz w:val="28"/>
        </w:rPr>
        <w:t>TILBUDSFORESPØRSELEN</w:t>
      </w:r>
      <w:bookmarkEnd w:id="24"/>
    </w:p>
    <w:bookmarkEnd w:id="25"/>
    <w:bookmarkEnd w:id="26"/>
    <w:p w14:paraId="12C06121" w14:textId="7C42545E" w:rsidR="00DB0418" w:rsidRPr="00E2097D" w:rsidRDefault="00FD07FE" w:rsidP="00E2097D">
      <w:r w:rsidRPr="00FD07FE">
        <w:tab/>
      </w:r>
      <w:bookmarkEnd w:id="27"/>
    </w:p>
    <w:p w14:paraId="795ADD5E" w14:textId="77777777" w:rsidR="00DB0418" w:rsidRPr="00A927CB" w:rsidRDefault="00DB0418" w:rsidP="00FA3C86">
      <w:pPr>
        <w:pStyle w:val="Overskrift2"/>
        <w:rPr>
          <w:sz w:val="24"/>
        </w:rPr>
      </w:pPr>
      <w:bookmarkStart w:id="28" w:name="_Toc9416704"/>
      <w:bookmarkStart w:id="29" w:name="_Toc9416871"/>
      <w:bookmarkStart w:id="30" w:name="_Toc9417009"/>
      <w:bookmarkStart w:id="31" w:name="_Toc5010387"/>
      <w:bookmarkStart w:id="32" w:name="_Toc67470811"/>
      <w:bookmarkEnd w:id="28"/>
      <w:bookmarkEnd w:id="29"/>
      <w:bookmarkEnd w:id="30"/>
      <w:r w:rsidRPr="00A927CB">
        <w:rPr>
          <w:sz w:val="24"/>
        </w:rPr>
        <w:t>Prosedyre</w:t>
      </w:r>
      <w:bookmarkEnd w:id="31"/>
      <w:bookmarkEnd w:id="32"/>
    </w:p>
    <w:p w14:paraId="2DEB49B3" w14:textId="541B0A0F" w:rsidR="00DB0418" w:rsidRPr="005E74D8" w:rsidRDefault="00D6658D" w:rsidP="0069376D">
      <w:r>
        <w:t xml:space="preserve">Denne tilbudsforespørselen gjennomføres under den dynamiske innkjøpsordningen for kjøp av lette kjøretøy til Oslo kommune, </w:t>
      </w:r>
      <w:r w:rsidRPr="005E74D8">
        <w:t>i henhold til lov av 17. juni 2016 nr. 73 om offentlige anskaffelser (LOA) og forskrift om offentlige anskaffelser av 12. august 2016 nr. 974 (FOA</w:t>
      </w:r>
      <w:r w:rsidRPr="00F20A97">
        <w:t>) del I og III,</w:t>
      </w:r>
      <w:r>
        <w:t xml:space="preserve"> § 26-7. </w:t>
      </w:r>
    </w:p>
    <w:p w14:paraId="757DF700" w14:textId="58C51BF4" w:rsidR="00B1033B" w:rsidRPr="00D42AFA" w:rsidRDefault="00B1033B" w:rsidP="007B58D3"/>
    <w:p w14:paraId="42A8D7A7" w14:textId="0DD7FFD7" w:rsidR="00E17597" w:rsidRPr="005D67B9" w:rsidRDefault="006C20E4" w:rsidP="00E17597">
      <w:pPr>
        <w:pStyle w:val="Overskrift2"/>
        <w:rPr>
          <w:sz w:val="24"/>
        </w:rPr>
      </w:pPr>
      <w:bookmarkStart w:id="33" w:name="_Toc67470812"/>
      <w:r w:rsidRPr="005D67B9">
        <w:rPr>
          <w:sz w:val="24"/>
        </w:rPr>
        <w:t>Tilbudsfrist</w:t>
      </w:r>
      <w:bookmarkEnd w:id="33"/>
    </w:p>
    <w:p w14:paraId="6265E6D3" w14:textId="72BF33D7" w:rsidR="00E26CBF" w:rsidRPr="00273D4C" w:rsidRDefault="00B114C6" w:rsidP="0069376D">
      <w:r w:rsidRPr="00273D4C">
        <w:t>F</w:t>
      </w:r>
      <w:r w:rsidR="005D67B9">
        <w:t>rist for innlevering av tilbud</w:t>
      </w:r>
      <w:r w:rsidR="00DB0418" w:rsidRPr="00273D4C">
        <w:t xml:space="preserve"> </w:t>
      </w:r>
      <w:r w:rsidRPr="00273D4C">
        <w:t>fremgår av Doffin/TED</w:t>
      </w:r>
      <w:r w:rsidR="00E26CBF" w:rsidRPr="00273D4C">
        <w:t>.</w:t>
      </w:r>
      <w:r w:rsidR="005D67B9">
        <w:br/>
      </w:r>
    </w:p>
    <w:p w14:paraId="0988FCAC" w14:textId="77777777" w:rsidR="005D67B9" w:rsidRPr="005D67B9" w:rsidRDefault="005D67B9" w:rsidP="005D67B9">
      <w:bookmarkStart w:id="34" w:name="_Toc201116209"/>
      <w:bookmarkStart w:id="35" w:name="_Toc5010389"/>
      <w:r w:rsidRPr="005D67B9">
        <w:t xml:space="preserve">Tilbudet skal være levert i KGV før utløpet av tilbudsfristen. </w:t>
      </w:r>
    </w:p>
    <w:p w14:paraId="67521193" w14:textId="77777777" w:rsidR="005D67B9" w:rsidRPr="005D67B9" w:rsidRDefault="005D67B9" w:rsidP="005D67B9"/>
    <w:p w14:paraId="527922FD" w14:textId="77777777" w:rsidR="005D67B9" w:rsidRPr="005D67B9" w:rsidRDefault="005D67B9" w:rsidP="005D67B9">
      <w:r w:rsidRPr="005D67B9">
        <w:t>For sent innkomne tilbud vil bli avvist.</w:t>
      </w:r>
    </w:p>
    <w:p w14:paraId="2EA9D61F" w14:textId="790B003B" w:rsidR="00DB0418" w:rsidRPr="005D67B9" w:rsidRDefault="00DB0418" w:rsidP="00FA3C86">
      <w:pPr>
        <w:pStyle w:val="Overskrift2"/>
        <w:rPr>
          <w:sz w:val="24"/>
        </w:rPr>
      </w:pPr>
      <w:bookmarkStart w:id="36" w:name="_Toc67470813"/>
      <w:r w:rsidRPr="005D67B9">
        <w:rPr>
          <w:sz w:val="24"/>
        </w:rPr>
        <w:t xml:space="preserve">Innlevering av </w:t>
      </w:r>
      <w:bookmarkEnd w:id="34"/>
      <w:bookmarkEnd w:id="35"/>
      <w:r w:rsidR="006C20E4" w:rsidRPr="005D67B9">
        <w:rPr>
          <w:sz w:val="24"/>
        </w:rPr>
        <w:t>tilbud</w:t>
      </w:r>
      <w:bookmarkEnd w:id="36"/>
    </w:p>
    <w:p w14:paraId="44883D40" w14:textId="743DF116" w:rsidR="00A57191" w:rsidRDefault="005D67B9" w:rsidP="0069376D">
      <w:r>
        <w:t>Tilbudet</w:t>
      </w:r>
      <w:r w:rsidR="00DB0418" w:rsidRPr="00273D4C">
        <w:t xml:space="preserve"> skal leveres via KGV og skal være </w:t>
      </w:r>
      <w:r w:rsidR="00DB0418" w:rsidRPr="00EA7D95">
        <w:t xml:space="preserve">på norsk. </w:t>
      </w:r>
    </w:p>
    <w:p w14:paraId="39A29FDC" w14:textId="77777777" w:rsidR="00A57191" w:rsidRDefault="00A57191" w:rsidP="0069376D"/>
    <w:p w14:paraId="6B4AE592" w14:textId="0E924589" w:rsidR="005D67B9" w:rsidRPr="005D67B9" w:rsidRDefault="005D67B9" w:rsidP="005D67B9">
      <w:r w:rsidRPr="005D67B9">
        <w:t xml:space="preserve">Tilbudsbrevet som skal følge tilbudet skal være signert av person(er) som har fullmakt til å forplikte leverandøren. I tillegg bes levert en utgave av tilbudet hvor det som leverandøren mener er forretningshemmeligheter er sladdet i KGV. Se invitasjonsbrevet for ytterligere detaljer knyttet til innlevering av tilbud. </w:t>
      </w:r>
    </w:p>
    <w:p w14:paraId="3644AB30" w14:textId="32AC2837" w:rsidR="00D55EFD" w:rsidRPr="005E74D8" w:rsidRDefault="00D55EFD" w:rsidP="0069376D"/>
    <w:p w14:paraId="0DEF672F" w14:textId="77777777" w:rsidR="00D55EFD" w:rsidRPr="006837DD" w:rsidRDefault="00D55EFD" w:rsidP="00FA3C86">
      <w:pPr>
        <w:pStyle w:val="Overskrift2"/>
        <w:rPr>
          <w:sz w:val="24"/>
        </w:rPr>
      </w:pPr>
      <w:bookmarkStart w:id="37" w:name="_Toc67470814"/>
      <w:bookmarkStart w:id="38" w:name="_Toc5010396"/>
      <w:r w:rsidRPr="006837DD">
        <w:rPr>
          <w:sz w:val="24"/>
        </w:rPr>
        <w:t>Vedståelsesfrist</w:t>
      </w:r>
      <w:bookmarkEnd w:id="37"/>
    </w:p>
    <w:p w14:paraId="41AC10A5" w14:textId="7B457044" w:rsidR="00D55EFD" w:rsidRPr="00D55EFD" w:rsidRDefault="00D55EFD" w:rsidP="00D55EFD">
      <w:r w:rsidRPr="00D55EFD">
        <w:t xml:space="preserve">Leverandøren er bundet av tilbudet til vedståelsesfrist </w:t>
      </w:r>
      <w:r w:rsidRPr="00D55EFD">
        <w:rPr>
          <w:rFonts w:cs="Calibri"/>
          <w:color w:val="0070C0"/>
          <w:szCs w:val="20"/>
        </w:rPr>
        <w:t>[dd.mm.åå kl.tt.mm]</w:t>
      </w:r>
      <w:r w:rsidRPr="00D55EFD">
        <w:rPr>
          <w:rFonts w:cs="Calibri"/>
          <w:szCs w:val="20"/>
        </w:rPr>
        <w:t>.</w:t>
      </w:r>
    </w:p>
    <w:p w14:paraId="0A1DF797" w14:textId="0846DF42" w:rsidR="00D55EFD" w:rsidRDefault="00D55EFD" w:rsidP="00D55EFD">
      <w:pPr>
        <w:pStyle w:val="Overskrift2"/>
        <w:numPr>
          <w:ilvl w:val="0"/>
          <w:numId w:val="0"/>
        </w:numPr>
        <w:rPr>
          <w:sz w:val="24"/>
          <w:highlight w:val="yellow"/>
        </w:rPr>
      </w:pPr>
    </w:p>
    <w:p w14:paraId="17271A94" w14:textId="212EC633" w:rsidR="00BC1314" w:rsidRPr="008C1382" w:rsidRDefault="00BC1314" w:rsidP="00FA3C86">
      <w:pPr>
        <w:pStyle w:val="Overskrift2"/>
        <w:rPr>
          <w:sz w:val="24"/>
        </w:rPr>
      </w:pPr>
      <w:bookmarkStart w:id="39" w:name="_Toc67470815"/>
      <w:r w:rsidRPr="008C1382">
        <w:rPr>
          <w:sz w:val="24"/>
        </w:rPr>
        <w:t>Alternative tilbud</w:t>
      </w:r>
      <w:r w:rsidR="00B847F5" w:rsidRPr="008C1382">
        <w:rPr>
          <w:sz w:val="24"/>
        </w:rPr>
        <w:t xml:space="preserve"> og parallelle tilbud</w:t>
      </w:r>
      <w:bookmarkEnd w:id="39"/>
    </w:p>
    <w:p w14:paraId="1DCA77B5" w14:textId="2E93D2DD" w:rsidR="006837DD" w:rsidRPr="00E91595" w:rsidRDefault="00180568" w:rsidP="006837DD">
      <w:pPr>
        <w:rPr>
          <w:i/>
        </w:rPr>
      </w:pPr>
      <w:r w:rsidRPr="00180568">
        <w:rPr>
          <w:rFonts w:cs="Calibri"/>
          <w:i/>
          <w:color w:val="0070C0"/>
          <w:szCs w:val="20"/>
        </w:rPr>
        <w:t>[Stryk det som ikke passer]</w:t>
      </w:r>
      <w:r>
        <w:rPr>
          <w:rFonts w:cs="Calibri"/>
          <w:i/>
          <w:color w:val="0070C0"/>
          <w:szCs w:val="20"/>
        </w:rPr>
        <w:t>.</w:t>
      </w:r>
      <w:r w:rsidRPr="00180568">
        <w:rPr>
          <w:i/>
        </w:rPr>
        <w:br/>
      </w:r>
      <w:r w:rsidR="006837DD" w:rsidRPr="006837DD">
        <w:t xml:space="preserve">Oppdragsgiver aksepterer ikke alternative tilbud. Med alternativt tilbud menes tilbud som beskriver enn annen løsning enn den som er beskrevet i </w:t>
      </w:r>
      <w:r w:rsidR="006F6256">
        <w:t xml:space="preserve">dokumentene som inngår i </w:t>
      </w:r>
      <w:r w:rsidR="003F5043">
        <w:t xml:space="preserve">tilbudsforespørselen. </w:t>
      </w:r>
    </w:p>
    <w:p w14:paraId="3F7B5482" w14:textId="77777777" w:rsidR="00E91595" w:rsidRDefault="00E91595" w:rsidP="008C1382">
      <w:pPr>
        <w:pStyle w:val="Default"/>
        <w:rPr>
          <w:rFonts w:ascii="Oslo Sans Office" w:hAnsi="Oslo Sans Office" w:cstheme="minorBidi"/>
          <w:color w:val="auto"/>
          <w:sz w:val="20"/>
          <w:szCs w:val="22"/>
        </w:rPr>
      </w:pPr>
    </w:p>
    <w:p w14:paraId="26C5A00F" w14:textId="789D31AC" w:rsidR="006837DD" w:rsidRPr="008C1382" w:rsidRDefault="006837DD" w:rsidP="008C1382">
      <w:pPr>
        <w:pStyle w:val="Default"/>
        <w:rPr>
          <w:rFonts w:ascii="Oslo Sans Office" w:hAnsi="Oslo Sans Office" w:cstheme="minorBidi"/>
          <w:color w:val="auto"/>
          <w:sz w:val="20"/>
          <w:szCs w:val="22"/>
        </w:rPr>
      </w:pPr>
      <w:r w:rsidRPr="006837DD">
        <w:rPr>
          <w:rFonts w:ascii="Oslo Sans Office" w:hAnsi="Oslo Sans Office" w:cstheme="minorBidi"/>
          <w:color w:val="auto"/>
          <w:sz w:val="20"/>
          <w:szCs w:val="22"/>
        </w:rPr>
        <w:t xml:space="preserve">Oppdragsgiver aksepterer ikke parallelle tilbud. Med parallelle tilbud menes flere tilbud fra samme leverandør som fullt ut oppfyller kravene spesifisert i </w:t>
      </w:r>
      <w:r w:rsidR="006F6256">
        <w:rPr>
          <w:rFonts w:ascii="Oslo Sans Office" w:hAnsi="Oslo Sans Office" w:cstheme="minorBidi"/>
          <w:color w:val="auto"/>
          <w:sz w:val="20"/>
          <w:szCs w:val="22"/>
        </w:rPr>
        <w:t>tilbudsforespørselens kravspesifikasjon</w:t>
      </w:r>
      <w:r w:rsidRPr="006837DD">
        <w:rPr>
          <w:rFonts w:ascii="Oslo Sans Office" w:hAnsi="Oslo Sans Office" w:cstheme="minorBidi"/>
          <w:color w:val="auto"/>
          <w:sz w:val="20"/>
          <w:szCs w:val="22"/>
        </w:rPr>
        <w:t xml:space="preserve">. </w:t>
      </w:r>
    </w:p>
    <w:p w14:paraId="2C951E8A" w14:textId="77777777" w:rsidR="006837DD" w:rsidRPr="006837DD" w:rsidRDefault="006837DD" w:rsidP="00BC1314"/>
    <w:p w14:paraId="770ED56B" w14:textId="77777777" w:rsidR="00E91595" w:rsidRPr="00E91595" w:rsidRDefault="00BC1314" w:rsidP="00FA3C86">
      <w:pPr>
        <w:pStyle w:val="Overskrift2"/>
        <w:rPr>
          <w:sz w:val="24"/>
        </w:rPr>
      </w:pPr>
      <w:bookmarkStart w:id="40" w:name="_Toc67470816"/>
      <w:r w:rsidRPr="00E91595">
        <w:rPr>
          <w:sz w:val="24"/>
        </w:rPr>
        <w:t>Tilbudsbefaring/tilbudskonferanse</w:t>
      </w:r>
      <w:bookmarkEnd w:id="40"/>
    </w:p>
    <w:p w14:paraId="5182B30F" w14:textId="41ACFC0C" w:rsidR="00E91595" w:rsidRPr="00E91595" w:rsidRDefault="00E91595" w:rsidP="00E91595">
      <w:r w:rsidRPr="00E91595">
        <w:rPr>
          <w:rFonts w:cs="Calibri"/>
          <w:i/>
          <w:color w:val="0070C0"/>
          <w:szCs w:val="20"/>
        </w:rPr>
        <w:t>[Stryk det som ikke passer]</w:t>
      </w:r>
      <w:r>
        <w:rPr>
          <w:rFonts w:cs="Calibri"/>
          <w:i/>
          <w:color w:val="0070C0"/>
          <w:szCs w:val="20"/>
        </w:rPr>
        <w:t>.</w:t>
      </w:r>
      <w:r>
        <w:rPr>
          <w:rFonts w:cs="Calibri"/>
          <w:i/>
          <w:color w:val="0070C0"/>
          <w:szCs w:val="20"/>
        </w:rPr>
        <w:br/>
      </w:r>
      <w:r w:rsidRPr="00E91595">
        <w:t xml:space="preserve">Det </w:t>
      </w:r>
      <w:r w:rsidRPr="00E91595">
        <w:rPr>
          <w:rFonts w:cs="Calibri"/>
          <w:color w:val="0070C0"/>
          <w:szCs w:val="20"/>
        </w:rPr>
        <w:t>[</w:t>
      </w:r>
      <w:r>
        <w:rPr>
          <w:rFonts w:cs="Calibri"/>
          <w:color w:val="0070C0"/>
          <w:szCs w:val="20"/>
        </w:rPr>
        <w:t xml:space="preserve">vil eller </w:t>
      </w:r>
      <w:r w:rsidRPr="00E91595">
        <w:rPr>
          <w:rFonts w:cs="Calibri"/>
          <w:color w:val="0070C0"/>
          <w:szCs w:val="20"/>
        </w:rPr>
        <w:t xml:space="preserve">vil ikke] </w:t>
      </w:r>
      <w:r w:rsidRPr="00E91595">
        <w:t xml:space="preserve">i denne konkurransen bli avholdt </w:t>
      </w:r>
      <w:r w:rsidRPr="00E91595">
        <w:rPr>
          <w:rFonts w:cs="Calibri"/>
          <w:color w:val="0070C0"/>
          <w:szCs w:val="20"/>
        </w:rPr>
        <w:t>[tilbudsbefaring</w:t>
      </w:r>
      <w:r>
        <w:rPr>
          <w:rFonts w:cs="Calibri"/>
          <w:color w:val="0070C0"/>
          <w:szCs w:val="20"/>
        </w:rPr>
        <w:t xml:space="preserve"> og/eller </w:t>
      </w:r>
      <w:r w:rsidRPr="00E91595">
        <w:rPr>
          <w:rFonts w:cs="Calibri"/>
          <w:color w:val="0070C0"/>
          <w:szCs w:val="20"/>
        </w:rPr>
        <w:t>tilbudskonferanse</w:t>
      </w:r>
      <w:r w:rsidRPr="00E91595">
        <w:t xml:space="preserve">]. </w:t>
      </w:r>
      <w:r w:rsidRPr="00E91595">
        <w:rPr>
          <w:rFonts w:cs="Calibri"/>
          <w:color w:val="0070C0"/>
          <w:szCs w:val="20"/>
        </w:rPr>
        <w:t>[Skriv inn dato], [klokkeslett] og [adressen for begivenheten].</w:t>
      </w:r>
      <w:r w:rsidRPr="00E91595">
        <w:t xml:space="preserve"> </w:t>
      </w:r>
    </w:p>
    <w:p w14:paraId="14C5F2FC" w14:textId="2C8E40D6" w:rsidR="00E91595" w:rsidRPr="00C4223C" w:rsidRDefault="00E91595" w:rsidP="00E91595">
      <w:pPr>
        <w:rPr>
          <w:rFonts w:ascii="Arial" w:hAnsi="Arial" w:cs="Arial"/>
          <w:sz w:val="22"/>
        </w:rPr>
      </w:pPr>
    </w:p>
    <w:p w14:paraId="09077A80" w14:textId="77777777" w:rsidR="00E91595" w:rsidRPr="00E91595" w:rsidRDefault="00E91595" w:rsidP="00E91595">
      <w:commentRangeStart w:id="41"/>
      <w:r w:rsidRPr="00E91595">
        <w:t>Leverandørene anmodes om å sende inn eventuelle spørsmål ved hjelp av meldingsfunksjonen i KGV på forhånd slik at oppdragsgiver får anledning til å forberede sine svar. Spørsmål vil bli anonymisert.</w:t>
      </w:r>
    </w:p>
    <w:p w14:paraId="7EF348E1" w14:textId="77777777" w:rsidR="00E91595" w:rsidRPr="00E91595" w:rsidRDefault="00E91595" w:rsidP="00E91595"/>
    <w:p w14:paraId="563FCB69" w14:textId="6FEB5232" w:rsidR="00E91595" w:rsidRPr="00E91595" w:rsidRDefault="00E91595" w:rsidP="00E91595">
      <w:r w:rsidRPr="00E91595">
        <w:t>Referat fra tilbudsbefaringen</w:t>
      </w:r>
      <w:r w:rsidRPr="00E91595">
        <w:rPr>
          <w:rFonts w:cs="Calibri"/>
          <w:color w:val="0070C0"/>
          <w:szCs w:val="20"/>
        </w:rPr>
        <w:t xml:space="preserve"> [og/eller] </w:t>
      </w:r>
      <w:r w:rsidRPr="00E91595">
        <w:t>tilbudskonferansen gjøres tilgjengelig uten ugrunnet opphold i KGV.</w:t>
      </w:r>
    </w:p>
    <w:p w14:paraId="686B55BB" w14:textId="77777777" w:rsidR="00E91595" w:rsidRPr="00E91595" w:rsidRDefault="00E91595" w:rsidP="00E91595"/>
    <w:p w14:paraId="31282D7E" w14:textId="3901F502" w:rsidR="00BC348E" w:rsidRPr="00BC348E" w:rsidRDefault="00E91595" w:rsidP="00BC348E">
      <w:r w:rsidRPr="00E91595">
        <w:t>Reiseutgifter med videre i forbindelse med tilbudskonferansen og tilbudsbefaringen dekkes av den enkelte leverandør.</w:t>
      </w:r>
      <w:commentRangeEnd w:id="41"/>
      <w:r w:rsidRPr="00E91595">
        <w:commentReference w:id="41"/>
      </w:r>
    </w:p>
    <w:p w14:paraId="43D66BE3" w14:textId="445736CB" w:rsidR="00BC348E" w:rsidRPr="00BC348E" w:rsidRDefault="00BC348E" w:rsidP="00FA3C86">
      <w:pPr>
        <w:pStyle w:val="Overskrift2"/>
        <w:rPr>
          <w:sz w:val="24"/>
        </w:rPr>
      </w:pPr>
      <w:bookmarkStart w:id="42" w:name="_Toc67470817"/>
      <w:r w:rsidRPr="00BC348E">
        <w:rPr>
          <w:sz w:val="24"/>
        </w:rPr>
        <w:t>Opplysningsplikt</w:t>
      </w:r>
      <w:bookmarkEnd w:id="42"/>
    </w:p>
    <w:p w14:paraId="60DDDB57" w14:textId="491366E3" w:rsidR="00BC348E" w:rsidRPr="00D711A1" w:rsidRDefault="00BC348E" w:rsidP="00BC348E">
      <w:r w:rsidRPr="00BC348E">
        <w:t>Oppdragsgiver vil gi skriftlig melding med en kort begrunnelse dersom tilbudet avvises eller konkurransen avlyses.</w:t>
      </w:r>
    </w:p>
    <w:p w14:paraId="37995D84" w14:textId="05EF2E78" w:rsidR="00DB0418" w:rsidRPr="00BC348E" w:rsidRDefault="00DB0418" w:rsidP="00FA3C86">
      <w:pPr>
        <w:pStyle w:val="Overskrift2"/>
        <w:rPr>
          <w:sz w:val="24"/>
        </w:rPr>
      </w:pPr>
      <w:bookmarkStart w:id="43" w:name="_Toc67470818"/>
      <w:r w:rsidRPr="00BC348E">
        <w:rPr>
          <w:sz w:val="24"/>
        </w:rPr>
        <w:t>Taushetsplikt</w:t>
      </w:r>
      <w:bookmarkEnd w:id="38"/>
      <w:bookmarkEnd w:id="43"/>
    </w:p>
    <w:p w14:paraId="557D1AA4" w14:textId="2216D898" w:rsidR="00D361F8" w:rsidRPr="005E74D8" w:rsidRDefault="00DB0418" w:rsidP="0069376D">
      <w:r w:rsidRPr="005E74D8">
        <w:t>Oppdragsgiver og dennes ansatte plikter å hindre at andre får adgang eller kjennskap til opplysninger om tekniske innretninger og fremgangsmåter eller drifts- og forretningsforhold det vil være av konkurransemessig betydning å hemmelighol</w:t>
      </w:r>
      <w:r w:rsidR="00D361F8">
        <w:t>de, jf. forvaltningsloven § 13.</w:t>
      </w:r>
    </w:p>
    <w:p w14:paraId="51179062" w14:textId="77777777" w:rsidR="00DB0418" w:rsidRPr="00BC348E" w:rsidRDefault="00DB0418" w:rsidP="00FA3C86">
      <w:pPr>
        <w:pStyle w:val="Overskrift2"/>
        <w:rPr>
          <w:sz w:val="24"/>
        </w:rPr>
      </w:pPr>
      <w:bookmarkStart w:id="44" w:name="_Toc5010397"/>
      <w:bookmarkStart w:id="45" w:name="_Toc67470819"/>
      <w:r w:rsidRPr="00BC348E">
        <w:rPr>
          <w:sz w:val="24"/>
        </w:rPr>
        <w:t>Offentlighet</w:t>
      </w:r>
      <w:bookmarkEnd w:id="44"/>
      <w:bookmarkEnd w:id="45"/>
    </w:p>
    <w:p w14:paraId="100AED86" w14:textId="1E51FE85" w:rsidR="00DB0418" w:rsidRDefault="00DB0418" w:rsidP="0069376D">
      <w:r w:rsidRPr="005E74D8">
        <w:t xml:space="preserve">Leverandørene bes levere en utgave av </w:t>
      </w:r>
      <w:r w:rsidR="0094756F">
        <w:t>tilbudet</w:t>
      </w:r>
      <w:r w:rsidR="007B58D3">
        <w:t xml:space="preserve"> </w:t>
      </w:r>
      <w:r w:rsidRPr="005E74D8">
        <w:t xml:space="preserve">hvor det som leverandøren mener er forretningshemmeligheter er sladdet. Ved begjæring om innsyn, skal </w:t>
      </w:r>
      <w:r w:rsidR="00D361F8">
        <w:t>o</w:t>
      </w:r>
      <w:r w:rsidRPr="005E74D8">
        <w:t xml:space="preserve">ppdragsgiver uavhengig av dette vurdere hvorvidt opplysningene er av en slik art at </w:t>
      </w:r>
      <w:r w:rsidR="00D361F8">
        <w:t>o</w:t>
      </w:r>
      <w:r w:rsidRPr="005E74D8">
        <w:t xml:space="preserve">ppdragsgiver </w:t>
      </w:r>
      <w:r w:rsidR="004C4D45">
        <w:t>p</w:t>
      </w:r>
      <w:r w:rsidRPr="005E74D8">
        <w:t>likter å unnta dem fra offentlighet.</w:t>
      </w:r>
    </w:p>
    <w:p w14:paraId="0E46F311" w14:textId="77777777" w:rsidR="004C4D45" w:rsidRDefault="004C4D45" w:rsidP="0069376D"/>
    <w:p w14:paraId="52E78E4B" w14:textId="6DF9E944" w:rsidR="004C4D45" w:rsidRPr="005E74D8" w:rsidRDefault="004C4D45" w:rsidP="0069376D">
      <w:r w:rsidRPr="00D63305">
        <w:t>Oppdra</w:t>
      </w:r>
      <w:r w:rsidR="00DC2AF8" w:rsidRPr="00D63305">
        <w:t xml:space="preserve">gsgiver henviser til </w:t>
      </w:r>
      <w:r w:rsidRPr="00D63305">
        <w:t xml:space="preserve">vedlegg </w:t>
      </w:r>
      <w:r w:rsidR="00D361F8" w:rsidRPr="00D63305">
        <w:t>2</w:t>
      </w:r>
      <w:r w:rsidRPr="00D63305">
        <w:t xml:space="preserve"> </w:t>
      </w:r>
      <w:r w:rsidR="00D63305" w:rsidRPr="00D63305">
        <w:t xml:space="preserve">til kvalifikasjonsgrunnlaget for den dynamiske innkjøpsordningen for kjøp av lette kjøretøy til Oslo kommune </w:t>
      </w:r>
      <w:r w:rsidRPr="00D63305">
        <w:t xml:space="preserve">for nærmere veiledning </w:t>
      </w:r>
      <w:r w:rsidR="00E25CAA" w:rsidRPr="00D63305">
        <w:t>om</w:t>
      </w:r>
      <w:r w:rsidR="00E97ADF" w:rsidRPr="00D63305">
        <w:t xml:space="preserve"> sladding</w:t>
      </w:r>
      <w:r w:rsidRPr="00D63305">
        <w:t>.</w:t>
      </w:r>
    </w:p>
    <w:p w14:paraId="184AB927" w14:textId="77777777" w:rsidR="00DB0418" w:rsidRPr="006F6256" w:rsidRDefault="00DB0418" w:rsidP="00FA3C86">
      <w:pPr>
        <w:pStyle w:val="Overskrift2"/>
        <w:rPr>
          <w:sz w:val="24"/>
        </w:rPr>
      </w:pPr>
      <w:bookmarkStart w:id="46" w:name="_Toc536000489"/>
      <w:bookmarkStart w:id="47" w:name="_Toc5010398"/>
      <w:bookmarkStart w:id="48" w:name="_Toc67470820"/>
      <w:r w:rsidRPr="006F6256">
        <w:rPr>
          <w:sz w:val="24"/>
        </w:rPr>
        <w:t>Personopplysninger</w:t>
      </w:r>
      <w:bookmarkEnd w:id="46"/>
      <w:bookmarkEnd w:id="47"/>
      <w:bookmarkEnd w:id="48"/>
      <w:r w:rsidRPr="006F6256">
        <w:rPr>
          <w:sz w:val="24"/>
        </w:rPr>
        <w:t xml:space="preserve"> </w:t>
      </w:r>
    </w:p>
    <w:p w14:paraId="05ADC1D9" w14:textId="0921497C" w:rsidR="00DB0418" w:rsidRPr="005E74D8" w:rsidRDefault="00DB0418" w:rsidP="0069376D">
      <w:r w:rsidRPr="005E74D8">
        <w:t>Dersom personoppl</w:t>
      </w:r>
      <w:r w:rsidR="00236D55">
        <w:t xml:space="preserve">ysninger </w:t>
      </w:r>
      <w:r w:rsidRPr="005E74D8">
        <w:t xml:space="preserve">leveres inn som en del av </w:t>
      </w:r>
      <w:r w:rsidR="006F6256">
        <w:t>tilbudet</w:t>
      </w:r>
      <w:r w:rsidR="00236D55" w:rsidRPr="005E74D8">
        <w:t xml:space="preserve"> </w:t>
      </w:r>
      <w:r w:rsidRPr="005E74D8">
        <w:t xml:space="preserve">blir oppdragsgiver å anse som behandlingsansvarlig for disse opplysningene etter mottak. Personopplysningene vil kun benyttes i forbindelse med gjennomføring av anskaffelsen og eventuelt i kontraktsoppfølgingen dersom leverandøren tildeles kontrakt. </w:t>
      </w:r>
    </w:p>
    <w:p w14:paraId="75F2498B" w14:textId="77777777" w:rsidR="00DB0418" w:rsidRPr="005E74D8" w:rsidRDefault="00DB0418" w:rsidP="0069376D"/>
    <w:p w14:paraId="6AFC3DAC" w14:textId="282A0D88" w:rsidR="00DB0418" w:rsidRPr="005E74D8" w:rsidRDefault="00DB0418" w:rsidP="0069376D">
      <w:r w:rsidRPr="005E74D8">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w:t>
      </w:r>
      <w:r w:rsidR="00236D55">
        <w:t xml:space="preserve">av </w:t>
      </w:r>
      <w:r w:rsidR="0094756F">
        <w:t xml:space="preserve">tilbudet </w:t>
      </w:r>
      <w:r w:rsidRPr="005E74D8">
        <w:t xml:space="preserve">vil arkiveres i samsvar med gjeldende regler. </w:t>
      </w:r>
    </w:p>
    <w:p w14:paraId="0283F207" w14:textId="2863DD6A" w:rsidR="00BE6B70" w:rsidRPr="00CF578B" w:rsidRDefault="00BE6B70" w:rsidP="0069376D">
      <w:pPr>
        <w:pStyle w:val="Overskrift2"/>
        <w:rPr>
          <w:sz w:val="24"/>
        </w:rPr>
      </w:pPr>
      <w:bookmarkStart w:id="49" w:name="_Toc5010385"/>
      <w:bookmarkStart w:id="50" w:name="_Toc67470821"/>
      <w:bookmarkStart w:id="51" w:name="_Toc5010384"/>
      <w:r w:rsidRPr="00CF578B">
        <w:rPr>
          <w:sz w:val="24"/>
        </w:rPr>
        <w:t xml:space="preserve">Rettelser, suppleringer eller endring av </w:t>
      </w:r>
      <w:bookmarkEnd w:id="49"/>
      <w:r w:rsidR="006F6256" w:rsidRPr="00CF578B">
        <w:rPr>
          <w:sz w:val="24"/>
        </w:rPr>
        <w:t>konkurransegrunnlaget</w:t>
      </w:r>
      <w:bookmarkEnd w:id="50"/>
    </w:p>
    <w:p w14:paraId="1AE8A4ED" w14:textId="46084F8C" w:rsidR="00BE6B70" w:rsidRPr="005E74D8" w:rsidRDefault="00BE6B70" w:rsidP="0069376D">
      <w:r w:rsidRPr="005E74D8">
        <w:t xml:space="preserve">Innen </w:t>
      </w:r>
      <w:r w:rsidR="006F6256">
        <w:t>tilbuds</w:t>
      </w:r>
      <w:r w:rsidR="00E37B7B">
        <w:t>fristens</w:t>
      </w:r>
      <w:r w:rsidRPr="005E74D8">
        <w:t xml:space="preserve"> utløp har oppdragsgiver rett til å foreta rettelser, suppleringer eller endringer av </w:t>
      </w:r>
      <w:r w:rsidR="006F6256">
        <w:t>dokumentene som inngår i tilbudsforespørselen (konkurransegrunnlaget)</w:t>
      </w:r>
      <w:r w:rsidRPr="005E74D8">
        <w:t xml:space="preserve"> som ikke er av vesentlig karakter.</w:t>
      </w:r>
      <w:r w:rsidRPr="005E74D8">
        <w:rPr>
          <w:b/>
        </w:rPr>
        <w:t xml:space="preserve"> </w:t>
      </w:r>
      <w:r w:rsidRPr="005E74D8">
        <w:t>Eventuelle rettelser, suppleringer eller endringer vil kunngjøres gjennom KGV</w:t>
      </w:r>
      <w:r w:rsidR="00FB35D2">
        <w:t xml:space="preserve"> til alle leverandører</w:t>
      </w:r>
      <w:r w:rsidR="00CF578B">
        <w:t xml:space="preserve"> som er tatt opp i den dynamiske innkjøpsordningen.</w:t>
      </w:r>
    </w:p>
    <w:p w14:paraId="315D703F" w14:textId="2FEA70CE" w:rsidR="00BE6B70" w:rsidRPr="00CF578B" w:rsidRDefault="00C7121A" w:rsidP="0069376D">
      <w:pPr>
        <w:pStyle w:val="Overskrift2"/>
        <w:rPr>
          <w:sz w:val="24"/>
        </w:rPr>
      </w:pPr>
      <w:bookmarkStart w:id="52" w:name="_Toc67470822"/>
      <w:r w:rsidRPr="00CF578B">
        <w:rPr>
          <w:sz w:val="24"/>
        </w:rPr>
        <w:t>Tilleggsopplysninger</w:t>
      </w:r>
      <w:bookmarkEnd w:id="51"/>
      <w:bookmarkEnd w:id="52"/>
    </w:p>
    <w:p w14:paraId="68A7EE96" w14:textId="6F43AB25" w:rsidR="00C7121A" w:rsidRPr="005E74D8" w:rsidRDefault="00C7121A" w:rsidP="0069376D">
      <w:r w:rsidRPr="005E74D8">
        <w:t xml:space="preserve">Dersom leverandøren finner at </w:t>
      </w:r>
      <w:r w:rsidR="00CF578B">
        <w:rPr>
          <w:szCs w:val="20"/>
        </w:rPr>
        <w:t>konkurransegrunnlaget</w:t>
      </w:r>
      <w:r w:rsidRPr="005E74D8">
        <w:t xml:space="preserve"> ikke gir tilstrekkelig veiledning, kan </w:t>
      </w:r>
      <w:r>
        <w:t>det</w:t>
      </w:r>
      <w:r w:rsidRPr="005E74D8">
        <w:t xml:space="preserve"> skriftlig be</w:t>
      </w:r>
      <w:r>
        <w:t>s</w:t>
      </w:r>
      <w:r w:rsidRPr="005E74D8">
        <w:t xml:space="preserve"> om tilleggsopplysninger gjennom meldingsfunksjonen i KGV.</w:t>
      </w:r>
    </w:p>
    <w:p w14:paraId="0D78D832" w14:textId="77777777" w:rsidR="00C7121A" w:rsidRPr="005E74D8" w:rsidRDefault="00C7121A" w:rsidP="0069376D"/>
    <w:p w14:paraId="700AB89F" w14:textId="3E1CA1BD" w:rsidR="00C7121A" w:rsidRPr="005E74D8" w:rsidRDefault="00C7121A" w:rsidP="0069376D">
      <w:r w:rsidRPr="005E74D8">
        <w:t xml:space="preserve">Dersom det oppdages feil i </w:t>
      </w:r>
      <w:r w:rsidR="00CF578B">
        <w:rPr>
          <w:szCs w:val="20"/>
        </w:rPr>
        <w:t>konkurransegrunnlaget</w:t>
      </w:r>
      <w:r w:rsidRPr="005E74D8">
        <w:t>, bes det om at dette formidles skriftlig gjennom meldingsfunksjonen i KGV.</w:t>
      </w:r>
    </w:p>
    <w:p w14:paraId="6659B062" w14:textId="77777777" w:rsidR="00C7121A" w:rsidRPr="005E74D8" w:rsidRDefault="00C7121A" w:rsidP="0069376D"/>
    <w:p w14:paraId="70EE7012" w14:textId="0B1F0551" w:rsidR="00BC1314" w:rsidRDefault="00C7121A" w:rsidP="00FB79B6">
      <w:r w:rsidRPr="005E74D8">
        <w:t xml:space="preserve">Det </w:t>
      </w:r>
      <w:r w:rsidRPr="005E74D8">
        <w:rPr>
          <w:u w:val="single"/>
        </w:rPr>
        <w:t>oppfordres</w:t>
      </w:r>
      <w:r w:rsidRPr="005E74D8">
        <w:t xml:space="preserve"> om at spørsmål til </w:t>
      </w:r>
      <w:r w:rsidR="00CF578B">
        <w:rPr>
          <w:szCs w:val="20"/>
        </w:rPr>
        <w:t>konkurransegrunnlaget</w:t>
      </w:r>
      <w:r w:rsidR="00E37B7B" w:rsidRPr="005E74D8">
        <w:t xml:space="preserve"> </w:t>
      </w:r>
      <w:r w:rsidRPr="005E74D8">
        <w:t xml:space="preserve">rettes til oppdragsgiver </w:t>
      </w:r>
      <w:r w:rsidRPr="00B00250">
        <w:t xml:space="preserve">senest </w:t>
      </w:r>
      <w:r w:rsidR="003F62A0">
        <w:t>8</w:t>
      </w:r>
      <w:r w:rsidRPr="00B00250">
        <w:t xml:space="preserve"> dager </w:t>
      </w:r>
      <w:r w:rsidR="006C5A2F">
        <w:t xml:space="preserve">før utløpet av </w:t>
      </w:r>
      <w:bookmarkStart w:id="53" w:name="_Toc5010403"/>
      <w:r w:rsidR="00CF578B">
        <w:t>tilbudsfristen.</w:t>
      </w:r>
    </w:p>
    <w:p w14:paraId="2F5FFDA5" w14:textId="15116CB5" w:rsidR="00BC1314" w:rsidRDefault="00BC1314" w:rsidP="00FB79B6"/>
    <w:p w14:paraId="588427F4" w14:textId="2E0EF265" w:rsidR="006F6256" w:rsidRDefault="006F6256" w:rsidP="00FB79B6"/>
    <w:p w14:paraId="0E75D23A" w14:textId="77777777" w:rsidR="006F6256" w:rsidRDefault="006F6256" w:rsidP="00FB79B6"/>
    <w:p w14:paraId="53B93609" w14:textId="77777777" w:rsidR="006F6256" w:rsidRPr="00A55277" w:rsidRDefault="005A6C71" w:rsidP="006F6256">
      <w:pPr>
        <w:pStyle w:val="Overskrift2"/>
        <w:rPr>
          <w:sz w:val="24"/>
        </w:rPr>
      </w:pPr>
      <w:bookmarkStart w:id="54" w:name="_Toc67470823"/>
      <w:r w:rsidRPr="00A55277">
        <w:rPr>
          <w:sz w:val="24"/>
        </w:rPr>
        <w:t>Avvik</w:t>
      </w:r>
      <w:bookmarkEnd w:id="54"/>
      <w:r w:rsidRPr="00A55277">
        <w:rPr>
          <w:sz w:val="24"/>
        </w:rPr>
        <w:t xml:space="preserve"> </w:t>
      </w:r>
    </w:p>
    <w:p w14:paraId="66535A4C" w14:textId="3B042846" w:rsidR="006F6256" w:rsidRPr="006F6256" w:rsidRDefault="006F6256" w:rsidP="006F6256">
      <w:r w:rsidRPr="006F6256">
        <w:t xml:space="preserve">Det er ikke anledning til å ha vesentlige avvik fra </w:t>
      </w:r>
      <w:r>
        <w:t>dokumentene som inngår i tilbudsforespørselen</w:t>
      </w:r>
      <w:r w:rsidRPr="006F6256">
        <w:t>. Tilbud som inneholder slike vesentlige avvik vil bli avvist.</w:t>
      </w:r>
    </w:p>
    <w:p w14:paraId="26BC0973" w14:textId="77777777" w:rsidR="006F6256" w:rsidRPr="006F6256" w:rsidRDefault="006F6256" w:rsidP="006F6256"/>
    <w:p w14:paraId="16C35393" w14:textId="77777777" w:rsidR="006F6256" w:rsidRPr="006F6256" w:rsidRDefault="006F6256" w:rsidP="006F6256">
      <w:r w:rsidRPr="006F6256">
        <w:t>Andre avvik skal være presise og entydige, slik at oppdragsgiver kan vurdere og prise disse uten kontakt med leverandøren. Avvik skal klart fremgå av tilbudsbrevet med henvisning til hvor i tilbudet avviket framkommer (sidetall og punktnummer).</w:t>
      </w:r>
    </w:p>
    <w:p w14:paraId="5E69FD3A" w14:textId="77777777" w:rsidR="006F6256" w:rsidRPr="006F6256" w:rsidRDefault="006F6256" w:rsidP="006F6256"/>
    <w:p w14:paraId="65A2F9F4" w14:textId="6F63062B" w:rsidR="005A6C71" w:rsidRPr="00A55277" w:rsidRDefault="006F6256" w:rsidP="00A55277">
      <w:r w:rsidRPr="006F6256">
        <w:t>Leverandørens henvisning til standardiserte leveringsvilkår eller lignende vil bli betraktet som avvik fra anskaffelsesdokumentene dersom de avviker fra foreliggende konkurranse- eller kontraktsbestemmelser.</w:t>
      </w:r>
      <w:r w:rsidR="005A6C71" w:rsidRPr="006F6256">
        <w:rPr>
          <w:sz w:val="24"/>
          <w:highlight w:val="yellow"/>
        </w:rPr>
        <w:br/>
      </w:r>
    </w:p>
    <w:p w14:paraId="6D940525" w14:textId="195C75E5" w:rsidR="00D02030" w:rsidRPr="0083449F" w:rsidRDefault="009C269D" w:rsidP="00D02030">
      <w:pPr>
        <w:pStyle w:val="Overskrift2"/>
        <w:rPr>
          <w:sz w:val="24"/>
        </w:rPr>
      </w:pPr>
      <w:bookmarkStart w:id="55" w:name="_Toc67470824"/>
      <w:bookmarkStart w:id="56" w:name="_Toc5010401"/>
      <w:bookmarkStart w:id="57" w:name="_Toc5010408"/>
      <w:bookmarkEnd w:id="53"/>
      <w:r w:rsidRPr="0083449F">
        <w:rPr>
          <w:sz w:val="24"/>
        </w:rPr>
        <w:t>Skatteattest</w:t>
      </w:r>
      <w:bookmarkEnd w:id="55"/>
    </w:p>
    <w:p w14:paraId="62965F6A" w14:textId="77777777" w:rsidR="00D02030" w:rsidRDefault="00D02030" w:rsidP="00D02030">
      <w:pPr>
        <w:rPr>
          <w:szCs w:val="20"/>
        </w:rPr>
      </w:pPr>
      <w:r w:rsidRPr="00D02030">
        <w:rPr>
          <w:szCs w:val="20"/>
        </w:rPr>
        <w:t>Det gjøres oppmerksom på at oppdragsgiver i de påfølgende tilbudsforespørslene vil kreve at valgte leverandør leverer skatteattest for merverdiavgift og skatteattest for skatt. Skatteattesten skal ikke være eldre enn 6 måneder regnet fra fristen for å levere tilbud.</w:t>
      </w:r>
    </w:p>
    <w:p w14:paraId="305A0779" w14:textId="77777777" w:rsidR="00D02030" w:rsidRDefault="00D02030" w:rsidP="00D02030">
      <w:pPr>
        <w:pStyle w:val="NormalWeb"/>
        <w:rPr>
          <w:rFonts w:ascii="Segoe UI" w:hAnsi="Segoe UI" w:cs="Segoe UI"/>
          <w:sz w:val="21"/>
          <w:szCs w:val="21"/>
        </w:rPr>
      </w:pPr>
      <w:r>
        <w:rPr>
          <w:rFonts w:ascii="Oslo Sans Office" w:hAnsi="Oslo Sans Office" w:cs="Segoe UI"/>
          <w:sz w:val="20"/>
          <w:szCs w:val="20"/>
        </w:rPr>
        <w:t>Oppdragsgiver forbeholder seg retten til å avvise leverandører som ikke har oppfylt sine forpliktelser til å betale skatter og avgifter slik dette fremgår av forskrift om offentlige anskaffelser.</w:t>
      </w:r>
    </w:p>
    <w:p w14:paraId="15EBE8E5" w14:textId="441353C3" w:rsidR="009C269D" w:rsidRDefault="00D02030" w:rsidP="009C269D">
      <w:r>
        <w:rPr>
          <w:rFonts w:cs="Segoe UI"/>
          <w:szCs w:val="20"/>
        </w:rPr>
        <w:t>Dersom leverandøren har fått betalingsutsettelse, må dette legges ved som tilleggsinformasjon til skatteattesten.</w:t>
      </w:r>
    </w:p>
    <w:bookmarkEnd w:id="56"/>
    <w:p w14:paraId="211A60A6" w14:textId="791DE4CE" w:rsidR="00F2788C" w:rsidRPr="009C66BF" w:rsidRDefault="00F2788C" w:rsidP="00961ADE">
      <w:pPr>
        <w:pStyle w:val="Overskrift3"/>
        <w:numPr>
          <w:ilvl w:val="0"/>
          <w:numId w:val="0"/>
        </w:numPr>
        <w:rPr>
          <w:i w:val="0"/>
          <w:strike/>
          <w:sz w:val="22"/>
        </w:rPr>
      </w:pPr>
      <w:r>
        <w:rPr>
          <w:noProof/>
        </w:rPr>
        <w:br w:type="page"/>
      </w:r>
    </w:p>
    <w:p w14:paraId="0BFA8E02" w14:textId="5422FB17" w:rsidR="00DB0418" w:rsidRPr="0083449F" w:rsidRDefault="00DB0418" w:rsidP="00C60C52">
      <w:pPr>
        <w:pStyle w:val="Overskrift1"/>
        <w:rPr>
          <w:sz w:val="28"/>
        </w:rPr>
      </w:pPr>
      <w:bookmarkStart w:id="58" w:name="_Toc67470825"/>
      <w:r w:rsidRPr="0083449F">
        <w:rPr>
          <w:sz w:val="28"/>
        </w:rPr>
        <w:t xml:space="preserve">OPPDRAGSGIVERS BEHANDLING AV </w:t>
      </w:r>
      <w:bookmarkEnd w:id="57"/>
      <w:r w:rsidR="00BC1314" w:rsidRPr="0083449F">
        <w:rPr>
          <w:sz w:val="28"/>
        </w:rPr>
        <w:t>TILBUDENE</w:t>
      </w:r>
      <w:bookmarkEnd w:id="58"/>
    </w:p>
    <w:p w14:paraId="52E83804" w14:textId="77777777" w:rsidR="00D35AD5" w:rsidRDefault="00D35AD5" w:rsidP="00D35AD5">
      <w:bookmarkStart w:id="59" w:name="_Toc506368673"/>
    </w:p>
    <w:p w14:paraId="5963D933" w14:textId="228D8D60" w:rsidR="002E1E7E" w:rsidRPr="00484C27" w:rsidRDefault="002E1E7E" w:rsidP="002E1E7E">
      <w:pPr>
        <w:pStyle w:val="Overskrift2"/>
        <w:rPr>
          <w:sz w:val="24"/>
          <w:szCs w:val="24"/>
        </w:rPr>
      </w:pPr>
      <w:bookmarkStart w:id="60" w:name="_Toc67470826"/>
      <w:bookmarkStart w:id="61" w:name="_Toc17464273"/>
      <w:commentRangeStart w:id="62"/>
      <w:r w:rsidRPr="00484C27">
        <w:rPr>
          <w:sz w:val="24"/>
          <w:szCs w:val="24"/>
        </w:rPr>
        <w:t>Tildelingskriteriene</w:t>
      </w:r>
      <w:commentRangeEnd w:id="62"/>
      <w:r w:rsidRPr="00484C27">
        <w:rPr>
          <w:rStyle w:val="Merknadsreferanse"/>
          <w:rFonts w:cs="Arial"/>
          <w:sz w:val="24"/>
          <w:szCs w:val="24"/>
        </w:rPr>
        <w:commentReference w:id="62"/>
      </w:r>
      <w:bookmarkEnd w:id="60"/>
    </w:p>
    <w:p w14:paraId="18BE0F4C" w14:textId="49D3C9DD" w:rsidR="00DC19A5" w:rsidRPr="00F86C00" w:rsidRDefault="0083449F" w:rsidP="00DC19A5">
      <w:pPr>
        <w:rPr>
          <w:rFonts w:cs="Calibri"/>
          <w:i/>
          <w:color w:val="0070C0"/>
          <w:szCs w:val="20"/>
        </w:rPr>
      </w:pPr>
      <w:r w:rsidRPr="00F86C00">
        <w:rPr>
          <w:rFonts w:cs="Calibri"/>
          <w:i/>
          <w:color w:val="0070C0"/>
          <w:szCs w:val="20"/>
        </w:rPr>
        <w:t>[Stryk det som ikke passer].</w:t>
      </w:r>
    </w:p>
    <w:p w14:paraId="4E5DA13D" w14:textId="77777777" w:rsidR="00DC19A5" w:rsidRPr="0083449F" w:rsidRDefault="00DC19A5" w:rsidP="00DC19A5">
      <w:pPr>
        <w:rPr>
          <w:rFonts w:eastAsia="Times New Roman" w:cs="Segoe UI"/>
          <w:szCs w:val="20"/>
          <w:lang w:eastAsia="nb-NO"/>
        </w:rPr>
      </w:pPr>
      <w:r w:rsidRPr="0083449F">
        <w:rPr>
          <w:rFonts w:eastAsia="Times New Roman" w:cs="Segoe UI"/>
          <w:szCs w:val="20"/>
          <w:lang w:eastAsia="nb-NO"/>
        </w:rPr>
        <w:t>Tildelingen skjer utelukkende ut fra hvilket tilbud som har den laveste prisen.</w:t>
      </w:r>
    </w:p>
    <w:p w14:paraId="78FF77B3" w14:textId="77777777" w:rsidR="00DC19A5" w:rsidRPr="0083449F" w:rsidRDefault="00DC19A5" w:rsidP="00DC19A5">
      <w:pPr>
        <w:rPr>
          <w:rFonts w:eastAsia="Times New Roman" w:cs="Segoe UI"/>
          <w:szCs w:val="20"/>
          <w:lang w:eastAsia="nb-NO"/>
        </w:rPr>
      </w:pPr>
    </w:p>
    <w:p w14:paraId="7BA0065C" w14:textId="4610EE38" w:rsidR="00DC19A5" w:rsidRPr="00F86C00" w:rsidRDefault="00F86C00" w:rsidP="00DC19A5">
      <w:pPr>
        <w:rPr>
          <w:rFonts w:cs="Calibri"/>
          <w:i/>
          <w:color w:val="0070C0"/>
          <w:szCs w:val="20"/>
        </w:rPr>
      </w:pPr>
      <w:r w:rsidRPr="00F86C00">
        <w:rPr>
          <w:rFonts w:cs="Calibri"/>
          <w:i/>
          <w:color w:val="0070C0"/>
          <w:szCs w:val="20"/>
        </w:rPr>
        <w:t>[E</w:t>
      </w:r>
      <w:r w:rsidR="00DC19A5" w:rsidRPr="00F86C00">
        <w:rPr>
          <w:rFonts w:cs="Calibri"/>
          <w:i/>
          <w:color w:val="0070C0"/>
          <w:szCs w:val="20"/>
        </w:rPr>
        <w:t>ller</w:t>
      </w:r>
      <w:r w:rsidRPr="00F86C00">
        <w:rPr>
          <w:rFonts w:cs="Calibri"/>
          <w:i/>
          <w:color w:val="0070C0"/>
          <w:szCs w:val="20"/>
        </w:rPr>
        <w:t>]</w:t>
      </w:r>
    </w:p>
    <w:p w14:paraId="4520ECD6" w14:textId="77777777" w:rsidR="00DC19A5" w:rsidRPr="0083449F" w:rsidRDefault="00DC19A5" w:rsidP="00DC19A5">
      <w:pPr>
        <w:rPr>
          <w:rFonts w:eastAsia="Times New Roman" w:cs="Segoe UI"/>
          <w:szCs w:val="20"/>
          <w:lang w:eastAsia="nb-NO"/>
        </w:rPr>
      </w:pPr>
    </w:p>
    <w:p w14:paraId="1B2A997F" w14:textId="77777777" w:rsidR="00DC19A5" w:rsidRPr="0083449F" w:rsidRDefault="00DC19A5" w:rsidP="00DC19A5">
      <w:pPr>
        <w:rPr>
          <w:rFonts w:eastAsia="Times New Roman" w:cs="Segoe UI"/>
          <w:szCs w:val="20"/>
          <w:lang w:eastAsia="nb-NO"/>
        </w:rPr>
      </w:pPr>
      <w:r w:rsidRPr="0083449F">
        <w:rPr>
          <w:rFonts w:eastAsia="Times New Roman" w:cs="Segoe UI"/>
          <w:szCs w:val="20"/>
          <w:lang w:eastAsia="nb-NO"/>
        </w:rPr>
        <w:t>Tildelingen skjer på basis av hvilket tilbud som har det beste forholdet mellom pris eller kostnad og kvalitet, basert på følgende kriterier:</w:t>
      </w:r>
    </w:p>
    <w:p w14:paraId="4C4F691D" w14:textId="77777777" w:rsidR="00DC19A5" w:rsidRPr="0083449F" w:rsidRDefault="00DC19A5" w:rsidP="00DC19A5">
      <w:pPr>
        <w:rPr>
          <w:rFonts w:eastAsia="Times New Roman" w:cs="Segoe UI"/>
          <w:szCs w:val="20"/>
          <w:lang w:eastAsia="nb-NO"/>
        </w:rPr>
      </w:pPr>
    </w:p>
    <w:p w14:paraId="1D805E6B" w14:textId="77777777" w:rsidR="00DC19A5" w:rsidRPr="0083449F" w:rsidRDefault="00DC19A5" w:rsidP="00DC19A5">
      <w:pPr>
        <w:rPr>
          <w:rFonts w:eastAsia="Times New Roman" w:cs="Segoe UI"/>
          <w:szCs w:val="20"/>
          <w:lang w:eastAsia="nb-NO"/>
        </w:rPr>
      </w:pPr>
      <w:r w:rsidRPr="0083449F">
        <w:rPr>
          <w:rFonts w:eastAsia="Times New Roman" w:cs="Segoe UI"/>
          <w:szCs w:val="20"/>
          <w:lang w:eastAsia="nb-NO"/>
        </w:rPr>
        <w:t>Eksempler på underkriterier kan være:</w:t>
      </w:r>
    </w:p>
    <w:p w14:paraId="60B30363" w14:textId="77777777" w:rsidR="00DC19A5" w:rsidRPr="0083449F" w:rsidRDefault="00DC19A5" w:rsidP="00DC19A5">
      <w:pPr>
        <w:rPr>
          <w:rFonts w:eastAsia="Times New Roman" w:cs="Segoe UI"/>
          <w:szCs w:val="20"/>
          <w:lang w:eastAsia="nb-NO"/>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83"/>
        <w:gridCol w:w="4114"/>
      </w:tblGrid>
      <w:tr w:rsidR="00DC19A5" w:rsidRPr="0083449F" w14:paraId="4623EA16" w14:textId="77777777" w:rsidTr="00FA1DB4">
        <w:trPr>
          <w:tblHeader/>
        </w:trPr>
        <w:tc>
          <w:tcPr>
            <w:tcW w:w="4253" w:type="dxa"/>
            <w:shd w:val="clear" w:color="auto" w:fill="E6E6E6"/>
          </w:tcPr>
          <w:p w14:paraId="4E95E8F8" w14:textId="77777777" w:rsidR="00DC19A5" w:rsidRPr="0083449F" w:rsidRDefault="00DC19A5" w:rsidP="004675F0">
            <w:pPr>
              <w:keepNext/>
              <w:keepLines/>
              <w:rPr>
                <w:rFonts w:eastAsia="Times New Roman" w:cs="Segoe UI"/>
                <w:szCs w:val="20"/>
                <w:lang w:eastAsia="nb-NO"/>
              </w:rPr>
            </w:pPr>
            <w:commentRangeStart w:id="63"/>
            <w:r w:rsidRPr="0083449F">
              <w:rPr>
                <w:rFonts w:eastAsia="Times New Roman" w:cs="Segoe UI"/>
                <w:szCs w:val="20"/>
                <w:lang w:eastAsia="nb-NO"/>
              </w:rPr>
              <w:t>Kriterium</w:t>
            </w:r>
            <w:commentRangeEnd w:id="63"/>
            <w:r w:rsidRPr="0083449F">
              <w:rPr>
                <w:rFonts w:eastAsia="Times New Roman" w:cs="Segoe UI"/>
                <w:szCs w:val="20"/>
                <w:lang w:eastAsia="nb-NO"/>
              </w:rPr>
              <w:commentReference w:id="63"/>
            </w:r>
          </w:p>
        </w:tc>
        <w:tc>
          <w:tcPr>
            <w:tcW w:w="983" w:type="dxa"/>
            <w:shd w:val="clear" w:color="auto" w:fill="E6E6E6"/>
          </w:tcPr>
          <w:p w14:paraId="68176388" w14:textId="77777777" w:rsidR="00DC19A5" w:rsidRPr="0083449F" w:rsidRDefault="00DC19A5" w:rsidP="004675F0">
            <w:pPr>
              <w:keepNext/>
              <w:keepLines/>
              <w:rPr>
                <w:rFonts w:eastAsia="Times New Roman" w:cs="Segoe UI"/>
                <w:szCs w:val="20"/>
                <w:lang w:eastAsia="nb-NO"/>
              </w:rPr>
            </w:pPr>
            <w:r w:rsidRPr="0083449F">
              <w:rPr>
                <w:rFonts w:eastAsia="Times New Roman" w:cs="Segoe UI"/>
                <w:szCs w:val="20"/>
                <w:lang w:eastAsia="nb-NO"/>
              </w:rPr>
              <w:t>Vekt</w:t>
            </w:r>
          </w:p>
        </w:tc>
        <w:tc>
          <w:tcPr>
            <w:tcW w:w="4114" w:type="dxa"/>
            <w:shd w:val="clear" w:color="auto" w:fill="E6E6E6"/>
          </w:tcPr>
          <w:p w14:paraId="645258C2" w14:textId="77777777" w:rsidR="00DC19A5" w:rsidRPr="0083449F" w:rsidRDefault="00DC19A5" w:rsidP="004675F0">
            <w:pPr>
              <w:keepNext/>
              <w:keepLines/>
              <w:rPr>
                <w:rFonts w:eastAsia="Times New Roman" w:cs="Segoe UI"/>
                <w:szCs w:val="20"/>
                <w:lang w:eastAsia="nb-NO"/>
              </w:rPr>
            </w:pPr>
            <w:r w:rsidRPr="0083449F">
              <w:rPr>
                <w:rFonts w:eastAsia="Times New Roman" w:cs="Segoe UI"/>
                <w:szCs w:val="20"/>
                <w:lang w:eastAsia="nb-NO"/>
              </w:rPr>
              <w:t>Dokumentasjonskrav</w:t>
            </w:r>
          </w:p>
        </w:tc>
      </w:tr>
      <w:tr w:rsidR="00DC19A5" w:rsidRPr="0083449F" w14:paraId="259F03E0" w14:textId="77777777" w:rsidTr="00FA1DB4">
        <w:tc>
          <w:tcPr>
            <w:tcW w:w="4253" w:type="dxa"/>
          </w:tcPr>
          <w:p w14:paraId="6AD81F23" w14:textId="77777777" w:rsidR="00DC19A5" w:rsidRPr="0083449F" w:rsidRDefault="00DC19A5" w:rsidP="004675F0">
            <w:pPr>
              <w:rPr>
                <w:rFonts w:eastAsia="Times New Roman" w:cs="Segoe UI"/>
                <w:szCs w:val="20"/>
                <w:lang w:eastAsia="nb-NO"/>
              </w:rPr>
            </w:pPr>
            <w:r w:rsidRPr="0083449F">
              <w:rPr>
                <w:rFonts w:eastAsia="Times New Roman" w:cs="Segoe UI"/>
                <w:szCs w:val="20"/>
                <w:lang w:eastAsia="nb-NO"/>
              </w:rPr>
              <w:t>Pris (eller kostnad)</w:t>
            </w:r>
          </w:p>
          <w:p w14:paraId="002F770F" w14:textId="77777777" w:rsidR="00DC19A5" w:rsidRPr="0083449F" w:rsidRDefault="00DC19A5" w:rsidP="004675F0">
            <w:pPr>
              <w:ind w:left="360"/>
              <w:rPr>
                <w:rFonts w:eastAsia="Times New Roman" w:cs="Segoe UI"/>
                <w:szCs w:val="20"/>
                <w:lang w:eastAsia="nb-NO"/>
              </w:rPr>
            </w:pPr>
          </w:p>
          <w:p w14:paraId="37F718F2" w14:textId="77777777" w:rsidR="00DC19A5" w:rsidRPr="0083449F" w:rsidRDefault="00DC19A5" w:rsidP="00DC19A5">
            <w:pPr>
              <w:pStyle w:val="Listeavsnitt"/>
              <w:numPr>
                <w:ilvl w:val="0"/>
                <w:numId w:val="27"/>
              </w:numPr>
              <w:spacing w:line="240" w:lineRule="auto"/>
              <w:ind w:left="360"/>
              <w:rPr>
                <w:rFonts w:eastAsia="Times New Roman" w:cs="Segoe UI"/>
                <w:szCs w:val="20"/>
                <w:lang w:eastAsia="nb-NO"/>
              </w:rPr>
            </w:pPr>
            <w:r w:rsidRPr="0083449F">
              <w:rPr>
                <w:rFonts w:eastAsia="Times New Roman" w:cs="Segoe UI"/>
                <w:szCs w:val="20"/>
                <w:lang w:eastAsia="nb-NO"/>
              </w:rPr>
              <w:t>Pris</w:t>
            </w:r>
          </w:p>
          <w:p w14:paraId="1D84D2FC" w14:textId="77777777" w:rsidR="00DC19A5" w:rsidRPr="0083449F" w:rsidRDefault="00DC19A5" w:rsidP="004675F0">
            <w:pPr>
              <w:ind w:left="360"/>
              <w:rPr>
                <w:rFonts w:eastAsia="Times New Roman" w:cs="Segoe UI"/>
                <w:szCs w:val="20"/>
                <w:lang w:eastAsia="nb-NO"/>
              </w:rPr>
            </w:pPr>
          </w:p>
        </w:tc>
        <w:tc>
          <w:tcPr>
            <w:tcW w:w="983" w:type="dxa"/>
          </w:tcPr>
          <w:p w14:paraId="0B9ED1F6" w14:textId="251A2B79" w:rsidR="00DC19A5" w:rsidRPr="00F86C00" w:rsidRDefault="00F86C00" w:rsidP="004675F0">
            <w:pPr>
              <w:keepNext/>
              <w:keepLines/>
              <w:jc w:val="center"/>
              <w:rPr>
                <w:rFonts w:eastAsia="Times New Roman" w:cs="Segoe UI"/>
                <w:szCs w:val="20"/>
                <w:lang w:eastAsia="nb-NO"/>
              </w:rPr>
            </w:pPr>
            <w:r w:rsidRPr="00F86C00">
              <w:rPr>
                <w:rFonts w:cs="Calibri"/>
                <w:color w:val="0070C0"/>
                <w:szCs w:val="20"/>
              </w:rPr>
              <w:t>[x</w:t>
            </w:r>
            <w:r w:rsidR="00DC19A5" w:rsidRPr="00F86C00">
              <w:rPr>
                <w:rFonts w:cs="Calibri"/>
                <w:color w:val="0070C0"/>
                <w:szCs w:val="20"/>
              </w:rPr>
              <w:t>x</w:t>
            </w:r>
            <w:r w:rsidRPr="00F86C00">
              <w:rPr>
                <w:rFonts w:cs="Calibri"/>
                <w:color w:val="0070C0"/>
                <w:szCs w:val="20"/>
              </w:rPr>
              <w:t>]</w:t>
            </w:r>
            <w:r w:rsidR="00DC19A5" w:rsidRPr="00F86C00">
              <w:rPr>
                <w:rFonts w:cs="Calibri"/>
                <w:szCs w:val="20"/>
              </w:rPr>
              <w:t>%</w:t>
            </w:r>
          </w:p>
        </w:tc>
        <w:tc>
          <w:tcPr>
            <w:tcW w:w="4114" w:type="dxa"/>
          </w:tcPr>
          <w:p w14:paraId="66E9779F" w14:textId="5AE55017" w:rsidR="00DC19A5" w:rsidRPr="0083449F" w:rsidRDefault="00DC19A5" w:rsidP="004675F0">
            <w:pPr>
              <w:keepNext/>
              <w:keepLines/>
              <w:rPr>
                <w:rFonts w:eastAsia="Times New Roman" w:cs="Segoe UI"/>
                <w:szCs w:val="20"/>
                <w:lang w:eastAsia="nb-NO"/>
              </w:rPr>
            </w:pPr>
            <w:r w:rsidRPr="0083449F">
              <w:rPr>
                <w:rFonts w:eastAsia="Times New Roman" w:cs="Segoe UI"/>
                <w:szCs w:val="20"/>
                <w:lang w:eastAsia="nb-NO"/>
              </w:rPr>
              <w:t xml:space="preserve">Ferdig utfylt </w:t>
            </w:r>
            <w:r w:rsidR="00D87E00">
              <w:rPr>
                <w:rFonts w:eastAsia="Times New Roman" w:cs="Segoe UI"/>
                <w:szCs w:val="20"/>
                <w:lang w:eastAsia="nb-NO"/>
              </w:rPr>
              <w:t>vedlegg 2 P</w:t>
            </w:r>
            <w:r w:rsidRPr="0083449F">
              <w:rPr>
                <w:rFonts w:eastAsia="Times New Roman" w:cs="Segoe UI"/>
                <w:szCs w:val="20"/>
                <w:lang w:eastAsia="nb-NO"/>
              </w:rPr>
              <w:t>risskjema</w:t>
            </w:r>
            <w:r w:rsidR="00D87E00">
              <w:rPr>
                <w:rFonts w:eastAsia="Times New Roman" w:cs="Segoe UI"/>
                <w:szCs w:val="20"/>
                <w:lang w:eastAsia="nb-NO"/>
              </w:rPr>
              <w:t>.</w:t>
            </w:r>
          </w:p>
        </w:tc>
      </w:tr>
      <w:tr w:rsidR="00DC19A5" w:rsidRPr="0083449F" w14:paraId="52DDBBAF" w14:textId="77777777" w:rsidTr="00FA1DB4">
        <w:tc>
          <w:tcPr>
            <w:tcW w:w="4253" w:type="dxa"/>
          </w:tcPr>
          <w:p w14:paraId="60647E8A" w14:textId="77777777" w:rsidR="00DC19A5" w:rsidRPr="0083449F" w:rsidRDefault="00DC19A5" w:rsidP="004675F0">
            <w:pPr>
              <w:rPr>
                <w:rFonts w:eastAsia="Times New Roman" w:cs="Segoe UI"/>
                <w:szCs w:val="20"/>
                <w:lang w:eastAsia="nb-NO"/>
              </w:rPr>
            </w:pPr>
            <w:r w:rsidRPr="0083449F">
              <w:rPr>
                <w:rFonts w:eastAsia="Times New Roman" w:cs="Segoe UI"/>
                <w:szCs w:val="20"/>
                <w:lang w:eastAsia="nb-NO"/>
              </w:rPr>
              <w:t>Kvalitet</w:t>
            </w:r>
          </w:p>
          <w:p w14:paraId="0A576FFE" w14:textId="77777777" w:rsidR="00DC19A5" w:rsidRPr="0083449F" w:rsidRDefault="00DC19A5" w:rsidP="004675F0">
            <w:pPr>
              <w:rPr>
                <w:rFonts w:eastAsia="Times New Roman" w:cs="Segoe UI"/>
                <w:szCs w:val="20"/>
                <w:lang w:eastAsia="nb-NO"/>
              </w:rPr>
            </w:pPr>
          </w:p>
          <w:p w14:paraId="184074A9" w14:textId="46FECD51" w:rsidR="006642E6" w:rsidRDefault="006642E6" w:rsidP="00DC19A5">
            <w:pPr>
              <w:pStyle w:val="Listeavsnitt"/>
              <w:numPr>
                <w:ilvl w:val="0"/>
                <w:numId w:val="27"/>
              </w:numPr>
              <w:spacing w:line="240" w:lineRule="auto"/>
              <w:ind w:left="360"/>
              <w:rPr>
                <w:rFonts w:eastAsia="Times New Roman" w:cs="Segoe UI"/>
                <w:szCs w:val="20"/>
                <w:lang w:eastAsia="nb-NO"/>
              </w:rPr>
            </w:pPr>
            <w:r>
              <w:rPr>
                <w:rFonts w:eastAsia="Times New Roman" w:cs="Segoe UI"/>
                <w:szCs w:val="20"/>
                <w:lang w:eastAsia="nb-NO"/>
              </w:rPr>
              <w:t>Evalueringskravene oppstilt i kravspesifikasjonen</w:t>
            </w:r>
            <w:r w:rsidR="00D87E00">
              <w:rPr>
                <w:rFonts w:eastAsia="Times New Roman" w:cs="Segoe UI"/>
                <w:szCs w:val="20"/>
                <w:lang w:eastAsia="nb-NO"/>
              </w:rPr>
              <w:t>*</w:t>
            </w:r>
          </w:p>
          <w:p w14:paraId="5770206A" w14:textId="2D8CEAF7" w:rsidR="00DC19A5" w:rsidRPr="0083449F" w:rsidRDefault="00DC19A5" w:rsidP="00DC19A5">
            <w:pPr>
              <w:pStyle w:val="Listeavsnitt"/>
              <w:numPr>
                <w:ilvl w:val="0"/>
                <w:numId w:val="27"/>
              </w:numPr>
              <w:spacing w:line="240" w:lineRule="auto"/>
              <w:ind w:left="360"/>
              <w:rPr>
                <w:rFonts w:eastAsia="Times New Roman" w:cs="Segoe UI"/>
                <w:szCs w:val="20"/>
                <w:lang w:eastAsia="nb-NO"/>
              </w:rPr>
            </w:pPr>
            <w:r w:rsidRPr="0083449F">
              <w:rPr>
                <w:rFonts w:eastAsia="Times New Roman" w:cs="Segoe UI"/>
                <w:szCs w:val="20"/>
                <w:lang w:eastAsia="nb-NO"/>
              </w:rPr>
              <w:t>Leveringstid</w:t>
            </w:r>
            <w:r w:rsidR="00CB33F6">
              <w:rPr>
                <w:rFonts w:eastAsia="Times New Roman" w:cs="Segoe UI"/>
                <w:szCs w:val="20"/>
                <w:lang w:eastAsia="nb-NO"/>
              </w:rPr>
              <w:t>**</w:t>
            </w:r>
          </w:p>
          <w:p w14:paraId="3FC9592B" w14:textId="77777777" w:rsidR="006642E6" w:rsidRPr="00834C35" w:rsidRDefault="006642E6" w:rsidP="006642E6">
            <w:pPr>
              <w:pStyle w:val="Listeavsnitt"/>
              <w:numPr>
                <w:ilvl w:val="0"/>
                <w:numId w:val="27"/>
              </w:numPr>
              <w:spacing w:line="240" w:lineRule="auto"/>
              <w:ind w:left="360"/>
              <w:rPr>
                <w:rFonts w:eastAsia="Times New Roman" w:cs="Segoe UI"/>
                <w:szCs w:val="20"/>
                <w:lang w:eastAsia="nb-NO"/>
              </w:rPr>
            </w:pPr>
            <w:r w:rsidRPr="00834C35">
              <w:rPr>
                <w:rFonts w:eastAsia="Times New Roman" w:cs="Segoe UI"/>
                <w:szCs w:val="20"/>
                <w:lang w:eastAsia="nb-NO"/>
              </w:rPr>
              <w:t>Brukeropplevelse</w:t>
            </w:r>
          </w:p>
          <w:p w14:paraId="2A6EA09D" w14:textId="77777777" w:rsidR="006642E6" w:rsidRPr="00834C35" w:rsidRDefault="006642E6" w:rsidP="006642E6">
            <w:pPr>
              <w:pStyle w:val="Listeavsnitt"/>
              <w:numPr>
                <w:ilvl w:val="0"/>
                <w:numId w:val="27"/>
              </w:numPr>
              <w:spacing w:line="240" w:lineRule="auto"/>
              <w:ind w:left="360"/>
              <w:rPr>
                <w:rFonts w:eastAsia="Times New Roman" w:cs="Segoe UI"/>
                <w:szCs w:val="20"/>
                <w:lang w:eastAsia="nb-NO"/>
              </w:rPr>
            </w:pPr>
            <w:r w:rsidRPr="00834C35">
              <w:rPr>
                <w:rFonts w:eastAsia="Times New Roman" w:cs="Segoe UI"/>
                <w:szCs w:val="20"/>
                <w:lang w:eastAsia="nb-NO"/>
              </w:rPr>
              <w:t>Service</w:t>
            </w:r>
          </w:p>
          <w:p w14:paraId="71146047" w14:textId="77777777" w:rsidR="006642E6" w:rsidRPr="00834C35" w:rsidRDefault="006642E6" w:rsidP="006642E6">
            <w:pPr>
              <w:pStyle w:val="Listeavsnitt"/>
              <w:numPr>
                <w:ilvl w:val="0"/>
                <w:numId w:val="27"/>
              </w:numPr>
              <w:spacing w:line="240" w:lineRule="auto"/>
              <w:ind w:left="360"/>
              <w:rPr>
                <w:rFonts w:eastAsia="Times New Roman" w:cs="Segoe UI"/>
                <w:szCs w:val="20"/>
                <w:lang w:eastAsia="nb-NO"/>
              </w:rPr>
            </w:pPr>
            <w:r w:rsidRPr="00834C35">
              <w:rPr>
                <w:rFonts w:eastAsia="Times New Roman" w:cs="Segoe UI"/>
                <w:szCs w:val="20"/>
                <w:lang w:eastAsia="nb-NO"/>
              </w:rPr>
              <w:t>Garanti</w:t>
            </w:r>
          </w:p>
          <w:p w14:paraId="35BE7B4E" w14:textId="77777777" w:rsidR="006642E6" w:rsidRPr="00834C35" w:rsidRDefault="006642E6" w:rsidP="006642E6">
            <w:pPr>
              <w:pStyle w:val="Listeavsnitt"/>
              <w:numPr>
                <w:ilvl w:val="0"/>
                <w:numId w:val="27"/>
              </w:numPr>
              <w:spacing w:line="240" w:lineRule="auto"/>
              <w:ind w:left="360"/>
              <w:rPr>
                <w:rFonts w:eastAsia="Times New Roman" w:cs="Segoe UI"/>
                <w:szCs w:val="20"/>
                <w:lang w:eastAsia="nb-NO"/>
              </w:rPr>
            </w:pPr>
            <w:r w:rsidRPr="00834C35">
              <w:rPr>
                <w:rFonts w:eastAsia="Times New Roman" w:cs="Segoe UI"/>
                <w:szCs w:val="20"/>
                <w:lang w:eastAsia="nb-NO"/>
              </w:rPr>
              <w:t>Rekkevidde</w:t>
            </w:r>
          </w:p>
          <w:p w14:paraId="039864BE" w14:textId="61DE9738" w:rsidR="00DC19A5" w:rsidRPr="00834C35" w:rsidRDefault="006642E6" w:rsidP="006642E6">
            <w:pPr>
              <w:pStyle w:val="Listeavsnitt"/>
              <w:numPr>
                <w:ilvl w:val="0"/>
                <w:numId w:val="27"/>
              </w:numPr>
              <w:spacing w:line="240" w:lineRule="auto"/>
              <w:ind w:left="360"/>
              <w:rPr>
                <w:rFonts w:eastAsia="Times New Roman" w:cs="Segoe UI"/>
                <w:szCs w:val="20"/>
                <w:lang w:eastAsia="nb-NO"/>
              </w:rPr>
            </w:pPr>
            <w:r w:rsidRPr="00834C35">
              <w:rPr>
                <w:rFonts w:eastAsia="Times New Roman" w:cs="Segoe UI"/>
                <w:szCs w:val="20"/>
                <w:lang w:eastAsia="nb-NO"/>
              </w:rPr>
              <w:t>Sikkerhet</w:t>
            </w:r>
          </w:p>
          <w:p w14:paraId="085D8586" w14:textId="77777777" w:rsidR="00DC19A5" w:rsidRPr="0083449F" w:rsidRDefault="00DC19A5" w:rsidP="004675F0">
            <w:pPr>
              <w:pStyle w:val="Listeavsnitt"/>
              <w:rPr>
                <w:rFonts w:eastAsia="Times New Roman" w:cs="Segoe UI"/>
                <w:szCs w:val="20"/>
                <w:lang w:eastAsia="nb-NO"/>
              </w:rPr>
            </w:pPr>
          </w:p>
        </w:tc>
        <w:tc>
          <w:tcPr>
            <w:tcW w:w="983" w:type="dxa"/>
          </w:tcPr>
          <w:p w14:paraId="06D81783" w14:textId="6A39647D" w:rsidR="00DC19A5" w:rsidRPr="0083449F" w:rsidRDefault="006642E6" w:rsidP="004675F0">
            <w:pPr>
              <w:jc w:val="center"/>
              <w:rPr>
                <w:rFonts w:eastAsia="Times New Roman" w:cs="Segoe UI"/>
                <w:szCs w:val="20"/>
                <w:lang w:eastAsia="nb-NO"/>
              </w:rPr>
            </w:pPr>
            <w:r>
              <w:rPr>
                <w:rFonts w:cs="Calibri"/>
                <w:color w:val="0070C0"/>
                <w:szCs w:val="20"/>
              </w:rPr>
              <w:t>[</w:t>
            </w:r>
            <w:r w:rsidR="00DC19A5" w:rsidRPr="006642E6">
              <w:rPr>
                <w:rFonts w:cs="Calibri"/>
                <w:color w:val="0070C0"/>
                <w:szCs w:val="20"/>
              </w:rPr>
              <w:t>xx</w:t>
            </w:r>
            <w:r>
              <w:rPr>
                <w:rFonts w:cs="Calibri"/>
                <w:color w:val="0070C0"/>
                <w:szCs w:val="20"/>
              </w:rPr>
              <w:t>]</w:t>
            </w:r>
            <w:r w:rsidR="00DC19A5" w:rsidRPr="0083449F">
              <w:rPr>
                <w:rFonts w:eastAsia="Times New Roman" w:cs="Segoe UI"/>
                <w:szCs w:val="20"/>
                <w:lang w:eastAsia="nb-NO"/>
              </w:rPr>
              <w:t xml:space="preserve"> %</w:t>
            </w:r>
          </w:p>
        </w:tc>
        <w:tc>
          <w:tcPr>
            <w:tcW w:w="4114" w:type="dxa"/>
          </w:tcPr>
          <w:p w14:paraId="2B0AA80D" w14:textId="4D9056B9" w:rsidR="00DC19A5" w:rsidRPr="0083449F" w:rsidRDefault="00D87E00" w:rsidP="00D87E00">
            <w:pPr>
              <w:rPr>
                <w:rFonts w:eastAsia="Times New Roman" w:cs="Segoe UI"/>
                <w:szCs w:val="20"/>
                <w:lang w:eastAsia="nb-NO"/>
              </w:rPr>
            </w:pPr>
            <w:r>
              <w:rPr>
                <w:rFonts w:eastAsia="Times New Roman" w:cs="Segoe UI"/>
                <w:szCs w:val="20"/>
                <w:lang w:eastAsia="nb-NO"/>
              </w:rPr>
              <w:t>*</w:t>
            </w:r>
            <w:r w:rsidRPr="0083449F">
              <w:rPr>
                <w:rFonts w:eastAsia="Times New Roman" w:cs="Segoe UI"/>
                <w:szCs w:val="20"/>
                <w:lang w:eastAsia="nb-NO"/>
              </w:rPr>
              <w:t xml:space="preserve">Ferdig utfylt </w:t>
            </w:r>
            <w:r w:rsidR="00FA1DB4" w:rsidRPr="00B5012B">
              <w:rPr>
                <w:rFonts w:eastAsia="Times New Roman" w:cs="Segoe UI"/>
                <w:szCs w:val="20"/>
                <w:lang w:eastAsia="nb-NO"/>
              </w:rPr>
              <w:t>Vedlegg 1 Kravspesifikasjon Bilag 2 Leverandørens løsningsforslag</w:t>
            </w:r>
            <w:r w:rsidR="00FA1DB4">
              <w:rPr>
                <w:rFonts w:eastAsia="Times New Roman" w:cs="Segoe UI"/>
                <w:szCs w:val="20"/>
                <w:lang w:eastAsia="nb-NO"/>
              </w:rPr>
              <w:t>.</w:t>
            </w:r>
            <w:r w:rsidR="00CB33F6">
              <w:rPr>
                <w:rFonts w:eastAsia="Times New Roman" w:cs="Segoe UI"/>
                <w:szCs w:val="20"/>
                <w:lang w:eastAsia="nb-NO"/>
              </w:rPr>
              <w:br/>
              <w:t>** Oppgis i vedlegg 2 P</w:t>
            </w:r>
            <w:bookmarkStart w:id="64" w:name="_GoBack"/>
            <w:bookmarkEnd w:id="64"/>
            <w:r w:rsidR="00CB33F6">
              <w:rPr>
                <w:rFonts w:eastAsia="Times New Roman" w:cs="Segoe UI"/>
                <w:szCs w:val="20"/>
                <w:lang w:eastAsia="nb-NO"/>
              </w:rPr>
              <w:t xml:space="preserve">risskjema. </w:t>
            </w:r>
          </w:p>
        </w:tc>
      </w:tr>
      <w:tr w:rsidR="00DC19A5" w:rsidRPr="0083449F" w14:paraId="101B76E7" w14:textId="77777777" w:rsidTr="00FA1DB4">
        <w:tc>
          <w:tcPr>
            <w:tcW w:w="4253" w:type="dxa"/>
          </w:tcPr>
          <w:p w14:paraId="1F7614EC" w14:textId="77777777" w:rsidR="00DC19A5" w:rsidRPr="0083449F" w:rsidRDefault="00DC19A5" w:rsidP="004675F0">
            <w:pPr>
              <w:rPr>
                <w:rFonts w:eastAsia="Times New Roman" w:cs="Segoe UI"/>
                <w:szCs w:val="20"/>
                <w:lang w:eastAsia="nb-NO"/>
              </w:rPr>
            </w:pPr>
            <w:r w:rsidRPr="0083449F">
              <w:rPr>
                <w:rFonts w:eastAsia="Times New Roman" w:cs="Segoe UI"/>
                <w:szCs w:val="20"/>
                <w:lang w:eastAsia="nb-NO"/>
              </w:rPr>
              <w:t>Miljø</w:t>
            </w:r>
          </w:p>
          <w:p w14:paraId="6E4ADF17" w14:textId="4B388A5C" w:rsidR="00DC19A5" w:rsidRPr="006642E6" w:rsidRDefault="006642E6" w:rsidP="006642E6">
            <w:pPr>
              <w:pStyle w:val="Listeavsnitt"/>
              <w:numPr>
                <w:ilvl w:val="0"/>
                <w:numId w:val="27"/>
              </w:numPr>
              <w:rPr>
                <w:rFonts w:eastAsia="Times New Roman" w:cs="Segoe UI"/>
                <w:szCs w:val="20"/>
                <w:lang w:eastAsia="nb-NO"/>
              </w:rPr>
            </w:pPr>
            <w:r w:rsidRPr="006B4774">
              <w:t>Energiforbruk</w:t>
            </w:r>
            <w:r w:rsidRPr="006642E6">
              <w:rPr>
                <w:rFonts w:eastAsia="Times New Roman" w:cs="Segoe UI"/>
                <w:szCs w:val="20"/>
                <w:lang w:eastAsia="nb-NO"/>
              </w:rPr>
              <w:t xml:space="preserve"> </w:t>
            </w:r>
          </w:p>
        </w:tc>
        <w:tc>
          <w:tcPr>
            <w:tcW w:w="983" w:type="dxa"/>
          </w:tcPr>
          <w:p w14:paraId="495D79C1" w14:textId="082D42D6" w:rsidR="00DC19A5" w:rsidRPr="0083449F" w:rsidRDefault="006642E6" w:rsidP="004675F0">
            <w:pPr>
              <w:jc w:val="center"/>
              <w:rPr>
                <w:rFonts w:eastAsia="Times New Roman" w:cs="Segoe UI"/>
                <w:szCs w:val="20"/>
                <w:lang w:eastAsia="nb-NO"/>
              </w:rPr>
            </w:pPr>
            <w:r>
              <w:rPr>
                <w:rFonts w:cs="Calibri"/>
                <w:color w:val="0070C0"/>
                <w:szCs w:val="20"/>
              </w:rPr>
              <w:t>[</w:t>
            </w:r>
            <w:r w:rsidRPr="006642E6">
              <w:rPr>
                <w:rFonts w:cs="Calibri"/>
                <w:color w:val="0070C0"/>
                <w:szCs w:val="20"/>
              </w:rPr>
              <w:t>xx</w:t>
            </w:r>
            <w:r>
              <w:rPr>
                <w:rFonts w:cs="Calibri"/>
                <w:color w:val="0070C0"/>
                <w:szCs w:val="20"/>
              </w:rPr>
              <w:t>]</w:t>
            </w:r>
            <w:r w:rsidRPr="0083449F">
              <w:rPr>
                <w:rFonts w:eastAsia="Times New Roman" w:cs="Segoe UI"/>
                <w:szCs w:val="20"/>
                <w:lang w:eastAsia="nb-NO"/>
              </w:rPr>
              <w:t xml:space="preserve"> </w:t>
            </w:r>
            <w:r w:rsidR="00DC19A5" w:rsidRPr="0083449F">
              <w:rPr>
                <w:rFonts w:eastAsia="Times New Roman" w:cs="Segoe UI"/>
                <w:szCs w:val="20"/>
                <w:lang w:eastAsia="nb-NO"/>
              </w:rPr>
              <w:t>%</w:t>
            </w:r>
          </w:p>
        </w:tc>
        <w:tc>
          <w:tcPr>
            <w:tcW w:w="4114" w:type="dxa"/>
          </w:tcPr>
          <w:p w14:paraId="2214B975" w14:textId="77777777" w:rsidR="00DC19A5" w:rsidRPr="0083449F" w:rsidRDefault="00DC19A5" w:rsidP="004675F0">
            <w:pPr>
              <w:rPr>
                <w:rFonts w:eastAsia="Times New Roman" w:cs="Segoe UI"/>
                <w:szCs w:val="20"/>
                <w:lang w:eastAsia="nb-NO"/>
              </w:rPr>
            </w:pPr>
          </w:p>
        </w:tc>
      </w:tr>
    </w:tbl>
    <w:p w14:paraId="2B75592B" w14:textId="77777777" w:rsidR="00326AF4" w:rsidRPr="00326AF4" w:rsidRDefault="00326AF4" w:rsidP="00326AF4"/>
    <w:p w14:paraId="20892300" w14:textId="79C952F0" w:rsidR="002E1E7E" w:rsidRPr="00484C27" w:rsidRDefault="002E1E7E" w:rsidP="002E1E7E">
      <w:pPr>
        <w:pStyle w:val="Overskrift2"/>
        <w:rPr>
          <w:sz w:val="24"/>
        </w:rPr>
      </w:pPr>
      <w:bookmarkStart w:id="65" w:name="_Toc67470827"/>
      <w:r w:rsidRPr="00484C27">
        <w:rPr>
          <w:sz w:val="24"/>
        </w:rPr>
        <w:t>Evalueringsmodell</w:t>
      </w:r>
      <w:bookmarkEnd w:id="65"/>
    </w:p>
    <w:p w14:paraId="0A42C55A" w14:textId="77777777" w:rsidR="00DC19A5" w:rsidRPr="00257E1D" w:rsidRDefault="00DC19A5" w:rsidP="00257E1D">
      <w:pPr>
        <w:pStyle w:val="NormalWeb"/>
        <w:rPr>
          <w:rFonts w:ascii="Oslo Sans Office" w:hAnsi="Oslo Sans Office" w:cs="Segoe UI"/>
          <w:sz w:val="20"/>
          <w:szCs w:val="20"/>
        </w:rPr>
      </w:pPr>
      <w:r w:rsidRPr="00257E1D">
        <w:rPr>
          <w:rFonts w:ascii="Oslo Sans Office" w:hAnsi="Oslo Sans Office" w:cs="Segoe UI"/>
          <w:sz w:val="20"/>
          <w:szCs w:val="20"/>
        </w:rPr>
        <w:t xml:space="preserve">Ved evaluering av tilbudene vil det benyttes relativ poengmodell. </w:t>
      </w:r>
    </w:p>
    <w:p w14:paraId="3E99B4E2" w14:textId="77777777" w:rsidR="00DC19A5" w:rsidRPr="00257E1D" w:rsidRDefault="00DC19A5" w:rsidP="00257E1D">
      <w:pPr>
        <w:pStyle w:val="NormalWeb"/>
        <w:rPr>
          <w:rFonts w:ascii="Oslo Sans Office" w:hAnsi="Oslo Sans Office" w:cs="Segoe UI"/>
          <w:sz w:val="20"/>
          <w:szCs w:val="20"/>
        </w:rPr>
      </w:pPr>
    </w:p>
    <w:p w14:paraId="29BD1BDE" w14:textId="11667970" w:rsidR="00DC19A5" w:rsidRPr="00257E1D" w:rsidRDefault="00DC19A5" w:rsidP="00257E1D">
      <w:pPr>
        <w:pStyle w:val="NormalWeb"/>
        <w:rPr>
          <w:rFonts w:ascii="Oslo Sans Office" w:hAnsi="Oslo Sans Office" w:cs="Segoe UI"/>
          <w:sz w:val="20"/>
          <w:szCs w:val="20"/>
        </w:rPr>
      </w:pPr>
      <w:r w:rsidRPr="00257E1D">
        <w:rPr>
          <w:rFonts w:ascii="Oslo Sans Office" w:hAnsi="Oslo Sans Office" w:cs="Segoe UI"/>
          <w:sz w:val="20"/>
          <w:szCs w:val="20"/>
        </w:rPr>
        <w:t>Det vil innenfor hvert tildelingskriterium bli gitt en poengscore mellom 0 og 10. Beste tilbud innenfor hvert kriterium vil få 10 poeng, mens det blir gitt en poengscore som gjenspeiler relevante forskjeller i tilbudene nedover for øvrige tilbud. Poengscoren for hvert tildelingskriterium multipliseres med den angitte vekten. Oppnådde, vektede poeng for alle kriterier summeres, og beste tilbud er det med høyest poengsum totalt.</w:t>
      </w:r>
      <w:r w:rsidR="00257E1D">
        <w:rPr>
          <w:rFonts w:ascii="Oslo Sans Office" w:hAnsi="Oslo Sans Office" w:cs="Segoe UI"/>
          <w:sz w:val="20"/>
          <w:szCs w:val="20"/>
        </w:rPr>
        <w:t xml:space="preserve"> Dette tilbudet </w:t>
      </w:r>
      <w:r w:rsidR="00257E1D" w:rsidRPr="00257E1D">
        <w:rPr>
          <w:rFonts w:ascii="Oslo Sans Office" w:hAnsi="Oslo Sans Office" w:cs="Segoe UI"/>
          <w:sz w:val="20"/>
          <w:szCs w:val="20"/>
        </w:rPr>
        <w:t>vil bli tildelt kontrakt.</w:t>
      </w:r>
    </w:p>
    <w:p w14:paraId="3B7FC6C9" w14:textId="77777777" w:rsidR="00DC19A5" w:rsidRPr="00DC19A5" w:rsidRDefault="00DC19A5" w:rsidP="00DC19A5"/>
    <w:p w14:paraId="5FE45421" w14:textId="277E52EB" w:rsidR="002E1E7E" w:rsidRPr="00484C27" w:rsidRDefault="002E1E7E" w:rsidP="002E1E7E">
      <w:pPr>
        <w:pStyle w:val="Overskrift2"/>
        <w:rPr>
          <w:sz w:val="24"/>
        </w:rPr>
      </w:pPr>
      <w:bookmarkStart w:id="66" w:name="_Toc67470828"/>
      <w:r w:rsidRPr="00484C27">
        <w:rPr>
          <w:sz w:val="24"/>
        </w:rPr>
        <w:t>Tildeling av kontrakt, begrunnelse og karensperiode</w:t>
      </w:r>
      <w:bookmarkEnd w:id="66"/>
      <w:r w:rsidRPr="00484C27">
        <w:rPr>
          <w:sz w:val="24"/>
        </w:rPr>
        <w:t xml:space="preserve"> </w:t>
      </w:r>
    </w:p>
    <w:p w14:paraId="5C654243" w14:textId="4E86919E" w:rsidR="00DC19A5" w:rsidRPr="00D02BFA" w:rsidRDefault="00DC19A5" w:rsidP="00DC19A5">
      <w:pPr>
        <w:rPr>
          <w:rFonts w:eastAsia="Times New Roman" w:cs="Segoe UI"/>
          <w:szCs w:val="20"/>
          <w:lang w:eastAsia="nb-NO"/>
        </w:rPr>
      </w:pPr>
      <w:r w:rsidRPr="00D02BFA">
        <w:rPr>
          <w:rFonts w:eastAsia="Times New Roman" w:cs="Segoe UI"/>
          <w:szCs w:val="20"/>
          <w:lang w:eastAsia="nb-NO"/>
        </w:rPr>
        <w:t xml:space="preserve">Leverandører som har deltatt i konkurransen vil få en skriftlig tilbakemelding om hvem oppdragsgiver vil inngå kontrakt med og begrunnelse for valget, </w:t>
      </w:r>
      <w:r w:rsidR="00D02BFA" w:rsidRPr="00D02BFA">
        <w:rPr>
          <w:rFonts w:cs="Calibri"/>
          <w:color w:val="0070C0"/>
          <w:szCs w:val="20"/>
        </w:rPr>
        <w:t>[</w:t>
      </w:r>
      <w:r w:rsidRPr="00D02BFA">
        <w:rPr>
          <w:rFonts w:cs="Calibri"/>
          <w:color w:val="0070C0"/>
          <w:szCs w:val="20"/>
        </w:rPr>
        <w:t xml:space="preserve">samt få opplyst eventuell karensperiodens </w:t>
      </w:r>
      <w:commentRangeStart w:id="67"/>
      <w:r w:rsidRPr="00D02BFA">
        <w:rPr>
          <w:rFonts w:cs="Calibri"/>
          <w:color w:val="0070C0"/>
          <w:szCs w:val="20"/>
        </w:rPr>
        <w:t>lengde</w:t>
      </w:r>
      <w:commentRangeEnd w:id="67"/>
      <w:r w:rsidRPr="00D02BFA">
        <w:rPr>
          <w:rFonts w:cs="Calibri"/>
          <w:color w:val="0070C0"/>
          <w:szCs w:val="20"/>
        </w:rPr>
        <w:commentReference w:id="67"/>
      </w:r>
      <w:r w:rsidR="00D02BFA" w:rsidRPr="00D02BFA">
        <w:rPr>
          <w:rFonts w:cs="Calibri"/>
          <w:color w:val="0070C0"/>
          <w:szCs w:val="20"/>
        </w:rPr>
        <w:t>]</w:t>
      </w:r>
      <w:r w:rsidRPr="00D02BFA">
        <w:rPr>
          <w:rFonts w:cs="Calibri"/>
          <w:color w:val="0070C0"/>
          <w:szCs w:val="20"/>
        </w:rPr>
        <w:t>.</w:t>
      </w:r>
    </w:p>
    <w:bookmarkEnd w:id="59"/>
    <w:bookmarkEnd w:id="61"/>
    <w:p w14:paraId="4CEE4B1E" w14:textId="06134E6B" w:rsidR="00AD4463" w:rsidRPr="00D42AFA" w:rsidRDefault="00AD4463" w:rsidP="004D3CA1">
      <w:pPr>
        <w:rPr>
          <w:sz w:val="18"/>
        </w:rPr>
      </w:pPr>
    </w:p>
    <w:p w14:paraId="30A66D45" w14:textId="77777777" w:rsidR="005C70B5" w:rsidRPr="0040642A" w:rsidRDefault="005C70B5" w:rsidP="005C70B5">
      <w:pPr>
        <w:rPr>
          <w:szCs w:val="20"/>
        </w:rPr>
      </w:pPr>
    </w:p>
    <w:p w14:paraId="51375004" w14:textId="573E536D" w:rsidR="00A87353" w:rsidRPr="00D02BFA" w:rsidRDefault="00326AF4" w:rsidP="00F07D8F">
      <w:pPr>
        <w:pStyle w:val="Overskrift1"/>
        <w:numPr>
          <w:ilvl w:val="0"/>
          <w:numId w:val="0"/>
        </w:numPr>
        <w:rPr>
          <w:sz w:val="28"/>
        </w:rPr>
      </w:pPr>
      <w:bookmarkStart w:id="68" w:name="_Toc67470829"/>
      <w:r w:rsidRPr="00D02BFA">
        <w:rPr>
          <w:sz w:val="28"/>
        </w:rPr>
        <w:t>4</w:t>
      </w:r>
      <w:r w:rsidR="00F07D8F" w:rsidRPr="00D02BFA">
        <w:rPr>
          <w:sz w:val="28"/>
        </w:rPr>
        <w:t xml:space="preserve"> </w:t>
      </w:r>
      <w:r w:rsidR="004777B5" w:rsidRPr="00D02BFA">
        <w:rPr>
          <w:sz w:val="28"/>
        </w:rPr>
        <w:t>SJEKKLISTE OG ØNSKET PRESENTASJONSFORM</w:t>
      </w:r>
      <w:bookmarkEnd w:id="68"/>
    </w:p>
    <w:p w14:paraId="5205944D" w14:textId="0AE44290" w:rsidR="0075027C" w:rsidRPr="00D02BFA" w:rsidRDefault="0075027C" w:rsidP="0069376D">
      <w:pPr>
        <w:rPr>
          <w:szCs w:val="20"/>
        </w:rPr>
      </w:pPr>
      <w:r w:rsidRPr="00D02BFA">
        <w:t xml:space="preserve">Komplett </w:t>
      </w:r>
      <w:r w:rsidR="00F30772" w:rsidRPr="00D02BFA">
        <w:t xml:space="preserve">tilbud </w:t>
      </w:r>
      <w:r w:rsidRPr="00D02BFA">
        <w:t>skal bestå av følgende</w:t>
      </w:r>
      <w:r w:rsidR="004777B5" w:rsidRPr="00D02BFA">
        <w:t>:</w:t>
      </w:r>
    </w:p>
    <w:p w14:paraId="3B172890" w14:textId="77777777" w:rsidR="0075027C" w:rsidRPr="00B56F7F" w:rsidRDefault="0075027C" w:rsidP="0069376D">
      <w:pPr>
        <w:rPr>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446"/>
        <w:gridCol w:w="2239"/>
      </w:tblGrid>
      <w:tr w:rsidR="0075027C" w:rsidRPr="00B56F7F" w14:paraId="53890034" w14:textId="77777777" w:rsidTr="003C56E3">
        <w:trPr>
          <w:tblHeader/>
        </w:trPr>
        <w:tc>
          <w:tcPr>
            <w:tcW w:w="5387" w:type="dxa"/>
            <w:shd w:val="clear" w:color="auto" w:fill="E6E6E6"/>
          </w:tcPr>
          <w:p w14:paraId="027BE6F2" w14:textId="77777777" w:rsidR="0075027C" w:rsidRPr="003C56E3" w:rsidRDefault="0075027C" w:rsidP="0069376D">
            <w:pPr>
              <w:rPr>
                <w:b/>
              </w:rPr>
            </w:pPr>
            <w:r w:rsidRPr="003C56E3">
              <w:rPr>
                <w:b/>
              </w:rPr>
              <w:t>Dokumentasjon</w:t>
            </w:r>
            <w:r w:rsidRPr="003C56E3">
              <w:rPr>
                <w:b/>
              </w:rPr>
              <w:tab/>
            </w:r>
          </w:p>
        </w:tc>
        <w:tc>
          <w:tcPr>
            <w:tcW w:w="1446" w:type="dxa"/>
            <w:tcBorders>
              <w:bottom w:val="single" w:sz="4" w:space="0" w:color="auto"/>
            </w:tcBorders>
            <w:shd w:val="clear" w:color="auto" w:fill="E6E6E6"/>
          </w:tcPr>
          <w:p w14:paraId="66578217" w14:textId="77777777" w:rsidR="0075027C" w:rsidRPr="003C56E3" w:rsidRDefault="004777B5" w:rsidP="0069376D">
            <w:pPr>
              <w:rPr>
                <w:b/>
              </w:rPr>
            </w:pPr>
            <w:r w:rsidRPr="003C56E3">
              <w:rPr>
                <w:b/>
              </w:rPr>
              <w:t>Jf. p</w:t>
            </w:r>
            <w:r w:rsidR="00204459" w:rsidRPr="003C56E3">
              <w:rPr>
                <w:b/>
              </w:rPr>
              <w:t>kt</w:t>
            </w:r>
            <w:r w:rsidR="00033CA2" w:rsidRPr="003C56E3">
              <w:rPr>
                <w:b/>
              </w:rPr>
              <w:t>.</w:t>
            </w:r>
          </w:p>
        </w:tc>
        <w:tc>
          <w:tcPr>
            <w:tcW w:w="2239" w:type="dxa"/>
            <w:tcBorders>
              <w:bottom w:val="single" w:sz="4" w:space="0" w:color="auto"/>
            </w:tcBorders>
            <w:shd w:val="clear" w:color="auto" w:fill="E6E6E6"/>
          </w:tcPr>
          <w:p w14:paraId="4626A4B1" w14:textId="18BB2FDA" w:rsidR="0075027C" w:rsidRPr="003C56E3" w:rsidRDefault="00204459" w:rsidP="004777B5">
            <w:pPr>
              <w:rPr>
                <w:b/>
              </w:rPr>
            </w:pPr>
            <w:r w:rsidRPr="003C56E3">
              <w:rPr>
                <w:b/>
              </w:rPr>
              <w:t>Ønsket fil</w:t>
            </w:r>
            <w:r w:rsidR="0075027C" w:rsidRPr="003C56E3">
              <w:rPr>
                <w:b/>
              </w:rPr>
              <w:t>navn</w:t>
            </w:r>
            <w:r w:rsidR="00BC40BB" w:rsidRPr="003C56E3">
              <w:rPr>
                <w:b/>
              </w:rPr>
              <w:t>- eksempel</w:t>
            </w:r>
          </w:p>
        </w:tc>
      </w:tr>
      <w:tr w:rsidR="0075027C" w:rsidRPr="00B56F7F" w14:paraId="63387E45" w14:textId="77777777" w:rsidTr="003C56E3">
        <w:tc>
          <w:tcPr>
            <w:tcW w:w="5387" w:type="dxa"/>
          </w:tcPr>
          <w:p w14:paraId="7F7DA776" w14:textId="77777777" w:rsidR="003C56E3" w:rsidRPr="003C56E3" w:rsidRDefault="003C56E3" w:rsidP="003C56E3">
            <w:pPr>
              <w:tabs>
                <w:tab w:val="left" w:pos="709"/>
              </w:tabs>
            </w:pPr>
            <w:r w:rsidRPr="003C56E3">
              <w:t>Signert tilbudsbrev</w:t>
            </w:r>
          </w:p>
          <w:p w14:paraId="3DBF6989" w14:textId="14CD686E" w:rsidR="0075027C" w:rsidRPr="003C56E3" w:rsidRDefault="003C56E3" w:rsidP="003C56E3">
            <w:pPr>
              <w:pStyle w:val="Listeavsnitt"/>
              <w:numPr>
                <w:ilvl w:val="0"/>
                <w:numId w:val="38"/>
              </w:numPr>
            </w:pPr>
            <w:r w:rsidRPr="003C56E3">
              <w:t>Forbehold skal klart fremgå av tilbudsbrevet med henvisning til hvor i tilbudet forbeholdet framkommer (sidetall og punktnummer</w:t>
            </w:r>
          </w:p>
        </w:tc>
        <w:tc>
          <w:tcPr>
            <w:tcW w:w="1446" w:type="dxa"/>
            <w:shd w:val="clear" w:color="auto" w:fill="auto"/>
          </w:tcPr>
          <w:p w14:paraId="734090F2" w14:textId="4062C121" w:rsidR="0075027C" w:rsidRPr="003C56E3" w:rsidRDefault="0075027C" w:rsidP="0069376D"/>
        </w:tc>
        <w:tc>
          <w:tcPr>
            <w:tcW w:w="2239" w:type="dxa"/>
            <w:shd w:val="clear" w:color="auto" w:fill="auto"/>
          </w:tcPr>
          <w:p w14:paraId="0F058E80" w14:textId="5E41D66C" w:rsidR="0075027C" w:rsidRPr="003C56E3" w:rsidRDefault="003C56E3" w:rsidP="0069376D">
            <w:r w:rsidRPr="003C56E3">
              <w:t>Tilbudsbrev [Leverandør]</w:t>
            </w:r>
          </w:p>
        </w:tc>
      </w:tr>
      <w:tr w:rsidR="0075027C" w:rsidRPr="00B56F7F" w14:paraId="72BA82CB" w14:textId="77777777" w:rsidTr="003C56E3">
        <w:tc>
          <w:tcPr>
            <w:tcW w:w="5387" w:type="dxa"/>
          </w:tcPr>
          <w:p w14:paraId="10C5908C" w14:textId="77777777" w:rsidR="003C56E3" w:rsidRPr="003C56E3" w:rsidRDefault="003C56E3" w:rsidP="003C56E3">
            <w:r w:rsidRPr="003C56E3">
              <w:t>Leverandørens besvarelse på kravspesifikasjonen</w:t>
            </w:r>
          </w:p>
          <w:p w14:paraId="0950F8A2" w14:textId="18B271D4" w:rsidR="0075027C" w:rsidRPr="003C56E3" w:rsidDel="00C077BA" w:rsidRDefault="0075027C" w:rsidP="004C7A9F"/>
        </w:tc>
        <w:tc>
          <w:tcPr>
            <w:tcW w:w="1446" w:type="dxa"/>
            <w:shd w:val="clear" w:color="auto" w:fill="auto"/>
          </w:tcPr>
          <w:p w14:paraId="025F10FC" w14:textId="04BFF93B" w:rsidR="0075027C" w:rsidRPr="003C56E3" w:rsidDel="00C077BA" w:rsidRDefault="003C56E3" w:rsidP="0069376D">
            <w:r w:rsidRPr="003C56E3">
              <w:t xml:space="preserve">Vedlegg 1 Kravspesifikasjon </w:t>
            </w:r>
          </w:p>
        </w:tc>
        <w:tc>
          <w:tcPr>
            <w:tcW w:w="2239" w:type="dxa"/>
            <w:shd w:val="clear" w:color="auto" w:fill="auto"/>
          </w:tcPr>
          <w:p w14:paraId="141B3485" w14:textId="32876579" w:rsidR="0075027C" w:rsidRPr="003C56E3" w:rsidRDefault="003C56E3" w:rsidP="0069376D">
            <w:r w:rsidRPr="003C56E3">
              <w:t>Kravspesifikasjon [Leverandør]</w:t>
            </w:r>
          </w:p>
        </w:tc>
      </w:tr>
      <w:tr w:rsidR="003C56E3" w:rsidRPr="00B56F7F" w14:paraId="313901FC" w14:textId="77777777" w:rsidTr="003C56E3">
        <w:tc>
          <w:tcPr>
            <w:tcW w:w="5387" w:type="dxa"/>
          </w:tcPr>
          <w:p w14:paraId="521A09E7" w14:textId="707DD554" w:rsidR="003C56E3" w:rsidRPr="003C56E3" w:rsidRDefault="003C56E3" w:rsidP="003C56E3">
            <w:r w:rsidRPr="003C56E3">
              <w:t xml:space="preserve">Leverandørens utfylte prisskjema </w:t>
            </w:r>
          </w:p>
          <w:p w14:paraId="0C90248D" w14:textId="77777777" w:rsidR="003C56E3" w:rsidRPr="003C56E3" w:rsidRDefault="003C56E3" w:rsidP="003C56E3"/>
        </w:tc>
        <w:tc>
          <w:tcPr>
            <w:tcW w:w="1446" w:type="dxa"/>
            <w:shd w:val="clear" w:color="auto" w:fill="auto"/>
          </w:tcPr>
          <w:p w14:paraId="10D6F298" w14:textId="45D64885" w:rsidR="003C56E3" w:rsidRPr="003C56E3" w:rsidRDefault="003C56E3" w:rsidP="003C56E3">
            <w:r w:rsidRPr="003C56E3">
              <w:t>Vedlegg 2 Prisskjema</w:t>
            </w:r>
          </w:p>
        </w:tc>
        <w:tc>
          <w:tcPr>
            <w:tcW w:w="2239" w:type="dxa"/>
            <w:shd w:val="clear" w:color="auto" w:fill="auto"/>
          </w:tcPr>
          <w:p w14:paraId="21255BA1" w14:textId="1EE50D34" w:rsidR="003C56E3" w:rsidRPr="003C56E3" w:rsidRDefault="003C56E3" w:rsidP="0069376D">
            <w:r w:rsidRPr="003C56E3">
              <w:t>Prisskjema [Leverandør]</w:t>
            </w:r>
          </w:p>
        </w:tc>
      </w:tr>
      <w:tr w:rsidR="005374FE" w:rsidRPr="00B56F7F" w14:paraId="444EE8CE" w14:textId="77777777" w:rsidTr="003C56E3">
        <w:tc>
          <w:tcPr>
            <w:tcW w:w="5387" w:type="dxa"/>
          </w:tcPr>
          <w:p w14:paraId="5F79BFD3" w14:textId="7D06FCD4" w:rsidR="005374FE" w:rsidRPr="003C56E3" w:rsidRDefault="003C56E3" w:rsidP="00F41A9A">
            <w:r w:rsidRPr="003C56E3">
              <w:t xml:space="preserve">Sladdet utgave av tilbudet </w:t>
            </w:r>
          </w:p>
        </w:tc>
        <w:tc>
          <w:tcPr>
            <w:tcW w:w="1446" w:type="dxa"/>
            <w:shd w:val="clear" w:color="auto" w:fill="auto"/>
          </w:tcPr>
          <w:p w14:paraId="5CC0DB7D" w14:textId="66CEE895" w:rsidR="005374FE" w:rsidRPr="003C56E3" w:rsidRDefault="005374FE" w:rsidP="0069376D"/>
        </w:tc>
        <w:tc>
          <w:tcPr>
            <w:tcW w:w="2239" w:type="dxa"/>
            <w:shd w:val="clear" w:color="auto" w:fill="auto"/>
          </w:tcPr>
          <w:p w14:paraId="6DB14271" w14:textId="63029324" w:rsidR="00BC40BB" w:rsidRPr="003C56E3" w:rsidRDefault="003C56E3" w:rsidP="00F83C22">
            <w:r w:rsidRPr="003C56E3">
              <w:t>Sladdet tilbud [Leverandør]</w:t>
            </w:r>
          </w:p>
        </w:tc>
      </w:tr>
    </w:tbl>
    <w:p w14:paraId="7D2EF065" w14:textId="77777777" w:rsidR="0075027C" w:rsidRPr="005E74D8" w:rsidRDefault="0075027C" w:rsidP="0069376D"/>
    <w:p w14:paraId="11FCAECD" w14:textId="3C1FB9D7" w:rsidR="00F41A9A" w:rsidRPr="00B65BAB" w:rsidRDefault="00F41A9A" w:rsidP="00F41A9A">
      <w:pPr>
        <w:rPr>
          <w:szCs w:val="20"/>
        </w:rPr>
      </w:pPr>
      <w:r w:rsidRPr="00B65BAB">
        <w:rPr>
          <w:szCs w:val="20"/>
        </w:rPr>
        <w:t xml:space="preserve">Leverandøren er ansvarlig for at alle spørsmål, krav og avklaringspunkter i </w:t>
      </w:r>
      <w:r w:rsidR="00850083">
        <w:rPr>
          <w:szCs w:val="20"/>
        </w:rPr>
        <w:t>tilbudsforespørselen</w:t>
      </w:r>
      <w:r w:rsidRPr="00B65BAB">
        <w:rPr>
          <w:szCs w:val="20"/>
        </w:rPr>
        <w:t xml:space="preserve"> besvares/belyses. Manglende eller mangelfull innlevering av dokumentasjon kan medføre avvisning</w:t>
      </w:r>
      <w:r>
        <w:rPr>
          <w:szCs w:val="20"/>
        </w:rPr>
        <w:t>.</w:t>
      </w:r>
    </w:p>
    <w:p w14:paraId="5822DC84" w14:textId="21379521" w:rsidR="00DB0418" w:rsidRPr="005E74D8" w:rsidRDefault="00DB0418" w:rsidP="0069376D"/>
    <w:p w14:paraId="4C729283" w14:textId="4D5B8881" w:rsidR="00DB0418" w:rsidRDefault="00DB0418" w:rsidP="0069376D">
      <w:r w:rsidRPr="005E74D8">
        <w:t>* * *</w:t>
      </w:r>
    </w:p>
    <w:p w14:paraId="4B90AA7C" w14:textId="77777777" w:rsidR="0069081A" w:rsidRPr="005E74D8" w:rsidRDefault="0069081A" w:rsidP="0069376D"/>
    <w:p w14:paraId="626B8E45" w14:textId="77777777" w:rsidR="00DB0418" w:rsidRPr="005E74D8" w:rsidRDefault="00DB0418" w:rsidP="0069376D"/>
    <w:p w14:paraId="533DCF5F" w14:textId="240FF870" w:rsidR="00DB0418" w:rsidRPr="005E74D8" w:rsidRDefault="00BC1314" w:rsidP="0069376D">
      <w:pPr>
        <w:rPr>
          <w:lang w:val="da-DK"/>
        </w:rPr>
      </w:pPr>
      <w:r>
        <w:rPr>
          <w:lang w:val="da-DK"/>
        </w:rPr>
        <w:t>Sted og d</w:t>
      </w:r>
      <w:r w:rsidR="00DB0418" w:rsidRPr="005E74D8">
        <w:rPr>
          <w:lang w:val="da-DK"/>
        </w:rPr>
        <w:t xml:space="preserve">ato: </w:t>
      </w:r>
      <w:r w:rsidR="00F30772" w:rsidRPr="00F30772">
        <w:rPr>
          <w:rFonts w:cs="Calibri"/>
          <w:color w:val="0070C0"/>
          <w:szCs w:val="28"/>
        </w:rPr>
        <w:t>[</w:t>
      </w:r>
      <w:r w:rsidR="00DC19A5">
        <w:rPr>
          <w:rFonts w:cs="Calibri"/>
          <w:color w:val="0070C0"/>
          <w:szCs w:val="28"/>
        </w:rPr>
        <w:t>xx</w:t>
      </w:r>
      <w:r w:rsidR="00230748" w:rsidRPr="00F30772">
        <w:rPr>
          <w:rFonts w:cs="Calibri"/>
          <w:color w:val="0070C0"/>
          <w:szCs w:val="28"/>
        </w:rPr>
        <w:t xml:space="preserve">, den </w:t>
      </w:r>
      <w:r w:rsidR="00F30772" w:rsidRPr="00F30772">
        <w:rPr>
          <w:rFonts w:cs="Calibri"/>
          <w:color w:val="0070C0"/>
          <w:szCs w:val="28"/>
        </w:rPr>
        <w:t>xx.xx</w:t>
      </w:r>
      <w:r w:rsidR="00DC19A5">
        <w:rPr>
          <w:rFonts w:cs="Calibri"/>
          <w:color w:val="0070C0"/>
          <w:szCs w:val="28"/>
        </w:rPr>
        <w:t>.x</w:t>
      </w:r>
      <w:r w:rsidR="00F30772" w:rsidRPr="00F30772">
        <w:rPr>
          <w:rFonts w:cs="Calibri"/>
          <w:color w:val="0070C0"/>
          <w:szCs w:val="28"/>
        </w:rPr>
        <w:t>x]</w:t>
      </w:r>
    </w:p>
    <w:p w14:paraId="05495558" w14:textId="77777777" w:rsidR="00DB0418" w:rsidRPr="005E74D8" w:rsidRDefault="00DB0418" w:rsidP="0069376D">
      <w:pPr>
        <w:rPr>
          <w:lang w:val="da-DK"/>
        </w:rPr>
      </w:pPr>
    </w:p>
    <w:p w14:paraId="695BBEAC" w14:textId="77777777" w:rsidR="00DB0418" w:rsidRPr="005E74D8" w:rsidRDefault="00DB0418" w:rsidP="0069376D">
      <w:pPr>
        <w:rPr>
          <w:lang w:val="da-DK"/>
        </w:rPr>
      </w:pPr>
    </w:p>
    <w:p w14:paraId="71BE7224" w14:textId="77777777" w:rsidR="00DC19A5" w:rsidRPr="00C4223C" w:rsidRDefault="00DC19A5" w:rsidP="00DC19A5">
      <w:pPr>
        <w:rPr>
          <w:rFonts w:ascii="Arial" w:hAnsi="Arial" w:cs="Arial"/>
          <w:sz w:val="22"/>
          <w:lang w:val="da-DK"/>
        </w:rPr>
      </w:pPr>
      <w:r w:rsidRPr="00C4223C">
        <w:rPr>
          <w:rFonts w:ascii="Arial" w:hAnsi="Arial" w:cs="Arial"/>
          <w:sz w:val="22"/>
          <w:lang w:val="da-DK"/>
        </w:rPr>
        <w:t xml:space="preserve">____________________________________ </w:t>
      </w:r>
    </w:p>
    <w:p w14:paraId="322DC58A" w14:textId="68895EEB" w:rsidR="00DC19A5" w:rsidRPr="00DC19A5" w:rsidRDefault="00DC19A5" w:rsidP="00DC19A5">
      <w:pPr>
        <w:rPr>
          <w:rFonts w:cs="Calibri"/>
          <w:color w:val="0070C0"/>
          <w:szCs w:val="28"/>
        </w:rPr>
      </w:pPr>
      <w:r w:rsidRPr="00C4223C">
        <w:rPr>
          <w:rStyle w:val="Merknadsreferanse"/>
          <w:rFonts w:ascii="Arial" w:hAnsi="Arial" w:cs="Arial"/>
          <w:vanish/>
          <w:sz w:val="14"/>
        </w:rPr>
        <w:commentReference w:id="69"/>
      </w:r>
      <w:r>
        <w:rPr>
          <w:rFonts w:cs="Calibri"/>
          <w:color w:val="0070C0"/>
          <w:szCs w:val="28"/>
        </w:rPr>
        <w:t>[Skriv inn navn og tittel]</w:t>
      </w:r>
    </w:p>
    <w:p w14:paraId="6ECA1ACC" w14:textId="343984AA" w:rsidR="00DB0418" w:rsidRPr="005E74D8" w:rsidRDefault="00230748" w:rsidP="00F30772">
      <w:pPr>
        <w:ind w:left="1416" w:hanging="1416"/>
      </w:pPr>
      <w:r w:rsidRPr="00F30772">
        <w:rPr>
          <w:rFonts w:cs="Calibri"/>
          <w:color w:val="0070C0"/>
          <w:szCs w:val="28"/>
        </w:rPr>
        <w:tab/>
      </w:r>
      <w:r w:rsidRPr="00F30772">
        <w:rPr>
          <w:rFonts w:cs="Calibri"/>
          <w:color w:val="0070C0"/>
          <w:szCs w:val="28"/>
        </w:rPr>
        <w:tab/>
      </w:r>
      <w:r w:rsidR="00DB0418" w:rsidRPr="00F30772">
        <w:rPr>
          <w:rFonts w:cs="Calibri"/>
          <w:color w:val="0070C0"/>
          <w:szCs w:val="28"/>
        </w:rPr>
        <w:tab/>
      </w:r>
      <w:r w:rsidR="00DB0418" w:rsidRPr="005E74D8">
        <w:tab/>
      </w:r>
      <w:r w:rsidR="004777B5">
        <w:tab/>
      </w:r>
      <w:r w:rsidR="00DB0418" w:rsidRPr="005E74D8">
        <w:tab/>
      </w:r>
    </w:p>
    <w:p w14:paraId="5A730236" w14:textId="77777777" w:rsidR="00DB0418" w:rsidRPr="005E74D8" w:rsidRDefault="00DB0418" w:rsidP="0069376D">
      <w:pPr>
        <w:rPr>
          <w:lang w:val="da-DK"/>
        </w:rPr>
      </w:pPr>
    </w:p>
    <w:p w14:paraId="0928C66F" w14:textId="77777777" w:rsidR="00DB0418" w:rsidRPr="005E74D8" w:rsidRDefault="00DB0418" w:rsidP="0069376D"/>
    <w:p w14:paraId="7C514A9D" w14:textId="77777777" w:rsidR="00DB0418" w:rsidRPr="005E74D8" w:rsidRDefault="00DB0418" w:rsidP="0069376D"/>
    <w:p w14:paraId="55A87560" w14:textId="5324DB6C" w:rsidR="004777B5" w:rsidRDefault="004777B5">
      <w:pPr>
        <w:spacing w:after="200"/>
        <w:rPr>
          <w:b/>
          <w:smallCaps/>
          <w:sz w:val="32"/>
          <w:szCs w:val="32"/>
        </w:rPr>
      </w:pPr>
      <w:bookmarkStart w:id="70" w:name="_Toc5010413"/>
    </w:p>
    <w:p w14:paraId="3AABC5F5" w14:textId="77777777" w:rsidR="00DB0418" w:rsidRPr="005E74D8" w:rsidRDefault="00DB0418" w:rsidP="00C60C52">
      <w:pPr>
        <w:pStyle w:val="Overskrift1"/>
      </w:pPr>
      <w:bookmarkStart w:id="71" w:name="_Toc67470830"/>
      <w:r w:rsidRPr="005E74D8">
        <w:t>VEDLEGG</w:t>
      </w:r>
      <w:bookmarkEnd w:id="70"/>
      <w:bookmarkEnd w:id="71"/>
    </w:p>
    <w:p w14:paraId="6AD618ED" w14:textId="0C215D97" w:rsidR="00DB0418" w:rsidRPr="005E74D8" w:rsidRDefault="00DB0418" w:rsidP="0069376D">
      <w:r w:rsidRPr="005E74D8">
        <w:t>Alle vedlegg fremgår i KGV</w:t>
      </w:r>
      <w:r w:rsidR="0069081A">
        <w:t>.</w:t>
      </w:r>
    </w:p>
    <w:p w14:paraId="32871C88" w14:textId="77777777" w:rsidR="00DB0418" w:rsidRPr="005E74D8" w:rsidRDefault="00DB0418" w:rsidP="0069376D"/>
    <w:bookmarkEnd w:id="1"/>
    <w:p w14:paraId="045E5E8F" w14:textId="77777777" w:rsidR="00FD4E61" w:rsidRDefault="00FD4E61" w:rsidP="0069376D"/>
    <w:sectPr w:rsidR="00FD4E61" w:rsidSect="00B142BC">
      <w:headerReference w:type="default" r:id="rId10"/>
      <w:footerReference w:type="default" r:id="rId11"/>
      <w:headerReference w:type="first" r:id="rId12"/>
      <w:pgSz w:w="11906" w:h="16838"/>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Line Johanna Hanøy" w:date="2021-03-23T17:59:00Z" w:initials="LJH">
    <w:p w14:paraId="4FFF814E" w14:textId="126A414B" w:rsidR="00724E01" w:rsidRDefault="00724E01" w:rsidP="00724E01">
      <w:pPr>
        <w:pStyle w:val="Merknadstekst"/>
      </w:pPr>
      <w:r>
        <w:t>Fjernes hvis det ikke er aktuelt (små opppdrag mm).</w:t>
      </w:r>
    </w:p>
    <w:p w14:paraId="11579AD6" w14:textId="77777777" w:rsidR="00724E01" w:rsidRDefault="00724E01" w:rsidP="00724E01">
      <w:pPr>
        <w:pStyle w:val="Merknadstekst"/>
      </w:pPr>
    </w:p>
    <w:p w14:paraId="18106561" w14:textId="77777777" w:rsidR="00724E01" w:rsidRDefault="00724E01" w:rsidP="00724E01">
      <w:pPr>
        <w:pStyle w:val="Merknadstekst"/>
      </w:pPr>
      <w:r>
        <w:t xml:space="preserve">Det er ikke et krav til karensperiode ved tildeling av kontrakt under en dynamisk innkjøpsordning, men det anbefales å bruke dette ved større kontrakter. </w:t>
      </w:r>
    </w:p>
    <w:p w14:paraId="480DFE20" w14:textId="77777777" w:rsidR="00724E01" w:rsidRDefault="00724E01" w:rsidP="00724E01">
      <w:pPr>
        <w:pStyle w:val="Merknadstekst"/>
      </w:pPr>
    </w:p>
    <w:p w14:paraId="5BDADAD4" w14:textId="77777777" w:rsidR="00724E01" w:rsidRPr="002E4A17" w:rsidRDefault="00724E01" w:rsidP="00724E01">
      <w:pPr>
        <w:pStyle w:val="Merknadstekst"/>
      </w:pPr>
      <w:r w:rsidRPr="002E4A17">
        <w:t>Dersom oppdragsgiveren ikke benytter frivillig karensperiode, er det risiko for at man etter inngåelsen av kontrakten kan bli idømt sanksjoner, dersom det viser seg at tildelingen skjedde i strid med reglene for tildeling av kontrakt under en dynamisk innkjøpsordning.</w:t>
      </w:r>
    </w:p>
    <w:p w14:paraId="7609E29C" w14:textId="77777777" w:rsidR="00724E01" w:rsidRPr="002E4A17" w:rsidRDefault="00724E01" w:rsidP="00724E01">
      <w:pPr>
        <w:pStyle w:val="Merknadstekst"/>
      </w:pPr>
      <w:r w:rsidRPr="002E4A17">
        <w:t> </w:t>
      </w:r>
    </w:p>
    <w:p w14:paraId="29F550ED" w14:textId="74477494" w:rsidR="00724E01" w:rsidRDefault="00724E01" w:rsidP="00724E01">
      <w:pPr>
        <w:pStyle w:val="Merknadstekst"/>
      </w:pPr>
      <w:r w:rsidRPr="002E4A17">
        <w:t>Hvis oppdragsgiveren derimot frivillig fastsetter en karensperiode, og venter med å inngå kontrakt til etter at karensperioden har løpt ut, vil oppdragsgiveren ikke kunne idømmes sanksjoner for slike brudd. Dette forutsetter at karensperioden fastsettes i samsvar med minimumsperiodene i FOA § 25-2.  </w:t>
      </w:r>
    </w:p>
  </w:comment>
  <w:comment w:id="41" w:author="Forfatter" w:initials="A">
    <w:p w14:paraId="329C75A4" w14:textId="77777777" w:rsidR="00E91595" w:rsidRDefault="00E91595" w:rsidP="00E91595">
      <w:pPr>
        <w:pStyle w:val="Merknadstekst"/>
      </w:pPr>
      <w:r>
        <w:rPr>
          <w:rStyle w:val="Merknadsreferanse"/>
        </w:rPr>
        <w:annotationRef/>
      </w:r>
      <w:r>
        <w:t>Fjernes hvis det ikke skal være verken tilbudsbefaring eller -konferanse</w:t>
      </w:r>
    </w:p>
  </w:comment>
  <w:comment w:id="62" w:author="Forfatter" w:initials="A">
    <w:p w14:paraId="66905457" w14:textId="77777777" w:rsidR="002E1E7E" w:rsidRDefault="002E1E7E" w:rsidP="002E1E7E">
      <w:pPr>
        <w:pStyle w:val="Merknadstekst"/>
      </w:pPr>
      <w:r>
        <w:rPr>
          <w:rStyle w:val="Merknadsreferanse"/>
        </w:rPr>
        <w:annotationRef/>
      </w:r>
      <w:r>
        <w:rPr>
          <w:rStyle w:val="Merknadsreferanse"/>
        </w:rPr>
        <w:t>Tildelingskriteriene må være i tråd med det som er oppgitt i kvalifikasjonsgrunnlaget pkt. 5.2. Disse fremgår i tabellen nedenfor.</w:t>
      </w:r>
    </w:p>
  </w:comment>
  <w:comment w:id="63" w:author="Forfatter" w:initials="A">
    <w:p w14:paraId="08AD34A4" w14:textId="4BCC3BBB" w:rsidR="00DC19A5" w:rsidRDefault="00DC19A5" w:rsidP="00DC19A5">
      <w:pPr>
        <w:pStyle w:val="Merknadstekst"/>
      </w:pPr>
      <w:r>
        <w:rPr>
          <w:rStyle w:val="Merknadsreferanse"/>
        </w:rPr>
        <w:annotationRef/>
      </w:r>
      <w:r w:rsidRPr="00A12A25">
        <w:rPr>
          <w:rFonts w:ascii="Arial" w:hAnsi="Arial" w:cs="Arial"/>
          <w:sz w:val="22"/>
        </w:rPr>
        <w:t>Formatet for priskriteriet må tilpasses den enkelte konkurranse.</w:t>
      </w:r>
      <w:r w:rsidR="00F86C00">
        <w:rPr>
          <w:rFonts w:ascii="Arial" w:hAnsi="Arial" w:cs="Arial"/>
          <w:sz w:val="22"/>
        </w:rPr>
        <w:t xml:space="preserve"> I tilfeller hvor det bare oppstilles minimumskrav til kjøretøyene vil pris eller kostnad være det eneste tildelingskriteriet. </w:t>
      </w:r>
    </w:p>
  </w:comment>
  <w:comment w:id="67" w:author="Forfatter" w:initials="A">
    <w:p w14:paraId="33ABF2B6" w14:textId="114FD348" w:rsidR="00DC19A5" w:rsidRDefault="00DC19A5" w:rsidP="00DC19A5">
      <w:pPr>
        <w:pStyle w:val="Merknadstekst"/>
      </w:pPr>
      <w:r>
        <w:rPr>
          <w:rStyle w:val="Merknadsreferanse"/>
        </w:rPr>
        <w:annotationRef/>
      </w:r>
      <w:r>
        <w:t>Tekst slettes dersom man velger å ikke benytte karensperiode.</w:t>
      </w:r>
    </w:p>
  </w:comment>
  <w:comment w:id="69" w:author="Forfatter" w:initials="A">
    <w:p w14:paraId="21001FB8" w14:textId="77777777" w:rsidR="00DC19A5" w:rsidRDefault="00DC19A5" w:rsidP="00DC19A5">
      <w:pPr>
        <w:pStyle w:val="Merknadstekst"/>
      </w:pPr>
      <w:r>
        <w:rPr>
          <w:rStyle w:val="Merknadsreferanse"/>
        </w:rPr>
        <w:annotationRef/>
      </w:r>
      <w:r>
        <w:t>Konkurransegrunnlaget bør signeres av en person med myndighet til å forplikte virksomheten.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550ED" w15:done="0"/>
  <w15:commentEx w15:paraId="329C75A4" w15:done="0"/>
  <w15:commentEx w15:paraId="66905457" w15:done="0"/>
  <w15:commentEx w15:paraId="08AD34A4" w15:done="0"/>
  <w15:commentEx w15:paraId="33ABF2B6" w15:done="0"/>
  <w15:commentEx w15:paraId="21001FB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DD345" w14:textId="77777777" w:rsidR="009128C0" w:rsidRDefault="009128C0" w:rsidP="0069376D">
      <w:r>
        <w:separator/>
      </w:r>
    </w:p>
    <w:p w14:paraId="63CEEE28" w14:textId="77777777" w:rsidR="009128C0" w:rsidRDefault="009128C0" w:rsidP="0069376D"/>
    <w:p w14:paraId="14936A8C" w14:textId="77777777" w:rsidR="009128C0" w:rsidRDefault="009128C0" w:rsidP="0069376D"/>
    <w:p w14:paraId="766B338E" w14:textId="77777777" w:rsidR="009128C0" w:rsidRDefault="009128C0" w:rsidP="0069376D"/>
  </w:endnote>
  <w:endnote w:type="continuationSeparator" w:id="0">
    <w:p w14:paraId="36AAC7C6" w14:textId="77777777" w:rsidR="009128C0" w:rsidRDefault="009128C0" w:rsidP="0069376D">
      <w:r>
        <w:continuationSeparator/>
      </w:r>
    </w:p>
    <w:p w14:paraId="50BEB5DE" w14:textId="77777777" w:rsidR="009128C0" w:rsidRDefault="009128C0" w:rsidP="0069376D"/>
    <w:p w14:paraId="3F53F5AB" w14:textId="77777777" w:rsidR="009128C0" w:rsidRDefault="009128C0" w:rsidP="0069376D"/>
    <w:p w14:paraId="130469CE" w14:textId="77777777" w:rsidR="009128C0" w:rsidRDefault="009128C0" w:rsidP="00693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73BAE" w14:textId="77777777" w:rsidR="007C61FE" w:rsidRPr="0005009A" w:rsidRDefault="007C61FE" w:rsidP="00AD6943">
    <w:pPr>
      <w:pStyle w:val="Bunntekst"/>
      <w:jc w:val="right"/>
    </w:pPr>
  </w:p>
  <w:tbl>
    <w:tblPr>
      <w:tblW w:w="4375" w:type="pct"/>
      <w:tblLayout w:type="fixed"/>
      <w:tblLook w:val="04A0" w:firstRow="1" w:lastRow="0" w:firstColumn="1" w:lastColumn="0" w:noHBand="0" w:noVBand="1"/>
    </w:tblPr>
    <w:tblGrid>
      <w:gridCol w:w="1984"/>
      <w:gridCol w:w="5954"/>
    </w:tblGrid>
    <w:tr w:rsidR="007C61FE" w:rsidRPr="0005009A" w14:paraId="4FA9EE32" w14:textId="77777777" w:rsidTr="007C61FE">
      <w:trPr>
        <w:trHeight w:val="479"/>
      </w:trPr>
      <w:tc>
        <w:tcPr>
          <w:tcW w:w="1250" w:type="pct"/>
        </w:tcPr>
        <w:p w14:paraId="64F96C75" w14:textId="3E5FF4C5" w:rsidR="007C61FE" w:rsidRPr="0005009A" w:rsidRDefault="007C61FE" w:rsidP="00AD6943">
          <w:pPr>
            <w:pStyle w:val="Bunntekst"/>
            <w:rPr>
              <w:sz w:val="18"/>
            </w:rPr>
          </w:pPr>
          <w:r>
            <w:rPr>
              <w:sz w:val="18"/>
            </w:rPr>
            <w:t>Tilbudsforespørsel</w:t>
          </w:r>
          <w:r w:rsidRPr="0005009A">
            <w:rPr>
              <w:sz w:val="18"/>
            </w:rPr>
            <w:t>:</w:t>
          </w:r>
        </w:p>
        <w:p w14:paraId="4FC2B412" w14:textId="77777777" w:rsidR="007C61FE" w:rsidRPr="0005009A" w:rsidRDefault="007C61FE" w:rsidP="00AD6943">
          <w:pPr>
            <w:pStyle w:val="Bunntekst"/>
            <w:rPr>
              <w:sz w:val="18"/>
            </w:rPr>
          </w:pPr>
          <w:r w:rsidRPr="0005009A">
            <w:rPr>
              <w:sz w:val="18"/>
            </w:rPr>
            <w:t>Versjon:</w:t>
          </w:r>
        </w:p>
      </w:tc>
      <w:tc>
        <w:tcPr>
          <w:tcW w:w="3750" w:type="pct"/>
          <w:shd w:val="clear" w:color="auto" w:fill="auto"/>
        </w:tcPr>
        <w:p w14:paraId="5A6AF4E7" w14:textId="725D42D1" w:rsidR="007C61FE" w:rsidRPr="0005009A" w:rsidRDefault="007C61FE" w:rsidP="00AD6943">
          <w:pPr>
            <w:pStyle w:val="Bunntekst"/>
            <w:rPr>
              <w:sz w:val="18"/>
            </w:rPr>
          </w:pPr>
          <w:r>
            <w:rPr>
              <w:sz w:val="18"/>
            </w:rPr>
            <w:t>DPS for k</w:t>
          </w:r>
          <w:r w:rsidRPr="0005009A">
            <w:rPr>
              <w:sz w:val="18"/>
            </w:rPr>
            <w:t>jøp av</w:t>
          </w:r>
          <w:r>
            <w:rPr>
              <w:sz w:val="18"/>
            </w:rPr>
            <w:t xml:space="preserve"> lette</w:t>
          </w:r>
          <w:r w:rsidRPr="0005009A">
            <w:rPr>
              <w:sz w:val="18"/>
            </w:rPr>
            <w:t xml:space="preserve"> kjøretøy til Oslo kommune </w:t>
          </w:r>
          <w:r w:rsidRPr="007C61FE">
            <w:rPr>
              <w:color w:val="4F81BD" w:themeColor="accent1"/>
              <w:sz w:val="18"/>
            </w:rPr>
            <w:t>[v/</w:t>
          </w:r>
          <w:r>
            <w:rPr>
              <w:color w:val="4F81BD" w:themeColor="accent1"/>
              <w:sz w:val="18"/>
            </w:rPr>
            <w:t xml:space="preserve"> V</w:t>
          </w:r>
          <w:r w:rsidRPr="007C61FE">
            <w:rPr>
              <w:color w:val="4F81BD" w:themeColor="accent1"/>
              <w:sz w:val="18"/>
            </w:rPr>
            <w:t>irksomhet]</w:t>
          </w:r>
        </w:p>
        <w:p w14:paraId="6BF5CC42" w14:textId="41CDE808" w:rsidR="007C61FE" w:rsidRPr="0005009A" w:rsidRDefault="007C61FE" w:rsidP="00AD6943">
          <w:pPr>
            <w:pStyle w:val="Bunntekst"/>
            <w:rPr>
              <w:sz w:val="18"/>
            </w:rPr>
          </w:pPr>
          <w:r w:rsidRPr="007C61FE">
            <w:rPr>
              <w:color w:val="4F81BD" w:themeColor="accent1"/>
              <w:sz w:val="18"/>
            </w:rPr>
            <w:t>[x.x]</w:t>
          </w:r>
        </w:p>
      </w:tc>
    </w:tr>
  </w:tbl>
  <w:sdt>
    <w:sdtPr>
      <w:id w:val="1229730306"/>
      <w:docPartObj>
        <w:docPartGallery w:val="Page Numbers (Bottom of Page)"/>
        <w:docPartUnique/>
      </w:docPartObj>
    </w:sdtPr>
    <w:sdtEndPr/>
    <w:sdtContent>
      <w:sdt>
        <w:sdtPr>
          <w:id w:val="-868765062"/>
          <w:docPartObj>
            <w:docPartGallery w:val="Page Numbers (Top of Page)"/>
            <w:docPartUnique/>
          </w:docPartObj>
        </w:sdtPr>
        <w:sdtEndPr/>
        <w:sdtContent>
          <w:p w14:paraId="4523D57F" w14:textId="60E50E7F" w:rsidR="007C61FE" w:rsidRPr="0026590A" w:rsidRDefault="007C61FE" w:rsidP="00AD6943">
            <w:pPr>
              <w:jc w:val="right"/>
            </w:pPr>
            <w:r w:rsidRPr="0026590A">
              <w:rPr>
                <w:sz w:val="18"/>
              </w:rPr>
              <w:t xml:space="preserve">Side </w:t>
            </w:r>
            <w:r w:rsidRPr="0026590A">
              <w:rPr>
                <w:sz w:val="18"/>
              </w:rPr>
              <w:fldChar w:fldCharType="begin"/>
            </w:r>
            <w:r w:rsidRPr="0026590A">
              <w:rPr>
                <w:sz w:val="18"/>
              </w:rPr>
              <w:instrText>PAGE</w:instrText>
            </w:r>
            <w:r w:rsidRPr="0026590A">
              <w:rPr>
                <w:sz w:val="18"/>
              </w:rPr>
              <w:fldChar w:fldCharType="separate"/>
            </w:r>
            <w:r w:rsidR="00CB33F6">
              <w:rPr>
                <w:noProof/>
                <w:sz w:val="18"/>
              </w:rPr>
              <w:t>11</w:t>
            </w:r>
            <w:r w:rsidRPr="0026590A">
              <w:rPr>
                <w:sz w:val="18"/>
              </w:rPr>
              <w:fldChar w:fldCharType="end"/>
            </w:r>
            <w:r w:rsidRPr="0026590A">
              <w:rPr>
                <w:sz w:val="18"/>
              </w:rPr>
              <w:t xml:space="preserve"> av </w:t>
            </w:r>
            <w:r w:rsidRPr="0026590A">
              <w:rPr>
                <w:sz w:val="18"/>
              </w:rPr>
              <w:fldChar w:fldCharType="begin"/>
            </w:r>
            <w:r w:rsidRPr="0026590A">
              <w:rPr>
                <w:sz w:val="18"/>
              </w:rPr>
              <w:instrText>NUMPAGES</w:instrText>
            </w:r>
            <w:r w:rsidRPr="0026590A">
              <w:rPr>
                <w:sz w:val="18"/>
              </w:rPr>
              <w:fldChar w:fldCharType="separate"/>
            </w:r>
            <w:r w:rsidR="00CB33F6">
              <w:rPr>
                <w:noProof/>
                <w:sz w:val="18"/>
              </w:rPr>
              <w:t>11</w:t>
            </w:r>
            <w:r w:rsidRPr="0026590A">
              <w:rPr>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C2E1D" w14:textId="77777777" w:rsidR="009128C0" w:rsidRDefault="009128C0" w:rsidP="0069376D">
      <w:r>
        <w:separator/>
      </w:r>
    </w:p>
    <w:p w14:paraId="6481C322" w14:textId="77777777" w:rsidR="009128C0" w:rsidRDefault="009128C0" w:rsidP="0069376D"/>
    <w:p w14:paraId="6127DCD2" w14:textId="77777777" w:rsidR="009128C0" w:rsidRDefault="009128C0" w:rsidP="0069376D"/>
    <w:p w14:paraId="514F4C97" w14:textId="77777777" w:rsidR="009128C0" w:rsidRDefault="009128C0" w:rsidP="0069376D"/>
  </w:footnote>
  <w:footnote w:type="continuationSeparator" w:id="0">
    <w:p w14:paraId="509F86AE" w14:textId="77777777" w:rsidR="009128C0" w:rsidRDefault="009128C0" w:rsidP="0069376D">
      <w:r>
        <w:continuationSeparator/>
      </w:r>
    </w:p>
    <w:p w14:paraId="12FEB162" w14:textId="77777777" w:rsidR="009128C0" w:rsidRDefault="009128C0" w:rsidP="0069376D"/>
    <w:p w14:paraId="4FE7ACDB" w14:textId="77777777" w:rsidR="009128C0" w:rsidRDefault="009128C0" w:rsidP="0069376D"/>
    <w:p w14:paraId="05DF2681" w14:textId="77777777" w:rsidR="009128C0" w:rsidRDefault="009128C0" w:rsidP="006937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7C14" w14:textId="715FA192" w:rsidR="007C61FE" w:rsidRDefault="007C61FE">
    <w:pPr>
      <w:pStyle w:val="Topptekst"/>
    </w:pPr>
    <w:r>
      <w:rPr>
        <w:noProof/>
      </w:rPr>
      <w:drawing>
        <wp:inline distT="0" distB="0" distL="0" distR="0" wp14:anchorId="3CCDE862" wp14:editId="4258CC45">
          <wp:extent cx="1688465" cy="11461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1146175"/>
                  </a:xfrm>
                  <a:prstGeom prst="rect">
                    <a:avLst/>
                  </a:prstGeom>
                  <a:noFill/>
                </pic:spPr>
              </pic:pic>
            </a:graphicData>
          </a:graphic>
        </wp:inline>
      </w:drawing>
    </w:r>
  </w:p>
  <w:p w14:paraId="6D27321A" w14:textId="77777777" w:rsidR="007C61FE" w:rsidRDefault="007C61FE" w:rsidP="006937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6FF5" w14:textId="222E1391" w:rsidR="007C61FE" w:rsidRPr="007C61FE" w:rsidRDefault="007C61FE" w:rsidP="000F43ED">
    <w:pPr>
      <w:pStyle w:val="Tittel"/>
      <w:pBdr>
        <w:bottom w:val="none" w:sz="0" w:space="0" w:color="auto"/>
      </w:pBdr>
      <w:tabs>
        <w:tab w:val="left" w:pos="7942"/>
      </w:tabs>
      <w:spacing w:after="0"/>
      <w:rPr>
        <w:color w:val="4F81BD" w:themeColor="accent1"/>
      </w:rPr>
    </w:pPr>
    <w:r w:rsidRPr="007C61FE">
      <w:rPr>
        <w:noProof/>
        <w:color w:val="4F81BD" w:themeColor="accent1"/>
        <w:lang w:eastAsia="nb-NO"/>
      </w:rPr>
      <w:drawing>
        <wp:anchor distT="0" distB="0" distL="114300" distR="114300" simplePos="0" relativeHeight="251659264" behindDoc="1" locked="0" layoutInCell="1" allowOverlap="1" wp14:anchorId="7D5C6D4A" wp14:editId="0F153D87">
          <wp:simplePos x="0" y="0"/>
          <wp:positionH relativeFrom="page">
            <wp:posOffset>6192232</wp:posOffset>
          </wp:positionH>
          <wp:positionV relativeFrom="topMargin">
            <wp:align>bottom</wp:align>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r w:rsidR="00F30772">
      <w:rPr>
        <w:color w:val="4F81BD" w:themeColor="accent1"/>
      </w:rPr>
      <w:t>[V</w:t>
    </w:r>
    <w:r w:rsidRPr="007C61FE">
      <w:rPr>
        <w:color w:val="4F81BD" w:themeColor="accent1"/>
      </w:rPr>
      <w:t>irksomhet]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906"/>
    <w:multiLevelType w:val="hybridMultilevel"/>
    <w:tmpl w:val="7E24B1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E737676"/>
    <w:multiLevelType w:val="hybridMultilevel"/>
    <w:tmpl w:val="A1C6D9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EAE6063"/>
    <w:multiLevelType w:val="multilevel"/>
    <w:tmpl w:val="8D741138"/>
    <w:lvl w:ilvl="0">
      <w:start w:val="1"/>
      <w:numFmt w:val="decimal"/>
      <w:lvlText w:val="%1."/>
      <w:lvlJc w:val="left"/>
      <w:pPr>
        <w:ind w:left="360" w:hanging="360"/>
      </w:pPr>
      <w:rPr>
        <w:rFonts w:hint="default"/>
      </w:rPr>
    </w:lvl>
    <w:lvl w:ilvl="1">
      <w:start w:val="1"/>
      <w:numFmt w:val="decimal"/>
      <w:isLgl/>
      <w:lvlText w:val="%1.%2"/>
      <w:lvlJc w:val="left"/>
      <w:pPr>
        <w:ind w:left="794" w:hanging="794"/>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12031E3A"/>
    <w:multiLevelType w:val="hybridMultilevel"/>
    <w:tmpl w:val="57388DA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325833"/>
    <w:multiLevelType w:val="hybridMultilevel"/>
    <w:tmpl w:val="C21679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1276A7"/>
    <w:multiLevelType w:val="hybridMultilevel"/>
    <w:tmpl w:val="776E2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0F0D24"/>
    <w:multiLevelType w:val="hybridMultilevel"/>
    <w:tmpl w:val="814EED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7D79AB"/>
    <w:multiLevelType w:val="hybridMultilevel"/>
    <w:tmpl w:val="6E4832CE"/>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963765"/>
    <w:multiLevelType w:val="hybridMultilevel"/>
    <w:tmpl w:val="ACD4E67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69"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0D41E28"/>
    <w:multiLevelType w:val="hybridMultilevel"/>
    <w:tmpl w:val="9DA2DD9A"/>
    <w:lvl w:ilvl="0" w:tplc="EED2987E">
      <w:numFmt w:val="bullet"/>
      <w:lvlText w:val=""/>
      <w:lvlJc w:val="left"/>
      <w:pPr>
        <w:ind w:left="1080" w:hanging="360"/>
      </w:pPr>
      <w:rPr>
        <w:rFonts w:ascii="Symbol" w:eastAsiaTheme="minorHAnsi" w:hAnsi="Symbol" w:cstheme="minorBidi" w:hint="default"/>
        <w:b/>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22833847"/>
    <w:multiLevelType w:val="hybridMultilevel"/>
    <w:tmpl w:val="7F2899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2B5E80"/>
    <w:multiLevelType w:val="hybridMultilevel"/>
    <w:tmpl w:val="0BFC0EF4"/>
    <w:lvl w:ilvl="0" w:tplc="F7924E6C">
      <w:numFmt w:val="bullet"/>
      <w:lvlText w:val="-"/>
      <w:lvlJc w:val="left"/>
      <w:pPr>
        <w:ind w:left="720" w:hanging="360"/>
      </w:pPr>
      <w:rPr>
        <w:rFonts w:ascii="Arial" w:eastAsiaTheme="minorHAnsi" w:hAnsi="Aria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2D2BAD"/>
    <w:multiLevelType w:val="hybridMultilevel"/>
    <w:tmpl w:val="AF4A44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C913D87"/>
    <w:multiLevelType w:val="hybridMultilevel"/>
    <w:tmpl w:val="1D3AC0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3CA12259"/>
    <w:multiLevelType w:val="hybridMultilevel"/>
    <w:tmpl w:val="01C2CE2E"/>
    <w:lvl w:ilvl="0" w:tplc="5B08AEB6">
      <w:start w:val="1"/>
      <w:numFmt w:val="bullet"/>
      <w:lvlText w:val="-"/>
      <w:lvlJc w:val="left"/>
      <w:pPr>
        <w:ind w:left="720" w:hanging="360"/>
      </w:pPr>
      <w:rPr>
        <w:rFonts w:ascii="Oslo Sans Office" w:eastAsiaTheme="minorHAnsi" w:hAnsi="Oslo Sans Offic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2091833"/>
    <w:multiLevelType w:val="hybridMultilevel"/>
    <w:tmpl w:val="3B6054E0"/>
    <w:lvl w:ilvl="0" w:tplc="04140001">
      <w:start w:val="1"/>
      <w:numFmt w:val="bullet"/>
      <w:lvlText w:val=""/>
      <w:lvlJc w:val="left"/>
      <w:pPr>
        <w:ind w:left="773" w:hanging="360"/>
      </w:pPr>
      <w:rPr>
        <w:rFonts w:ascii="Symbol" w:hAnsi="Symbol" w:hint="default"/>
      </w:rPr>
    </w:lvl>
    <w:lvl w:ilvl="1" w:tplc="04140003" w:tentative="1">
      <w:start w:val="1"/>
      <w:numFmt w:val="bullet"/>
      <w:lvlText w:val="o"/>
      <w:lvlJc w:val="left"/>
      <w:pPr>
        <w:ind w:left="1493" w:hanging="360"/>
      </w:pPr>
      <w:rPr>
        <w:rFonts w:ascii="Courier New" w:hAnsi="Courier New" w:cs="Courier New" w:hint="default"/>
      </w:rPr>
    </w:lvl>
    <w:lvl w:ilvl="2" w:tplc="04140005" w:tentative="1">
      <w:start w:val="1"/>
      <w:numFmt w:val="bullet"/>
      <w:lvlText w:val=""/>
      <w:lvlJc w:val="left"/>
      <w:pPr>
        <w:ind w:left="2213" w:hanging="360"/>
      </w:pPr>
      <w:rPr>
        <w:rFonts w:ascii="Wingdings" w:hAnsi="Wingdings" w:hint="default"/>
      </w:rPr>
    </w:lvl>
    <w:lvl w:ilvl="3" w:tplc="04140001" w:tentative="1">
      <w:start w:val="1"/>
      <w:numFmt w:val="bullet"/>
      <w:lvlText w:val=""/>
      <w:lvlJc w:val="left"/>
      <w:pPr>
        <w:ind w:left="2933" w:hanging="360"/>
      </w:pPr>
      <w:rPr>
        <w:rFonts w:ascii="Symbol" w:hAnsi="Symbol" w:hint="default"/>
      </w:rPr>
    </w:lvl>
    <w:lvl w:ilvl="4" w:tplc="04140003" w:tentative="1">
      <w:start w:val="1"/>
      <w:numFmt w:val="bullet"/>
      <w:lvlText w:val="o"/>
      <w:lvlJc w:val="left"/>
      <w:pPr>
        <w:ind w:left="3653" w:hanging="360"/>
      </w:pPr>
      <w:rPr>
        <w:rFonts w:ascii="Courier New" w:hAnsi="Courier New" w:cs="Courier New" w:hint="default"/>
      </w:rPr>
    </w:lvl>
    <w:lvl w:ilvl="5" w:tplc="04140005" w:tentative="1">
      <w:start w:val="1"/>
      <w:numFmt w:val="bullet"/>
      <w:lvlText w:val=""/>
      <w:lvlJc w:val="left"/>
      <w:pPr>
        <w:ind w:left="4373" w:hanging="360"/>
      </w:pPr>
      <w:rPr>
        <w:rFonts w:ascii="Wingdings" w:hAnsi="Wingdings" w:hint="default"/>
      </w:rPr>
    </w:lvl>
    <w:lvl w:ilvl="6" w:tplc="04140001" w:tentative="1">
      <w:start w:val="1"/>
      <w:numFmt w:val="bullet"/>
      <w:lvlText w:val=""/>
      <w:lvlJc w:val="left"/>
      <w:pPr>
        <w:ind w:left="5093" w:hanging="360"/>
      </w:pPr>
      <w:rPr>
        <w:rFonts w:ascii="Symbol" w:hAnsi="Symbol" w:hint="default"/>
      </w:rPr>
    </w:lvl>
    <w:lvl w:ilvl="7" w:tplc="04140003" w:tentative="1">
      <w:start w:val="1"/>
      <w:numFmt w:val="bullet"/>
      <w:lvlText w:val="o"/>
      <w:lvlJc w:val="left"/>
      <w:pPr>
        <w:ind w:left="5813" w:hanging="360"/>
      </w:pPr>
      <w:rPr>
        <w:rFonts w:ascii="Courier New" w:hAnsi="Courier New" w:cs="Courier New" w:hint="default"/>
      </w:rPr>
    </w:lvl>
    <w:lvl w:ilvl="8" w:tplc="04140005" w:tentative="1">
      <w:start w:val="1"/>
      <w:numFmt w:val="bullet"/>
      <w:lvlText w:val=""/>
      <w:lvlJc w:val="left"/>
      <w:pPr>
        <w:ind w:left="6533" w:hanging="360"/>
      </w:pPr>
      <w:rPr>
        <w:rFonts w:ascii="Wingdings" w:hAnsi="Wingdings" w:hint="default"/>
      </w:rPr>
    </w:lvl>
  </w:abstractNum>
  <w:abstractNum w:abstractNumId="17" w15:restartNumberingAfterBreak="0">
    <w:nsid w:val="4B605885"/>
    <w:multiLevelType w:val="multilevel"/>
    <w:tmpl w:val="4B02EB06"/>
    <w:lvl w:ilvl="0">
      <w:start w:val="1"/>
      <w:numFmt w:val="decimal"/>
      <w:pStyle w:val="Overskrift1"/>
      <w:lvlText w:val="%1"/>
      <w:lvlJc w:val="left"/>
      <w:pPr>
        <w:ind w:left="36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isLgl/>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isLgl/>
      <w:lvlText w:val="%1.%2.%3"/>
      <w:lvlJc w:val="left"/>
      <w:pPr>
        <w:ind w:left="1080" w:hanging="1080"/>
      </w:pPr>
      <w:rPr>
        <w:rFonts w:hint="default"/>
        <w:sz w:val="22"/>
        <w:szCs w:val="22"/>
      </w:rPr>
    </w:lvl>
    <w:lvl w:ilvl="3">
      <w:start w:val="1"/>
      <w:numFmt w:val="decimal"/>
      <w:pStyle w:val="Overskrift4"/>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18" w15:restartNumberingAfterBreak="0">
    <w:nsid w:val="4DCA7629"/>
    <w:multiLevelType w:val="multilevel"/>
    <w:tmpl w:val="5602EF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8"/>
        <w:szCs w:val="28"/>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4F1B0B0B"/>
    <w:multiLevelType w:val="hybridMultilevel"/>
    <w:tmpl w:val="A4586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9F95D9B"/>
    <w:multiLevelType w:val="hybridMultilevel"/>
    <w:tmpl w:val="3BE08EB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DFF57C1"/>
    <w:multiLevelType w:val="hybridMultilevel"/>
    <w:tmpl w:val="F55E973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3" w15:restartNumberingAfterBreak="0">
    <w:nsid w:val="643C24E3"/>
    <w:multiLevelType w:val="hybridMultilevel"/>
    <w:tmpl w:val="100A90C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6FBC41FC"/>
    <w:multiLevelType w:val="hybridMultilevel"/>
    <w:tmpl w:val="04AEE278"/>
    <w:lvl w:ilvl="0" w:tplc="EC0047D4">
      <w:start w:val="7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48E4CCA"/>
    <w:multiLevelType w:val="hybridMultilevel"/>
    <w:tmpl w:val="4AA644F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927"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77CD54A4"/>
    <w:multiLevelType w:val="hybridMultilevel"/>
    <w:tmpl w:val="D88E3B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7EAD1918"/>
    <w:multiLevelType w:val="hybridMultilevel"/>
    <w:tmpl w:val="E5D013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2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3"/>
  </w:num>
  <w:num w:numId="8">
    <w:abstractNumId w:val="26"/>
  </w:num>
  <w:num w:numId="9">
    <w:abstractNumId w:val="1"/>
  </w:num>
  <w:num w:numId="10">
    <w:abstractNumId w:val="17"/>
  </w:num>
  <w:num w:numId="11">
    <w:abstractNumId w:val="2"/>
  </w:num>
  <w:num w:numId="12">
    <w:abstractNumId w:val="6"/>
  </w:num>
  <w:num w:numId="13">
    <w:abstractNumId w:val="25"/>
  </w:num>
  <w:num w:numId="14">
    <w:abstractNumId w:val="0"/>
  </w:num>
  <w:num w:numId="15">
    <w:abstractNumId w:val="5"/>
  </w:num>
  <w:num w:numId="16">
    <w:abstractNumId w:val="27"/>
  </w:num>
  <w:num w:numId="17">
    <w:abstractNumId w:val="7"/>
  </w:num>
  <w:num w:numId="18">
    <w:abstractNumId w:val="19"/>
  </w:num>
  <w:num w:numId="19">
    <w:abstractNumId w:val="8"/>
  </w:num>
  <w:num w:numId="20">
    <w:abstractNumId w:val="3"/>
  </w:num>
  <w:num w:numId="21">
    <w:abstractNumId w:val="22"/>
  </w:num>
  <w:num w:numId="22">
    <w:abstractNumId w:val="17"/>
  </w:num>
  <w:num w:numId="23">
    <w:abstractNumId w:val="18"/>
  </w:num>
  <w:num w:numId="24">
    <w:abstractNumId w:val="17"/>
  </w:num>
  <w:num w:numId="25">
    <w:abstractNumId w:val="16"/>
  </w:num>
  <w:num w:numId="26">
    <w:abstractNumId w:val="17"/>
  </w:num>
  <w:num w:numId="27">
    <w:abstractNumId w:val="11"/>
  </w:num>
  <w:num w:numId="28">
    <w:abstractNumId w:val="20"/>
  </w:num>
  <w:num w:numId="29">
    <w:abstractNumId w:val="24"/>
  </w:num>
  <w:num w:numId="30">
    <w:abstractNumId w:val="10"/>
  </w:num>
  <w:num w:numId="31">
    <w:abstractNumId w:val="17"/>
  </w:num>
  <w:num w:numId="32">
    <w:abstractNumId w:val="15"/>
  </w:num>
  <w:num w:numId="33">
    <w:abstractNumId w:val="17"/>
  </w:num>
  <w:num w:numId="34">
    <w:abstractNumId w:val="17"/>
  </w:num>
  <w:num w:numId="35">
    <w:abstractNumId w:val="17"/>
  </w:num>
  <w:num w:numId="36">
    <w:abstractNumId w:val="23"/>
  </w:num>
  <w:num w:numId="37">
    <w:abstractNumId w:val="17"/>
  </w:num>
  <w:num w:numId="38">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e Johanna Hanøy">
    <w15:presenceInfo w15:providerId="AD" w15:userId="S-1-5-21-1123878227-590538075-4181424053-478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6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6D"/>
    <w:rsid w:val="0000482D"/>
    <w:rsid w:val="00016BCB"/>
    <w:rsid w:val="0001755A"/>
    <w:rsid w:val="00017713"/>
    <w:rsid w:val="00017828"/>
    <w:rsid w:val="00020E4A"/>
    <w:rsid w:val="000274CB"/>
    <w:rsid w:val="0003182B"/>
    <w:rsid w:val="00033CA2"/>
    <w:rsid w:val="00033E25"/>
    <w:rsid w:val="00035BBA"/>
    <w:rsid w:val="00047A96"/>
    <w:rsid w:val="0005009A"/>
    <w:rsid w:val="000606DF"/>
    <w:rsid w:val="0006719E"/>
    <w:rsid w:val="00071CCD"/>
    <w:rsid w:val="00076547"/>
    <w:rsid w:val="0008562C"/>
    <w:rsid w:val="0009060F"/>
    <w:rsid w:val="000908D9"/>
    <w:rsid w:val="00090A3A"/>
    <w:rsid w:val="0009553A"/>
    <w:rsid w:val="000A1B80"/>
    <w:rsid w:val="000A2E7C"/>
    <w:rsid w:val="000A451F"/>
    <w:rsid w:val="000B2731"/>
    <w:rsid w:val="000B2EF4"/>
    <w:rsid w:val="000B52B3"/>
    <w:rsid w:val="000B6BA0"/>
    <w:rsid w:val="000C1D0E"/>
    <w:rsid w:val="000C2090"/>
    <w:rsid w:val="000C39CE"/>
    <w:rsid w:val="000C6D37"/>
    <w:rsid w:val="000E2879"/>
    <w:rsid w:val="000F13A7"/>
    <w:rsid w:val="000F1FEC"/>
    <w:rsid w:val="000F43ED"/>
    <w:rsid w:val="000F5136"/>
    <w:rsid w:val="000F7A50"/>
    <w:rsid w:val="000F7F70"/>
    <w:rsid w:val="000F7F85"/>
    <w:rsid w:val="00111C7E"/>
    <w:rsid w:val="00113C68"/>
    <w:rsid w:val="00116918"/>
    <w:rsid w:val="001200AB"/>
    <w:rsid w:val="00127765"/>
    <w:rsid w:val="00133743"/>
    <w:rsid w:val="00133FBE"/>
    <w:rsid w:val="00137DF4"/>
    <w:rsid w:val="00144B22"/>
    <w:rsid w:val="00147839"/>
    <w:rsid w:val="00147F87"/>
    <w:rsid w:val="00153CDF"/>
    <w:rsid w:val="00155DCB"/>
    <w:rsid w:val="00177BDF"/>
    <w:rsid w:val="001801B3"/>
    <w:rsid w:val="00180568"/>
    <w:rsid w:val="00184B19"/>
    <w:rsid w:val="00187DB3"/>
    <w:rsid w:val="00196DD1"/>
    <w:rsid w:val="001A2A1F"/>
    <w:rsid w:val="001A3CF5"/>
    <w:rsid w:val="001A6F30"/>
    <w:rsid w:val="001B3938"/>
    <w:rsid w:val="001B55F0"/>
    <w:rsid w:val="001B67AB"/>
    <w:rsid w:val="001C1B1F"/>
    <w:rsid w:val="001C62F3"/>
    <w:rsid w:val="001C6EA6"/>
    <w:rsid w:val="001D44A7"/>
    <w:rsid w:val="001D4A48"/>
    <w:rsid w:val="001E25D1"/>
    <w:rsid w:val="001E3D6B"/>
    <w:rsid w:val="001E488B"/>
    <w:rsid w:val="001F07C4"/>
    <w:rsid w:val="001F13B3"/>
    <w:rsid w:val="001F1A12"/>
    <w:rsid w:val="001F4097"/>
    <w:rsid w:val="001F6BCE"/>
    <w:rsid w:val="00204459"/>
    <w:rsid w:val="00207B7B"/>
    <w:rsid w:val="002111B0"/>
    <w:rsid w:val="0021198C"/>
    <w:rsid w:val="002179B3"/>
    <w:rsid w:val="00225E2A"/>
    <w:rsid w:val="002268D1"/>
    <w:rsid w:val="00227116"/>
    <w:rsid w:val="00230748"/>
    <w:rsid w:val="00236D55"/>
    <w:rsid w:val="00242FAD"/>
    <w:rsid w:val="0024567E"/>
    <w:rsid w:val="00253F2B"/>
    <w:rsid w:val="00255125"/>
    <w:rsid w:val="00257E1D"/>
    <w:rsid w:val="0026202D"/>
    <w:rsid w:val="00270A05"/>
    <w:rsid w:val="00271147"/>
    <w:rsid w:val="002730E5"/>
    <w:rsid w:val="00273D4C"/>
    <w:rsid w:val="00274048"/>
    <w:rsid w:val="002761AF"/>
    <w:rsid w:val="00276DC8"/>
    <w:rsid w:val="00277DE4"/>
    <w:rsid w:val="00280775"/>
    <w:rsid w:val="00283FA1"/>
    <w:rsid w:val="00296CA3"/>
    <w:rsid w:val="002A473B"/>
    <w:rsid w:val="002A7C16"/>
    <w:rsid w:val="002B1CA3"/>
    <w:rsid w:val="002B1FD4"/>
    <w:rsid w:val="002B2B5B"/>
    <w:rsid w:val="002B2E6B"/>
    <w:rsid w:val="002B4B71"/>
    <w:rsid w:val="002C2091"/>
    <w:rsid w:val="002C63E2"/>
    <w:rsid w:val="002D024E"/>
    <w:rsid w:val="002D1CA5"/>
    <w:rsid w:val="002D27B5"/>
    <w:rsid w:val="002E1E7E"/>
    <w:rsid w:val="002E3A57"/>
    <w:rsid w:val="002E3C80"/>
    <w:rsid w:val="002E66E8"/>
    <w:rsid w:val="002E7D83"/>
    <w:rsid w:val="002E7FEB"/>
    <w:rsid w:val="002F171C"/>
    <w:rsid w:val="002F226B"/>
    <w:rsid w:val="002F71F0"/>
    <w:rsid w:val="0030074D"/>
    <w:rsid w:val="0031486A"/>
    <w:rsid w:val="00320B22"/>
    <w:rsid w:val="00323009"/>
    <w:rsid w:val="00326AF4"/>
    <w:rsid w:val="00330BE4"/>
    <w:rsid w:val="0033122A"/>
    <w:rsid w:val="00331499"/>
    <w:rsid w:val="003409D9"/>
    <w:rsid w:val="00343396"/>
    <w:rsid w:val="00344DB9"/>
    <w:rsid w:val="003520E5"/>
    <w:rsid w:val="003535F5"/>
    <w:rsid w:val="00355EC0"/>
    <w:rsid w:val="00365DFC"/>
    <w:rsid w:val="00371B11"/>
    <w:rsid w:val="00375691"/>
    <w:rsid w:val="00381D4C"/>
    <w:rsid w:val="003832B9"/>
    <w:rsid w:val="00387975"/>
    <w:rsid w:val="003901B3"/>
    <w:rsid w:val="00391F50"/>
    <w:rsid w:val="003932FD"/>
    <w:rsid w:val="003A3EF1"/>
    <w:rsid w:val="003B06F0"/>
    <w:rsid w:val="003B0DAA"/>
    <w:rsid w:val="003B2211"/>
    <w:rsid w:val="003B726A"/>
    <w:rsid w:val="003C56E3"/>
    <w:rsid w:val="003C59A4"/>
    <w:rsid w:val="003C6068"/>
    <w:rsid w:val="003C6CCB"/>
    <w:rsid w:val="003C7A55"/>
    <w:rsid w:val="003D365A"/>
    <w:rsid w:val="003D5276"/>
    <w:rsid w:val="003D57D6"/>
    <w:rsid w:val="003D5EFA"/>
    <w:rsid w:val="003D6843"/>
    <w:rsid w:val="003E0A79"/>
    <w:rsid w:val="003F268F"/>
    <w:rsid w:val="003F5043"/>
    <w:rsid w:val="003F62A0"/>
    <w:rsid w:val="00403E70"/>
    <w:rsid w:val="00407492"/>
    <w:rsid w:val="004131B8"/>
    <w:rsid w:val="00417788"/>
    <w:rsid w:val="004242E1"/>
    <w:rsid w:val="004259C4"/>
    <w:rsid w:val="00426FC4"/>
    <w:rsid w:val="00437517"/>
    <w:rsid w:val="00440CE3"/>
    <w:rsid w:val="00441183"/>
    <w:rsid w:val="0044207B"/>
    <w:rsid w:val="00443624"/>
    <w:rsid w:val="00446CD3"/>
    <w:rsid w:val="00447FBD"/>
    <w:rsid w:val="0045251F"/>
    <w:rsid w:val="00456731"/>
    <w:rsid w:val="00456D02"/>
    <w:rsid w:val="004673BD"/>
    <w:rsid w:val="00467AD3"/>
    <w:rsid w:val="004728B7"/>
    <w:rsid w:val="004777B5"/>
    <w:rsid w:val="00483C74"/>
    <w:rsid w:val="00484C27"/>
    <w:rsid w:val="00485E67"/>
    <w:rsid w:val="004875BF"/>
    <w:rsid w:val="0049645E"/>
    <w:rsid w:val="004A38A0"/>
    <w:rsid w:val="004A4243"/>
    <w:rsid w:val="004A4D1A"/>
    <w:rsid w:val="004B189A"/>
    <w:rsid w:val="004B7869"/>
    <w:rsid w:val="004C17A1"/>
    <w:rsid w:val="004C192B"/>
    <w:rsid w:val="004C4461"/>
    <w:rsid w:val="004C4D45"/>
    <w:rsid w:val="004C7A9F"/>
    <w:rsid w:val="004D3CA1"/>
    <w:rsid w:val="004E59C7"/>
    <w:rsid w:val="004F02EA"/>
    <w:rsid w:val="004F20D4"/>
    <w:rsid w:val="004F739B"/>
    <w:rsid w:val="005055A6"/>
    <w:rsid w:val="00510068"/>
    <w:rsid w:val="005104CB"/>
    <w:rsid w:val="00510801"/>
    <w:rsid w:val="0051162E"/>
    <w:rsid w:val="005118ED"/>
    <w:rsid w:val="00522E50"/>
    <w:rsid w:val="00523EA5"/>
    <w:rsid w:val="0052706D"/>
    <w:rsid w:val="00527C15"/>
    <w:rsid w:val="00533A3E"/>
    <w:rsid w:val="0053515C"/>
    <w:rsid w:val="00536373"/>
    <w:rsid w:val="005365A0"/>
    <w:rsid w:val="00536A6C"/>
    <w:rsid w:val="0053715A"/>
    <w:rsid w:val="005374FE"/>
    <w:rsid w:val="00553BE1"/>
    <w:rsid w:val="00557E54"/>
    <w:rsid w:val="005606B8"/>
    <w:rsid w:val="0056756D"/>
    <w:rsid w:val="0057270B"/>
    <w:rsid w:val="005730FE"/>
    <w:rsid w:val="00575DA9"/>
    <w:rsid w:val="00580A45"/>
    <w:rsid w:val="0058160B"/>
    <w:rsid w:val="00583414"/>
    <w:rsid w:val="005857C5"/>
    <w:rsid w:val="00587438"/>
    <w:rsid w:val="005916B3"/>
    <w:rsid w:val="005955E3"/>
    <w:rsid w:val="005A3981"/>
    <w:rsid w:val="005A6C71"/>
    <w:rsid w:val="005A7208"/>
    <w:rsid w:val="005B1837"/>
    <w:rsid w:val="005B5043"/>
    <w:rsid w:val="005B59FE"/>
    <w:rsid w:val="005B751A"/>
    <w:rsid w:val="005C2062"/>
    <w:rsid w:val="005C70B5"/>
    <w:rsid w:val="005D4A58"/>
    <w:rsid w:val="005D64B4"/>
    <w:rsid w:val="005D67B9"/>
    <w:rsid w:val="005D6BE9"/>
    <w:rsid w:val="005E23A2"/>
    <w:rsid w:val="005E29D8"/>
    <w:rsid w:val="005E49A8"/>
    <w:rsid w:val="005E74D8"/>
    <w:rsid w:val="006022D0"/>
    <w:rsid w:val="0060298B"/>
    <w:rsid w:val="0060397A"/>
    <w:rsid w:val="00604B42"/>
    <w:rsid w:val="00605A05"/>
    <w:rsid w:val="006067AE"/>
    <w:rsid w:val="006144DD"/>
    <w:rsid w:val="006264ED"/>
    <w:rsid w:val="0063549B"/>
    <w:rsid w:val="00635EB0"/>
    <w:rsid w:val="006361BE"/>
    <w:rsid w:val="00636FA5"/>
    <w:rsid w:val="00641A03"/>
    <w:rsid w:val="006431D9"/>
    <w:rsid w:val="0064571A"/>
    <w:rsid w:val="00650A73"/>
    <w:rsid w:val="006642E6"/>
    <w:rsid w:val="0066611F"/>
    <w:rsid w:val="00670ADA"/>
    <w:rsid w:val="0067237B"/>
    <w:rsid w:val="006726E0"/>
    <w:rsid w:val="00676982"/>
    <w:rsid w:val="00683566"/>
    <w:rsid w:val="006837DD"/>
    <w:rsid w:val="00685F34"/>
    <w:rsid w:val="00686256"/>
    <w:rsid w:val="00686390"/>
    <w:rsid w:val="00687D82"/>
    <w:rsid w:val="0069081A"/>
    <w:rsid w:val="00692936"/>
    <w:rsid w:val="0069376D"/>
    <w:rsid w:val="00694DEB"/>
    <w:rsid w:val="00696202"/>
    <w:rsid w:val="006A3407"/>
    <w:rsid w:val="006A498E"/>
    <w:rsid w:val="006A4B01"/>
    <w:rsid w:val="006B00E5"/>
    <w:rsid w:val="006B1670"/>
    <w:rsid w:val="006B4774"/>
    <w:rsid w:val="006B5B3B"/>
    <w:rsid w:val="006B7CCD"/>
    <w:rsid w:val="006C1EC3"/>
    <w:rsid w:val="006C20E4"/>
    <w:rsid w:val="006C232E"/>
    <w:rsid w:val="006C2372"/>
    <w:rsid w:val="006C368B"/>
    <w:rsid w:val="006C5A2F"/>
    <w:rsid w:val="006D019B"/>
    <w:rsid w:val="006E04AE"/>
    <w:rsid w:val="006E4448"/>
    <w:rsid w:val="006E6CB0"/>
    <w:rsid w:val="006E6F29"/>
    <w:rsid w:val="006F127D"/>
    <w:rsid w:val="006F220B"/>
    <w:rsid w:val="006F29AE"/>
    <w:rsid w:val="006F6256"/>
    <w:rsid w:val="006F6B1A"/>
    <w:rsid w:val="007048E6"/>
    <w:rsid w:val="00706C3D"/>
    <w:rsid w:val="00721C8B"/>
    <w:rsid w:val="0072473D"/>
    <w:rsid w:val="00724E01"/>
    <w:rsid w:val="00726BF7"/>
    <w:rsid w:val="007346AA"/>
    <w:rsid w:val="007362F8"/>
    <w:rsid w:val="00736D12"/>
    <w:rsid w:val="0074275A"/>
    <w:rsid w:val="0075027C"/>
    <w:rsid w:val="00750A02"/>
    <w:rsid w:val="0075665E"/>
    <w:rsid w:val="007652AE"/>
    <w:rsid w:val="007710DF"/>
    <w:rsid w:val="00782869"/>
    <w:rsid w:val="00784468"/>
    <w:rsid w:val="007844E5"/>
    <w:rsid w:val="00784C9B"/>
    <w:rsid w:val="00791386"/>
    <w:rsid w:val="00795763"/>
    <w:rsid w:val="0079618D"/>
    <w:rsid w:val="00796A6E"/>
    <w:rsid w:val="007A1594"/>
    <w:rsid w:val="007A2158"/>
    <w:rsid w:val="007A27FB"/>
    <w:rsid w:val="007A383B"/>
    <w:rsid w:val="007A7970"/>
    <w:rsid w:val="007B13A6"/>
    <w:rsid w:val="007B5751"/>
    <w:rsid w:val="007B58D3"/>
    <w:rsid w:val="007B7D85"/>
    <w:rsid w:val="007C1BB2"/>
    <w:rsid w:val="007C61FE"/>
    <w:rsid w:val="007C7097"/>
    <w:rsid w:val="007D0D2A"/>
    <w:rsid w:val="007D1D5C"/>
    <w:rsid w:val="007D568E"/>
    <w:rsid w:val="007F4175"/>
    <w:rsid w:val="00800481"/>
    <w:rsid w:val="0080157A"/>
    <w:rsid w:val="0080779C"/>
    <w:rsid w:val="0081468C"/>
    <w:rsid w:val="00815657"/>
    <w:rsid w:val="0081715A"/>
    <w:rsid w:val="00820852"/>
    <w:rsid w:val="00820D26"/>
    <w:rsid w:val="00827591"/>
    <w:rsid w:val="00830D8A"/>
    <w:rsid w:val="00832DF1"/>
    <w:rsid w:val="00833B34"/>
    <w:rsid w:val="0083449F"/>
    <w:rsid w:val="00834C35"/>
    <w:rsid w:val="00835908"/>
    <w:rsid w:val="008426AC"/>
    <w:rsid w:val="00842953"/>
    <w:rsid w:val="008435C5"/>
    <w:rsid w:val="00844643"/>
    <w:rsid w:val="0084623D"/>
    <w:rsid w:val="00847ABC"/>
    <w:rsid w:val="00850083"/>
    <w:rsid w:val="00857F23"/>
    <w:rsid w:val="00857FF9"/>
    <w:rsid w:val="00861D65"/>
    <w:rsid w:val="00866D24"/>
    <w:rsid w:val="00867D5D"/>
    <w:rsid w:val="00873656"/>
    <w:rsid w:val="00873FD4"/>
    <w:rsid w:val="00875B69"/>
    <w:rsid w:val="0088277D"/>
    <w:rsid w:val="0088341A"/>
    <w:rsid w:val="00887964"/>
    <w:rsid w:val="00891958"/>
    <w:rsid w:val="00895C43"/>
    <w:rsid w:val="008A454B"/>
    <w:rsid w:val="008A6068"/>
    <w:rsid w:val="008A6B9F"/>
    <w:rsid w:val="008A79D4"/>
    <w:rsid w:val="008B1F0E"/>
    <w:rsid w:val="008B7828"/>
    <w:rsid w:val="008C05E7"/>
    <w:rsid w:val="008C1382"/>
    <w:rsid w:val="008D0426"/>
    <w:rsid w:val="008D18C2"/>
    <w:rsid w:val="008D4608"/>
    <w:rsid w:val="008E1D69"/>
    <w:rsid w:val="008E3F1A"/>
    <w:rsid w:val="008F1892"/>
    <w:rsid w:val="008F3EF5"/>
    <w:rsid w:val="008F432D"/>
    <w:rsid w:val="008F4601"/>
    <w:rsid w:val="009015C0"/>
    <w:rsid w:val="009016AB"/>
    <w:rsid w:val="009128C0"/>
    <w:rsid w:val="009159AD"/>
    <w:rsid w:val="009243CC"/>
    <w:rsid w:val="00937435"/>
    <w:rsid w:val="00944884"/>
    <w:rsid w:val="00944B8D"/>
    <w:rsid w:val="0094756F"/>
    <w:rsid w:val="00953F95"/>
    <w:rsid w:val="00954C2E"/>
    <w:rsid w:val="00956125"/>
    <w:rsid w:val="00956511"/>
    <w:rsid w:val="00961ADE"/>
    <w:rsid w:val="00961BD8"/>
    <w:rsid w:val="00962347"/>
    <w:rsid w:val="00963DCF"/>
    <w:rsid w:val="0096530C"/>
    <w:rsid w:val="00976D50"/>
    <w:rsid w:val="00982C85"/>
    <w:rsid w:val="00983221"/>
    <w:rsid w:val="009924BD"/>
    <w:rsid w:val="00997356"/>
    <w:rsid w:val="0099779D"/>
    <w:rsid w:val="009A6DAA"/>
    <w:rsid w:val="009B1D9D"/>
    <w:rsid w:val="009B5392"/>
    <w:rsid w:val="009C269D"/>
    <w:rsid w:val="009C39D0"/>
    <w:rsid w:val="009C4BB8"/>
    <w:rsid w:val="009C66BF"/>
    <w:rsid w:val="009C748F"/>
    <w:rsid w:val="009D38BE"/>
    <w:rsid w:val="009D670F"/>
    <w:rsid w:val="009D7E3D"/>
    <w:rsid w:val="009E62B8"/>
    <w:rsid w:val="009F164D"/>
    <w:rsid w:val="009F18D8"/>
    <w:rsid w:val="009F1A3C"/>
    <w:rsid w:val="009F50A4"/>
    <w:rsid w:val="009F557B"/>
    <w:rsid w:val="009F5631"/>
    <w:rsid w:val="00A0566B"/>
    <w:rsid w:val="00A063C6"/>
    <w:rsid w:val="00A17CD8"/>
    <w:rsid w:val="00A22604"/>
    <w:rsid w:val="00A2379D"/>
    <w:rsid w:val="00A243CF"/>
    <w:rsid w:val="00A327CC"/>
    <w:rsid w:val="00A32B12"/>
    <w:rsid w:val="00A33C0C"/>
    <w:rsid w:val="00A343A1"/>
    <w:rsid w:val="00A4134B"/>
    <w:rsid w:val="00A41848"/>
    <w:rsid w:val="00A42092"/>
    <w:rsid w:val="00A42C6B"/>
    <w:rsid w:val="00A45363"/>
    <w:rsid w:val="00A46B63"/>
    <w:rsid w:val="00A46E1A"/>
    <w:rsid w:val="00A46F83"/>
    <w:rsid w:val="00A503F2"/>
    <w:rsid w:val="00A54D20"/>
    <w:rsid w:val="00A55277"/>
    <w:rsid w:val="00A57191"/>
    <w:rsid w:val="00A57EC2"/>
    <w:rsid w:val="00A57FCA"/>
    <w:rsid w:val="00A678A4"/>
    <w:rsid w:val="00A73520"/>
    <w:rsid w:val="00A83F41"/>
    <w:rsid w:val="00A861E4"/>
    <w:rsid w:val="00A871AB"/>
    <w:rsid w:val="00A87353"/>
    <w:rsid w:val="00A873EE"/>
    <w:rsid w:val="00A927CB"/>
    <w:rsid w:val="00AA03EF"/>
    <w:rsid w:val="00AA70D5"/>
    <w:rsid w:val="00AB4C36"/>
    <w:rsid w:val="00AB6CBA"/>
    <w:rsid w:val="00AB7630"/>
    <w:rsid w:val="00AC4E10"/>
    <w:rsid w:val="00AC5EC7"/>
    <w:rsid w:val="00AD3EB5"/>
    <w:rsid w:val="00AD4463"/>
    <w:rsid w:val="00AD4B52"/>
    <w:rsid w:val="00AD680A"/>
    <w:rsid w:val="00AD6943"/>
    <w:rsid w:val="00AF0C1A"/>
    <w:rsid w:val="00AF1297"/>
    <w:rsid w:val="00AF2207"/>
    <w:rsid w:val="00AF22DB"/>
    <w:rsid w:val="00B00250"/>
    <w:rsid w:val="00B00519"/>
    <w:rsid w:val="00B1033B"/>
    <w:rsid w:val="00B114C6"/>
    <w:rsid w:val="00B13F99"/>
    <w:rsid w:val="00B142BC"/>
    <w:rsid w:val="00B14864"/>
    <w:rsid w:val="00B15687"/>
    <w:rsid w:val="00B2228B"/>
    <w:rsid w:val="00B225A5"/>
    <w:rsid w:val="00B23A39"/>
    <w:rsid w:val="00B2764A"/>
    <w:rsid w:val="00B303EC"/>
    <w:rsid w:val="00B3222A"/>
    <w:rsid w:val="00B32E7C"/>
    <w:rsid w:val="00B35F50"/>
    <w:rsid w:val="00B36C7B"/>
    <w:rsid w:val="00B56F7F"/>
    <w:rsid w:val="00B57E28"/>
    <w:rsid w:val="00B60A05"/>
    <w:rsid w:val="00B61902"/>
    <w:rsid w:val="00B7110C"/>
    <w:rsid w:val="00B71296"/>
    <w:rsid w:val="00B75509"/>
    <w:rsid w:val="00B76E5B"/>
    <w:rsid w:val="00B847F5"/>
    <w:rsid w:val="00B863E8"/>
    <w:rsid w:val="00B947AF"/>
    <w:rsid w:val="00B95779"/>
    <w:rsid w:val="00BA67D5"/>
    <w:rsid w:val="00BA6BA4"/>
    <w:rsid w:val="00BB11B9"/>
    <w:rsid w:val="00BB72F3"/>
    <w:rsid w:val="00BC1314"/>
    <w:rsid w:val="00BC348E"/>
    <w:rsid w:val="00BC386A"/>
    <w:rsid w:val="00BC40BB"/>
    <w:rsid w:val="00BD04D4"/>
    <w:rsid w:val="00BD5E8E"/>
    <w:rsid w:val="00BE21B4"/>
    <w:rsid w:val="00BE55F2"/>
    <w:rsid w:val="00BE6B70"/>
    <w:rsid w:val="00BF6450"/>
    <w:rsid w:val="00C321B2"/>
    <w:rsid w:val="00C4056D"/>
    <w:rsid w:val="00C435F3"/>
    <w:rsid w:val="00C5287B"/>
    <w:rsid w:val="00C543F2"/>
    <w:rsid w:val="00C55040"/>
    <w:rsid w:val="00C60C52"/>
    <w:rsid w:val="00C6195B"/>
    <w:rsid w:val="00C67A5A"/>
    <w:rsid w:val="00C7121A"/>
    <w:rsid w:val="00C75486"/>
    <w:rsid w:val="00C83C07"/>
    <w:rsid w:val="00C84E0F"/>
    <w:rsid w:val="00C900D5"/>
    <w:rsid w:val="00C93DE0"/>
    <w:rsid w:val="00C94D27"/>
    <w:rsid w:val="00CA1BA7"/>
    <w:rsid w:val="00CA1C4C"/>
    <w:rsid w:val="00CA344E"/>
    <w:rsid w:val="00CA59D3"/>
    <w:rsid w:val="00CA65C1"/>
    <w:rsid w:val="00CB29F5"/>
    <w:rsid w:val="00CB33F6"/>
    <w:rsid w:val="00CB35F9"/>
    <w:rsid w:val="00CC0FB6"/>
    <w:rsid w:val="00CC38DE"/>
    <w:rsid w:val="00CC4A0E"/>
    <w:rsid w:val="00CC671F"/>
    <w:rsid w:val="00CC78E9"/>
    <w:rsid w:val="00CD1F06"/>
    <w:rsid w:val="00CD2D0F"/>
    <w:rsid w:val="00CF3072"/>
    <w:rsid w:val="00CF39C0"/>
    <w:rsid w:val="00CF4248"/>
    <w:rsid w:val="00CF578B"/>
    <w:rsid w:val="00D02030"/>
    <w:rsid w:val="00D02BFA"/>
    <w:rsid w:val="00D136DB"/>
    <w:rsid w:val="00D14137"/>
    <w:rsid w:val="00D17F68"/>
    <w:rsid w:val="00D21415"/>
    <w:rsid w:val="00D22D42"/>
    <w:rsid w:val="00D23785"/>
    <w:rsid w:val="00D30FE3"/>
    <w:rsid w:val="00D32306"/>
    <w:rsid w:val="00D35AD5"/>
    <w:rsid w:val="00D361F8"/>
    <w:rsid w:val="00D40701"/>
    <w:rsid w:val="00D42AFA"/>
    <w:rsid w:val="00D437AB"/>
    <w:rsid w:val="00D44513"/>
    <w:rsid w:val="00D468AC"/>
    <w:rsid w:val="00D47A34"/>
    <w:rsid w:val="00D55CB3"/>
    <w:rsid w:val="00D55EFD"/>
    <w:rsid w:val="00D63305"/>
    <w:rsid w:val="00D6658D"/>
    <w:rsid w:val="00D67E98"/>
    <w:rsid w:val="00D711A1"/>
    <w:rsid w:val="00D773D8"/>
    <w:rsid w:val="00D87E00"/>
    <w:rsid w:val="00D921CC"/>
    <w:rsid w:val="00D93CA0"/>
    <w:rsid w:val="00D94191"/>
    <w:rsid w:val="00DA55DA"/>
    <w:rsid w:val="00DA5B6D"/>
    <w:rsid w:val="00DB0418"/>
    <w:rsid w:val="00DB24DA"/>
    <w:rsid w:val="00DB42DE"/>
    <w:rsid w:val="00DC0E31"/>
    <w:rsid w:val="00DC19A5"/>
    <w:rsid w:val="00DC1BA5"/>
    <w:rsid w:val="00DC2AF8"/>
    <w:rsid w:val="00DC31A9"/>
    <w:rsid w:val="00DC6F72"/>
    <w:rsid w:val="00DC7441"/>
    <w:rsid w:val="00DD3739"/>
    <w:rsid w:val="00DD7E70"/>
    <w:rsid w:val="00DE4317"/>
    <w:rsid w:val="00DF0B36"/>
    <w:rsid w:val="00DF4F2F"/>
    <w:rsid w:val="00DF5AD6"/>
    <w:rsid w:val="00E115E2"/>
    <w:rsid w:val="00E14DD9"/>
    <w:rsid w:val="00E16405"/>
    <w:rsid w:val="00E17597"/>
    <w:rsid w:val="00E2097D"/>
    <w:rsid w:val="00E244F8"/>
    <w:rsid w:val="00E25CAA"/>
    <w:rsid w:val="00E26CBF"/>
    <w:rsid w:val="00E27AF3"/>
    <w:rsid w:val="00E33BDD"/>
    <w:rsid w:val="00E37B7B"/>
    <w:rsid w:val="00E4303B"/>
    <w:rsid w:val="00E44C88"/>
    <w:rsid w:val="00E46D1F"/>
    <w:rsid w:val="00E5023D"/>
    <w:rsid w:val="00E54453"/>
    <w:rsid w:val="00E54B6F"/>
    <w:rsid w:val="00E6321D"/>
    <w:rsid w:val="00E63DCF"/>
    <w:rsid w:val="00E74FD6"/>
    <w:rsid w:val="00E80C70"/>
    <w:rsid w:val="00E82458"/>
    <w:rsid w:val="00E83250"/>
    <w:rsid w:val="00E83BB1"/>
    <w:rsid w:val="00E843EF"/>
    <w:rsid w:val="00E91595"/>
    <w:rsid w:val="00E91BF0"/>
    <w:rsid w:val="00E94607"/>
    <w:rsid w:val="00E97ADF"/>
    <w:rsid w:val="00EA2762"/>
    <w:rsid w:val="00EA4D37"/>
    <w:rsid w:val="00EA697A"/>
    <w:rsid w:val="00EA6A84"/>
    <w:rsid w:val="00EA6A98"/>
    <w:rsid w:val="00EA7AEF"/>
    <w:rsid w:val="00EA7D95"/>
    <w:rsid w:val="00EB0BA1"/>
    <w:rsid w:val="00EB311B"/>
    <w:rsid w:val="00EB62E0"/>
    <w:rsid w:val="00EC3494"/>
    <w:rsid w:val="00EC4CA2"/>
    <w:rsid w:val="00EC62F9"/>
    <w:rsid w:val="00ED36E0"/>
    <w:rsid w:val="00ED6F11"/>
    <w:rsid w:val="00EE0DE2"/>
    <w:rsid w:val="00EE2704"/>
    <w:rsid w:val="00EE287F"/>
    <w:rsid w:val="00EE3AA8"/>
    <w:rsid w:val="00EE4CF0"/>
    <w:rsid w:val="00EF0F78"/>
    <w:rsid w:val="00EF3803"/>
    <w:rsid w:val="00EF6902"/>
    <w:rsid w:val="00F020AD"/>
    <w:rsid w:val="00F02E06"/>
    <w:rsid w:val="00F07D8F"/>
    <w:rsid w:val="00F14F23"/>
    <w:rsid w:val="00F15A3E"/>
    <w:rsid w:val="00F171AA"/>
    <w:rsid w:val="00F17B50"/>
    <w:rsid w:val="00F20A97"/>
    <w:rsid w:val="00F2788C"/>
    <w:rsid w:val="00F30772"/>
    <w:rsid w:val="00F318DF"/>
    <w:rsid w:val="00F375B6"/>
    <w:rsid w:val="00F37C6A"/>
    <w:rsid w:val="00F419C0"/>
    <w:rsid w:val="00F41A9A"/>
    <w:rsid w:val="00F46992"/>
    <w:rsid w:val="00F46AA0"/>
    <w:rsid w:val="00F61C71"/>
    <w:rsid w:val="00F653E3"/>
    <w:rsid w:val="00F6600F"/>
    <w:rsid w:val="00F71A78"/>
    <w:rsid w:val="00F7339E"/>
    <w:rsid w:val="00F77B45"/>
    <w:rsid w:val="00F83C22"/>
    <w:rsid w:val="00F86C00"/>
    <w:rsid w:val="00F91DC8"/>
    <w:rsid w:val="00F970CE"/>
    <w:rsid w:val="00FA1DB4"/>
    <w:rsid w:val="00FA3C86"/>
    <w:rsid w:val="00FA7016"/>
    <w:rsid w:val="00FB17FD"/>
    <w:rsid w:val="00FB35D2"/>
    <w:rsid w:val="00FB3FA5"/>
    <w:rsid w:val="00FB5F12"/>
    <w:rsid w:val="00FB79B6"/>
    <w:rsid w:val="00FC03E7"/>
    <w:rsid w:val="00FC5B40"/>
    <w:rsid w:val="00FD07FE"/>
    <w:rsid w:val="00FD1B71"/>
    <w:rsid w:val="00FD27D2"/>
    <w:rsid w:val="00FD4E61"/>
    <w:rsid w:val="00FD7FA0"/>
    <w:rsid w:val="00FF0009"/>
    <w:rsid w:val="00FF249E"/>
    <w:rsid w:val="00FF6E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5F282"/>
  <w15:docId w15:val="{26206914-26E8-4CE9-9FAF-1FCF7330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slo Sans Office" w:eastAsiaTheme="minorHAnsi" w:hAnsi="Oslo Sans Office"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76D"/>
    <w:pPr>
      <w:spacing w:after="0"/>
    </w:pPr>
    <w:rPr>
      <w:sz w:val="20"/>
    </w:rPr>
  </w:style>
  <w:style w:type="paragraph" w:styleId="Overskrift1">
    <w:name w:val="heading 1"/>
    <w:basedOn w:val="Listeavsnitt"/>
    <w:next w:val="Normal"/>
    <w:link w:val="Overskrift1Tegn"/>
    <w:qFormat/>
    <w:rsid w:val="00C60C52"/>
    <w:pPr>
      <w:numPr>
        <w:numId w:val="10"/>
      </w:numPr>
      <w:pBdr>
        <w:bottom w:val="single" w:sz="4" w:space="1" w:color="auto"/>
      </w:pBdr>
      <w:spacing w:before="240" w:after="240"/>
      <w:outlineLvl w:val="0"/>
    </w:pPr>
    <w:rPr>
      <w:b/>
      <w:smallCaps/>
      <w:sz w:val="32"/>
      <w:szCs w:val="32"/>
    </w:rPr>
  </w:style>
  <w:style w:type="paragraph" w:styleId="Overskrift2">
    <w:name w:val="heading 2"/>
    <w:aliases w:val="Kapitel,Tegn"/>
    <w:basedOn w:val="Listeavsnitt"/>
    <w:next w:val="Normal"/>
    <w:link w:val="Overskrift2Tegn"/>
    <w:unhideWhenUsed/>
    <w:qFormat/>
    <w:rsid w:val="001F6BCE"/>
    <w:pPr>
      <w:numPr>
        <w:ilvl w:val="1"/>
        <w:numId w:val="10"/>
      </w:numPr>
      <w:spacing w:before="100" w:beforeAutospacing="1" w:after="120"/>
      <w:outlineLvl w:val="1"/>
    </w:pPr>
    <w:rPr>
      <w:b/>
      <w:sz w:val="30"/>
      <w:szCs w:val="30"/>
    </w:rPr>
  </w:style>
  <w:style w:type="paragraph" w:styleId="Overskrift3">
    <w:name w:val="heading 3"/>
    <w:basedOn w:val="Listeavsnitt"/>
    <w:next w:val="Normal"/>
    <w:link w:val="Overskrift3Tegn"/>
    <w:unhideWhenUsed/>
    <w:qFormat/>
    <w:rsid w:val="00835908"/>
    <w:pPr>
      <w:numPr>
        <w:ilvl w:val="2"/>
        <w:numId w:val="10"/>
      </w:numPr>
      <w:spacing w:before="100" w:beforeAutospacing="1" w:after="120"/>
      <w:outlineLvl w:val="2"/>
    </w:pPr>
    <w:rPr>
      <w:b/>
      <w:i/>
      <w:sz w:val="26"/>
      <w:szCs w:val="26"/>
    </w:rPr>
  </w:style>
  <w:style w:type="paragraph" w:styleId="Overskrift4">
    <w:name w:val="heading 4"/>
    <w:basedOn w:val="Overskrift3"/>
    <w:next w:val="Normal"/>
    <w:link w:val="Overskrift4Tegn"/>
    <w:unhideWhenUsed/>
    <w:qFormat/>
    <w:rsid w:val="00CD2D0F"/>
    <w:pPr>
      <w:numPr>
        <w:ilvl w:val="3"/>
      </w:numPr>
      <w:outlineLvl w:val="3"/>
    </w:pPr>
    <w:rPr>
      <w:i w:val="0"/>
      <w:sz w:val="24"/>
    </w:rPr>
  </w:style>
  <w:style w:type="paragraph" w:styleId="Overskrift5">
    <w:name w:val="heading 5"/>
    <w:basedOn w:val="Normal"/>
    <w:next w:val="Normal"/>
    <w:link w:val="Overskrift5Tegn"/>
    <w:qFormat/>
    <w:rsid w:val="00DB0418"/>
    <w:pPr>
      <w:tabs>
        <w:tab w:val="num" w:pos="1008"/>
      </w:tabs>
      <w:spacing w:before="240" w:after="60" w:line="240" w:lineRule="auto"/>
      <w:ind w:left="1008" w:hanging="1008"/>
      <w:outlineLvl w:val="4"/>
    </w:pPr>
    <w:rPr>
      <w:rFonts w:eastAsia="Times New Roman"/>
      <w:b/>
      <w:bCs/>
      <w:i/>
      <w:iCs/>
      <w:sz w:val="26"/>
      <w:szCs w:val="26"/>
      <w:lang w:eastAsia="nb-NO"/>
    </w:rPr>
  </w:style>
  <w:style w:type="paragraph" w:styleId="Overskrift6">
    <w:name w:val="heading 6"/>
    <w:basedOn w:val="Normal"/>
    <w:next w:val="Normal"/>
    <w:link w:val="Overskrift6Tegn"/>
    <w:qFormat/>
    <w:rsid w:val="00DB0418"/>
    <w:pPr>
      <w:tabs>
        <w:tab w:val="num" w:pos="1152"/>
      </w:tabs>
      <w:spacing w:before="240" w:after="60" w:line="240" w:lineRule="auto"/>
      <w:ind w:left="1152" w:hanging="1152"/>
      <w:outlineLvl w:val="5"/>
    </w:pPr>
    <w:rPr>
      <w:rFonts w:eastAsia="Times New Roman"/>
      <w:b/>
      <w:bCs/>
      <w:lang w:eastAsia="nb-NO"/>
    </w:rPr>
  </w:style>
  <w:style w:type="paragraph" w:styleId="Overskrift7">
    <w:name w:val="heading 7"/>
    <w:basedOn w:val="Normal"/>
    <w:next w:val="Normal"/>
    <w:link w:val="Overskrift7Tegn"/>
    <w:qFormat/>
    <w:rsid w:val="00DB0418"/>
    <w:pPr>
      <w:tabs>
        <w:tab w:val="num" w:pos="1296"/>
      </w:tabs>
      <w:spacing w:before="240" w:after="60" w:line="240" w:lineRule="auto"/>
      <w:ind w:left="1296" w:hanging="1296"/>
      <w:outlineLvl w:val="6"/>
    </w:pPr>
    <w:rPr>
      <w:rFonts w:eastAsia="Times New Roman"/>
      <w:szCs w:val="24"/>
      <w:lang w:eastAsia="nb-NO"/>
    </w:rPr>
  </w:style>
  <w:style w:type="paragraph" w:styleId="Overskrift8">
    <w:name w:val="heading 8"/>
    <w:basedOn w:val="Normal"/>
    <w:next w:val="Normal"/>
    <w:link w:val="Overskrift8Tegn"/>
    <w:qFormat/>
    <w:rsid w:val="00DB0418"/>
    <w:pPr>
      <w:tabs>
        <w:tab w:val="num" w:pos="1440"/>
      </w:tabs>
      <w:spacing w:before="240" w:after="60" w:line="240" w:lineRule="auto"/>
      <w:ind w:left="1440" w:hanging="1440"/>
      <w:outlineLvl w:val="7"/>
    </w:pPr>
    <w:rPr>
      <w:rFonts w:eastAsia="Times New Roman"/>
      <w:i/>
      <w:iCs/>
      <w:szCs w:val="24"/>
      <w:lang w:eastAsia="nb-NO"/>
    </w:rPr>
  </w:style>
  <w:style w:type="paragraph" w:styleId="Overskrift9">
    <w:name w:val="heading 9"/>
    <w:basedOn w:val="Normal"/>
    <w:next w:val="Normal"/>
    <w:link w:val="Overskrift9Tegn"/>
    <w:qFormat/>
    <w:rsid w:val="00DB0418"/>
    <w:pPr>
      <w:tabs>
        <w:tab w:val="num" w:pos="1584"/>
      </w:tabs>
      <w:spacing w:before="240" w:after="60" w:line="240" w:lineRule="auto"/>
      <w:ind w:left="1584" w:hanging="1584"/>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C60C52"/>
    <w:rPr>
      <w:b/>
      <w:smallCaps/>
      <w:sz w:val="32"/>
      <w:szCs w:val="32"/>
    </w:rPr>
  </w:style>
  <w:style w:type="paragraph" w:styleId="Tittel">
    <w:name w:val="Title"/>
    <w:basedOn w:val="Normal"/>
    <w:next w:val="Normal"/>
    <w:link w:val="TittelTegn"/>
    <w:uiPriority w:val="10"/>
    <w:qFormat/>
    <w:rsid w:val="00A861E4"/>
    <w:pPr>
      <w:pBdr>
        <w:bottom w:val="single" w:sz="8" w:space="4" w:color="4F81BD" w:themeColor="accent1"/>
      </w:pBdr>
      <w:spacing w:after="300" w:line="240" w:lineRule="auto"/>
      <w:contextualSpacing/>
    </w:pPr>
    <w:rPr>
      <w:rFonts w:eastAsiaTheme="majorEastAsia"/>
      <w:color w:val="17365D" w:themeColor="text2" w:themeShade="BF"/>
      <w:spacing w:val="5"/>
      <w:kern w:val="28"/>
      <w:sz w:val="40"/>
      <w:szCs w:val="52"/>
    </w:rPr>
  </w:style>
  <w:style w:type="character" w:customStyle="1" w:styleId="TittelTegn">
    <w:name w:val="Tittel Tegn"/>
    <w:basedOn w:val="Standardskriftforavsnitt"/>
    <w:link w:val="Tittel"/>
    <w:uiPriority w:val="10"/>
    <w:rsid w:val="00A861E4"/>
    <w:rPr>
      <w:rFonts w:ascii="Times New Roman" w:eastAsiaTheme="majorEastAsia" w:hAnsi="Times New Roman" w:cs="Times New Roman"/>
      <w:color w:val="17365D" w:themeColor="text2" w:themeShade="BF"/>
      <w:spacing w:val="5"/>
      <w:kern w:val="28"/>
      <w:sz w:val="40"/>
      <w:szCs w:val="52"/>
    </w:rPr>
  </w:style>
  <w:style w:type="character" w:styleId="Merknadsreferanse">
    <w:name w:val="annotation reference"/>
    <w:basedOn w:val="Standardskriftforavsnitt"/>
    <w:uiPriority w:val="99"/>
    <w:semiHidden/>
    <w:unhideWhenUsed/>
    <w:rsid w:val="00A861E4"/>
    <w:rPr>
      <w:sz w:val="16"/>
      <w:szCs w:val="16"/>
    </w:rPr>
  </w:style>
  <w:style w:type="paragraph" w:styleId="Merknadstekst">
    <w:name w:val="annotation text"/>
    <w:basedOn w:val="Normal"/>
    <w:link w:val="MerknadstekstTegn"/>
    <w:uiPriority w:val="99"/>
    <w:unhideWhenUsed/>
    <w:rsid w:val="00A861E4"/>
    <w:pPr>
      <w:spacing w:line="240" w:lineRule="auto"/>
    </w:pPr>
    <w:rPr>
      <w:szCs w:val="20"/>
    </w:rPr>
  </w:style>
  <w:style w:type="character" w:customStyle="1" w:styleId="MerknadstekstTegn">
    <w:name w:val="Merknadstekst Tegn"/>
    <w:basedOn w:val="Standardskriftforavsnitt"/>
    <w:link w:val="Merknadstekst"/>
    <w:uiPriority w:val="99"/>
    <w:rsid w:val="00A861E4"/>
    <w:rPr>
      <w:rFonts w:ascii="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861E4"/>
    <w:rPr>
      <w:b/>
      <w:bCs/>
    </w:rPr>
  </w:style>
  <w:style w:type="character" w:customStyle="1" w:styleId="KommentaremneTegn">
    <w:name w:val="Kommentaremne Tegn"/>
    <w:basedOn w:val="MerknadstekstTegn"/>
    <w:link w:val="Kommentaremne"/>
    <w:uiPriority w:val="99"/>
    <w:semiHidden/>
    <w:rsid w:val="00A861E4"/>
    <w:rPr>
      <w:rFonts w:ascii="Times New Roman" w:hAnsi="Times New Roman" w:cs="Times New Roman"/>
      <w:b/>
      <w:bCs/>
      <w:sz w:val="20"/>
      <w:szCs w:val="20"/>
    </w:rPr>
  </w:style>
  <w:style w:type="paragraph" w:styleId="Bobletekst">
    <w:name w:val="Balloon Text"/>
    <w:basedOn w:val="Normal"/>
    <w:link w:val="BobletekstTegn"/>
    <w:uiPriority w:val="99"/>
    <w:semiHidden/>
    <w:unhideWhenUsed/>
    <w:rsid w:val="00A861E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61E4"/>
    <w:rPr>
      <w:rFonts w:ascii="Tahoma" w:hAnsi="Tahoma" w:cs="Tahoma"/>
      <w:sz w:val="16"/>
      <w:szCs w:val="16"/>
    </w:rPr>
  </w:style>
  <w:style w:type="character" w:customStyle="1" w:styleId="Overskrift2Tegn">
    <w:name w:val="Overskrift 2 Tegn"/>
    <w:aliases w:val="Kapitel Tegn,Tegn Tegn"/>
    <w:basedOn w:val="Standardskriftforavsnitt"/>
    <w:link w:val="Overskrift2"/>
    <w:uiPriority w:val="99"/>
    <w:rsid w:val="001F6BCE"/>
    <w:rPr>
      <w:b/>
      <w:sz w:val="30"/>
      <w:szCs w:val="30"/>
    </w:rPr>
  </w:style>
  <w:style w:type="character" w:customStyle="1" w:styleId="Overskrift3Tegn">
    <w:name w:val="Overskrift 3 Tegn"/>
    <w:basedOn w:val="Standardskriftforavsnitt"/>
    <w:link w:val="Overskrift3"/>
    <w:uiPriority w:val="99"/>
    <w:rsid w:val="00835908"/>
    <w:rPr>
      <w:b/>
      <w:i/>
      <w:sz w:val="26"/>
      <w:szCs w:val="26"/>
    </w:rPr>
  </w:style>
  <w:style w:type="paragraph" w:styleId="Topptekst">
    <w:name w:val="header"/>
    <w:basedOn w:val="Normal"/>
    <w:link w:val="TopptekstTegn"/>
    <w:uiPriority w:val="99"/>
    <w:rsid w:val="00A861E4"/>
    <w:pPr>
      <w:tabs>
        <w:tab w:val="center" w:pos="4536"/>
        <w:tab w:val="right" w:pos="9072"/>
      </w:tabs>
      <w:spacing w:line="240" w:lineRule="auto"/>
    </w:pPr>
    <w:rPr>
      <w:rFonts w:eastAsia="Times New Roman"/>
      <w:szCs w:val="20"/>
      <w:lang w:eastAsia="nb-NO"/>
    </w:rPr>
  </w:style>
  <w:style w:type="character" w:customStyle="1" w:styleId="TopptekstTegn">
    <w:name w:val="Topptekst Tegn"/>
    <w:basedOn w:val="Standardskriftforavsnitt"/>
    <w:link w:val="Topptekst"/>
    <w:uiPriority w:val="99"/>
    <w:rsid w:val="00A861E4"/>
    <w:rPr>
      <w:rFonts w:ascii="Times New Roman" w:eastAsia="Times New Roman" w:hAnsi="Times New Roman" w:cs="Times New Roman"/>
      <w:sz w:val="24"/>
      <w:szCs w:val="20"/>
      <w:lang w:eastAsia="nb-NO"/>
    </w:rPr>
  </w:style>
  <w:style w:type="table" w:styleId="Tabellrutenett">
    <w:name w:val="Table Grid"/>
    <w:basedOn w:val="Vanligtabell"/>
    <w:uiPriority w:val="59"/>
    <w:rsid w:val="00FD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AB4C36"/>
    <w:pPr>
      <w:spacing w:before="480"/>
      <w:outlineLvl w:val="9"/>
    </w:pPr>
    <w:rPr>
      <w:rFonts w:cstheme="majorBidi"/>
      <w:color w:val="365F91" w:themeColor="accent1" w:themeShade="BF"/>
      <w:lang w:eastAsia="nb-NO"/>
    </w:rPr>
  </w:style>
  <w:style w:type="paragraph" w:styleId="INNH1">
    <w:name w:val="toc 1"/>
    <w:basedOn w:val="Normal"/>
    <w:next w:val="Normal"/>
    <w:autoRedefine/>
    <w:uiPriority w:val="39"/>
    <w:unhideWhenUsed/>
    <w:rsid w:val="00CF39C0"/>
    <w:pPr>
      <w:tabs>
        <w:tab w:val="left" w:pos="440"/>
        <w:tab w:val="right" w:leader="dot" w:pos="9062"/>
      </w:tabs>
      <w:spacing w:line="240" w:lineRule="auto"/>
    </w:pPr>
    <w:rPr>
      <w:b/>
      <w:noProof/>
    </w:rPr>
  </w:style>
  <w:style w:type="paragraph" w:styleId="INNH2">
    <w:name w:val="toc 2"/>
    <w:basedOn w:val="Normal"/>
    <w:next w:val="Normal"/>
    <w:autoRedefine/>
    <w:uiPriority w:val="39"/>
    <w:unhideWhenUsed/>
    <w:rsid w:val="00296CA3"/>
    <w:pPr>
      <w:tabs>
        <w:tab w:val="left" w:pos="660"/>
        <w:tab w:val="right" w:leader="dot" w:pos="9062"/>
      </w:tabs>
      <w:spacing w:after="120"/>
      <w:ind w:left="240"/>
    </w:pPr>
  </w:style>
  <w:style w:type="paragraph" w:styleId="INNH3">
    <w:name w:val="toc 3"/>
    <w:basedOn w:val="Normal"/>
    <w:next w:val="Normal"/>
    <w:autoRedefine/>
    <w:uiPriority w:val="39"/>
    <w:unhideWhenUsed/>
    <w:rsid w:val="00FD4E61"/>
    <w:pPr>
      <w:spacing w:after="100"/>
      <w:ind w:left="480"/>
    </w:pPr>
  </w:style>
  <w:style w:type="character" w:styleId="Hyperkobling">
    <w:name w:val="Hyperlink"/>
    <w:basedOn w:val="Standardskriftforavsnitt"/>
    <w:uiPriority w:val="99"/>
    <w:unhideWhenUsed/>
    <w:rsid w:val="00FD4E61"/>
    <w:rPr>
      <w:color w:val="0000FF" w:themeColor="hyperlink"/>
      <w:u w:val="single"/>
    </w:rPr>
  </w:style>
  <w:style w:type="character" w:customStyle="1" w:styleId="Overskrift4Tegn">
    <w:name w:val="Overskrift 4 Tegn"/>
    <w:basedOn w:val="Standardskriftforavsnitt"/>
    <w:link w:val="Overskrift4"/>
    <w:uiPriority w:val="99"/>
    <w:rsid w:val="00CD2D0F"/>
    <w:rPr>
      <w:b/>
      <w:sz w:val="24"/>
      <w:szCs w:val="26"/>
    </w:rPr>
  </w:style>
  <w:style w:type="paragraph" w:styleId="Ingenmellomrom">
    <w:name w:val="No Spacing"/>
    <w:link w:val="IngenmellomromTegn"/>
    <w:uiPriority w:val="1"/>
    <w:qFormat/>
    <w:rsid w:val="00895C43"/>
    <w:pPr>
      <w:spacing w:after="0" w:line="240" w:lineRule="auto"/>
    </w:pPr>
    <w:rPr>
      <w:rFonts w:eastAsiaTheme="minorEastAsia"/>
      <w:i/>
      <w:color w:val="4F81BD" w:themeColor="accent1"/>
      <w:sz w:val="20"/>
      <w:lang w:eastAsia="nb-NO"/>
    </w:rPr>
  </w:style>
  <w:style w:type="character" w:customStyle="1" w:styleId="IngenmellomromTegn">
    <w:name w:val="Ingen mellomrom Tegn"/>
    <w:basedOn w:val="Standardskriftforavsnitt"/>
    <w:link w:val="Ingenmellomrom"/>
    <w:uiPriority w:val="1"/>
    <w:rsid w:val="00895C43"/>
    <w:rPr>
      <w:rFonts w:eastAsiaTheme="minorEastAsia"/>
      <w:i/>
      <w:color w:val="4F81BD" w:themeColor="accent1"/>
      <w:sz w:val="20"/>
      <w:lang w:eastAsia="nb-NO"/>
    </w:rPr>
  </w:style>
  <w:style w:type="paragraph" w:styleId="Bunntekst">
    <w:name w:val="footer"/>
    <w:basedOn w:val="Normal"/>
    <w:link w:val="BunntekstTegn"/>
    <w:uiPriority w:val="99"/>
    <w:unhideWhenUsed/>
    <w:rsid w:val="00B142B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B142BC"/>
    <w:rPr>
      <w:rFonts w:ascii="Times New Roman" w:hAnsi="Times New Roman" w:cs="Times New Roman"/>
      <w:sz w:val="24"/>
    </w:rPr>
  </w:style>
  <w:style w:type="paragraph" w:styleId="Sluttnotetekst">
    <w:name w:val="endnote text"/>
    <w:basedOn w:val="Normal"/>
    <w:link w:val="SluttnotetekstTegn"/>
    <w:uiPriority w:val="99"/>
    <w:semiHidden/>
    <w:rsid w:val="007710DF"/>
    <w:pPr>
      <w:spacing w:line="240" w:lineRule="auto"/>
    </w:pPr>
    <w:rPr>
      <w:rFonts w:eastAsia="Times New Roman"/>
      <w:szCs w:val="20"/>
      <w:lang w:eastAsia="nb-NO"/>
    </w:rPr>
  </w:style>
  <w:style w:type="character" w:customStyle="1" w:styleId="SluttnotetekstTegn">
    <w:name w:val="Sluttnotetekst Tegn"/>
    <w:basedOn w:val="Standardskriftforavsnitt"/>
    <w:link w:val="Sluttnotetekst"/>
    <w:uiPriority w:val="99"/>
    <w:semiHidden/>
    <w:rsid w:val="007710DF"/>
    <w:rPr>
      <w:rFonts w:ascii="Times New Roman" w:eastAsia="Times New Roman" w:hAnsi="Times New Roman" w:cs="Times New Roman"/>
      <w:sz w:val="24"/>
      <w:szCs w:val="20"/>
      <w:lang w:eastAsia="nb-NO"/>
    </w:rPr>
  </w:style>
  <w:style w:type="paragraph" w:styleId="Listeavsnitt">
    <w:name w:val="List Paragraph"/>
    <w:aliases w:val="EG Bullet 1"/>
    <w:basedOn w:val="Normal"/>
    <w:link w:val="ListeavsnittTegn"/>
    <w:uiPriority w:val="34"/>
    <w:qFormat/>
    <w:rsid w:val="004F02EA"/>
    <w:pPr>
      <w:ind w:left="720"/>
      <w:contextualSpacing/>
    </w:pPr>
  </w:style>
  <w:style w:type="character" w:customStyle="1" w:styleId="Overskrift5Tegn">
    <w:name w:val="Overskrift 5 Tegn"/>
    <w:basedOn w:val="Standardskriftforavsnitt"/>
    <w:link w:val="Overskrift5"/>
    <w:rsid w:val="00DB0418"/>
    <w:rPr>
      <w:rFonts w:ascii="Times New Roman" w:eastAsia="Times New Roman" w:hAnsi="Times New Roman" w:cs="Times New Roman"/>
      <w:b/>
      <w:bCs/>
      <w:i/>
      <w:iCs/>
      <w:sz w:val="26"/>
      <w:szCs w:val="26"/>
      <w:lang w:eastAsia="nb-NO"/>
    </w:rPr>
  </w:style>
  <w:style w:type="character" w:customStyle="1" w:styleId="Overskrift6Tegn">
    <w:name w:val="Overskrift 6 Tegn"/>
    <w:basedOn w:val="Standardskriftforavsnitt"/>
    <w:link w:val="Overskrift6"/>
    <w:uiPriority w:val="9"/>
    <w:rsid w:val="00DB0418"/>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uiPriority w:val="9"/>
    <w:rsid w:val="00DB0418"/>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uiPriority w:val="9"/>
    <w:rsid w:val="00DB0418"/>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uiPriority w:val="9"/>
    <w:rsid w:val="00DB0418"/>
    <w:rPr>
      <w:rFonts w:ascii="Arial" w:eastAsia="Times New Roman" w:hAnsi="Arial" w:cs="Arial"/>
      <w:lang w:eastAsia="nb-NO"/>
    </w:rPr>
  </w:style>
  <w:style w:type="paragraph" w:styleId="Fotnotetekst">
    <w:name w:val="footnote text"/>
    <w:basedOn w:val="Normal"/>
    <w:link w:val="FotnotetekstTegn"/>
    <w:uiPriority w:val="99"/>
    <w:semiHidden/>
    <w:unhideWhenUsed/>
    <w:rsid w:val="009924BD"/>
    <w:pPr>
      <w:spacing w:line="240" w:lineRule="auto"/>
    </w:pPr>
    <w:rPr>
      <w:szCs w:val="20"/>
    </w:rPr>
  </w:style>
  <w:style w:type="character" w:customStyle="1" w:styleId="FotnotetekstTegn">
    <w:name w:val="Fotnotetekst Tegn"/>
    <w:basedOn w:val="Standardskriftforavsnitt"/>
    <w:link w:val="Fotnotetekst"/>
    <w:uiPriority w:val="99"/>
    <w:semiHidden/>
    <w:rsid w:val="009924BD"/>
    <w:rPr>
      <w:rFonts w:ascii="Times New Roman" w:hAnsi="Times New Roman" w:cs="Times New Roman"/>
      <w:sz w:val="20"/>
      <w:szCs w:val="20"/>
    </w:rPr>
  </w:style>
  <w:style w:type="character" w:styleId="Fotnotereferanse">
    <w:name w:val="footnote reference"/>
    <w:basedOn w:val="Standardskriftforavsnitt"/>
    <w:uiPriority w:val="99"/>
    <w:semiHidden/>
    <w:unhideWhenUsed/>
    <w:rsid w:val="009924BD"/>
    <w:rPr>
      <w:vertAlign w:val="superscript"/>
    </w:rPr>
  </w:style>
  <w:style w:type="paragraph" w:styleId="Revisjon">
    <w:name w:val="Revision"/>
    <w:hidden/>
    <w:uiPriority w:val="99"/>
    <w:semiHidden/>
    <w:rsid w:val="008D4608"/>
    <w:pPr>
      <w:spacing w:after="0" w:line="240" w:lineRule="auto"/>
    </w:pPr>
  </w:style>
  <w:style w:type="paragraph" w:styleId="Undertittel">
    <w:name w:val="Subtitle"/>
    <w:basedOn w:val="Normal"/>
    <w:next w:val="Normal"/>
    <w:link w:val="UndertittelTegn"/>
    <w:uiPriority w:val="11"/>
    <w:qFormat/>
    <w:rsid w:val="00AB4C36"/>
    <w:pPr>
      <w:numPr>
        <w:ilvl w:val="1"/>
      </w:numPr>
    </w:pPr>
    <w:rPr>
      <w:rFonts w:eastAsiaTheme="majorEastAsia"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AB4C36"/>
    <w:rPr>
      <w:rFonts w:eastAsiaTheme="majorEastAsia" w:cstheme="majorBidi"/>
      <w:i/>
      <w:iCs/>
      <w:color w:val="4F81BD" w:themeColor="accent1"/>
      <w:spacing w:val="15"/>
      <w:szCs w:val="24"/>
    </w:rPr>
  </w:style>
  <w:style w:type="paragraph" w:customStyle="1" w:styleId="Default">
    <w:name w:val="Default"/>
    <w:rsid w:val="005D64B4"/>
    <w:pPr>
      <w:autoSpaceDE w:val="0"/>
      <w:autoSpaceDN w:val="0"/>
      <w:adjustRightInd w:val="0"/>
      <w:spacing w:after="0" w:line="240" w:lineRule="auto"/>
    </w:pPr>
    <w:rPr>
      <w:rFonts w:ascii="Calibri" w:hAnsi="Calibri" w:cs="Calibri"/>
      <w:color w:val="000000"/>
      <w:sz w:val="24"/>
      <w:szCs w:val="24"/>
    </w:rPr>
  </w:style>
  <w:style w:type="paragraph" w:customStyle="1" w:styleId="Enkel">
    <w:name w:val="Enkel"/>
    <w:basedOn w:val="Normal"/>
    <w:rsid w:val="003C6068"/>
    <w:pPr>
      <w:autoSpaceDE w:val="0"/>
      <w:autoSpaceDN w:val="0"/>
      <w:spacing w:line="240" w:lineRule="auto"/>
    </w:pPr>
    <w:rPr>
      <w:rFonts w:ascii="Arial" w:hAnsi="Arial" w:cs="Arial"/>
      <w:sz w:val="24"/>
      <w:szCs w:val="24"/>
      <w:lang w:eastAsia="nb-NO"/>
    </w:rPr>
  </w:style>
  <w:style w:type="character" w:styleId="Fulgthyperkobling">
    <w:name w:val="FollowedHyperlink"/>
    <w:basedOn w:val="Standardskriftforavsnitt"/>
    <w:uiPriority w:val="99"/>
    <w:semiHidden/>
    <w:unhideWhenUsed/>
    <w:rsid w:val="003409D9"/>
    <w:rPr>
      <w:color w:val="800080" w:themeColor="followedHyperlink"/>
      <w:u w:val="single"/>
    </w:rPr>
  </w:style>
  <w:style w:type="character" w:styleId="Plassholdertekst">
    <w:name w:val="Placeholder Text"/>
    <w:basedOn w:val="Standardskriftforavsnitt"/>
    <w:uiPriority w:val="99"/>
    <w:semiHidden/>
    <w:rsid w:val="000F43ED"/>
    <w:rPr>
      <w:color w:val="808080"/>
    </w:rPr>
  </w:style>
  <w:style w:type="paragraph" w:styleId="NormalWeb">
    <w:name w:val="Normal (Web)"/>
    <w:basedOn w:val="Normal"/>
    <w:uiPriority w:val="99"/>
    <w:unhideWhenUsed/>
    <w:rsid w:val="009159A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ListeavsnittTegn">
    <w:name w:val="Listeavsnitt Tegn"/>
    <w:aliases w:val="EG Bullet 1 Tegn"/>
    <w:link w:val="Listeavsnitt"/>
    <w:uiPriority w:val="34"/>
    <w:rsid w:val="00D773D8"/>
    <w:rPr>
      <w:sz w:val="20"/>
    </w:rPr>
  </w:style>
  <w:style w:type="character" w:styleId="Sterk">
    <w:name w:val="Strong"/>
    <w:basedOn w:val="Standardskriftforavsnitt"/>
    <w:uiPriority w:val="22"/>
    <w:qFormat/>
    <w:rsid w:val="00B35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4716">
      <w:bodyDiv w:val="1"/>
      <w:marLeft w:val="0"/>
      <w:marRight w:val="0"/>
      <w:marTop w:val="0"/>
      <w:marBottom w:val="0"/>
      <w:divBdr>
        <w:top w:val="none" w:sz="0" w:space="0" w:color="auto"/>
        <w:left w:val="none" w:sz="0" w:space="0" w:color="auto"/>
        <w:bottom w:val="none" w:sz="0" w:space="0" w:color="auto"/>
        <w:right w:val="none" w:sz="0" w:space="0" w:color="auto"/>
      </w:divBdr>
    </w:div>
    <w:div w:id="81420082">
      <w:bodyDiv w:val="1"/>
      <w:marLeft w:val="0"/>
      <w:marRight w:val="0"/>
      <w:marTop w:val="0"/>
      <w:marBottom w:val="0"/>
      <w:divBdr>
        <w:top w:val="none" w:sz="0" w:space="0" w:color="auto"/>
        <w:left w:val="none" w:sz="0" w:space="0" w:color="auto"/>
        <w:bottom w:val="none" w:sz="0" w:space="0" w:color="auto"/>
        <w:right w:val="none" w:sz="0" w:space="0" w:color="auto"/>
      </w:divBdr>
    </w:div>
    <w:div w:id="432436775">
      <w:bodyDiv w:val="1"/>
      <w:marLeft w:val="0"/>
      <w:marRight w:val="0"/>
      <w:marTop w:val="0"/>
      <w:marBottom w:val="0"/>
      <w:divBdr>
        <w:top w:val="none" w:sz="0" w:space="0" w:color="auto"/>
        <w:left w:val="none" w:sz="0" w:space="0" w:color="auto"/>
        <w:bottom w:val="none" w:sz="0" w:space="0" w:color="auto"/>
        <w:right w:val="none" w:sz="0" w:space="0" w:color="auto"/>
      </w:divBdr>
    </w:div>
    <w:div w:id="629483555">
      <w:bodyDiv w:val="1"/>
      <w:marLeft w:val="0"/>
      <w:marRight w:val="0"/>
      <w:marTop w:val="0"/>
      <w:marBottom w:val="0"/>
      <w:divBdr>
        <w:top w:val="none" w:sz="0" w:space="0" w:color="auto"/>
        <w:left w:val="none" w:sz="0" w:space="0" w:color="auto"/>
        <w:bottom w:val="none" w:sz="0" w:space="0" w:color="auto"/>
        <w:right w:val="none" w:sz="0" w:space="0" w:color="auto"/>
      </w:divBdr>
    </w:div>
    <w:div w:id="860822264">
      <w:bodyDiv w:val="1"/>
      <w:marLeft w:val="0"/>
      <w:marRight w:val="0"/>
      <w:marTop w:val="0"/>
      <w:marBottom w:val="0"/>
      <w:divBdr>
        <w:top w:val="none" w:sz="0" w:space="0" w:color="auto"/>
        <w:left w:val="none" w:sz="0" w:space="0" w:color="auto"/>
        <w:bottom w:val="none" w:sz="0" w:space="0" w:color="auto"/>
        <w:right w:val="none" w:sz="0" w:space="0" w:color="auto"/>
      </w:divBdr>
      <w:divsChild>
        <w:div w:id="800659145">
          <w:marLeft w:val="0"/>
          <w:marRight w:val="0"/>
          <w:marTop w:val="0"/>
          <w:marBottom w:val="0"/>
          <w:divBdr>
            <w:top w:val="none" w:sz="0" w:space="0" w:color="auto"/>
            <w:left w:val="none" w:sz="0" w:space="0" w:color="auto"/>
            <w:bottom w:val="none" w:sz="0" w:space="0" w:color="auto"/>
            <w:right w:val="none" w:sz="0" w:space="0" w:color="auto"/>
          </w:divBdr>
        </w:div>
      </w:divsChild>
    </w:div>
    <w:div w:id="998538966">
      <w:bodyDiv w:val="1"/>
      <w:marLeft w:val="0"/>
      <w:marRight w:val="0"/>
      <w:marTop w:val="0"/>
      <w:marBottom w:val="0"/>
      <w:divBdr>
        <w:top w:val="none" w:sz="0" w:space="0" w:color="auto"/>
        <w:left w:val="none" w:sz="0" w:space="0" w:color="auto"/>
        <w:bottom w:val="none" w:sz="0" w:space="0" w:color="auto"/>
        <w:right w:val="none" w:sz="0" w:space="0" w:color="auto"/>
      </w:divBdr>
    </w:div>
    <w:div w:id="1063868414">
      <w:bodyDiv w:val="1"/>
      <w:marLeft w:val="0"/>
      <w:marRight w:val="0"/>
      <w:marTop w:val="0"/>
      <w:marBottom w:val="0"/>
      <w:divBdr>
        <w:top w:val="none" w:sz="0" w:space="0" w:color="auto"/>
        <w:left w:val="none" w:sz="0" w:space="0" w:color="auto"/>
        <w:bottom w:val="none" w:sz="0" w:space="0" w:color="auto"/>
        <w:right w:val="none" w:sz="0" w:space="0" w:color="auto"/>
      </w:divBdr>
    </w:div>
    <w:div w:id="1500734170">
      <w:bodyDiv w:val="1"/>
      <w:marLeft w:val="0"/>
      <w:marRight w:val="0"/>
      <w:marTop w:val="0"/>
      <w:marBottom w:val="0"/>
      <w:divBdr>
        <w:top w:val="none" w:sz="0" w:space="0" w:color="auto"/>
        <w:left w:val="none" w:sz="0" w:space="0" w:color="auto"/>
        <w:bottom w:val="none" w:sz="0" w:space="0" w:color="auto"/>
        <w:right w:val="none" w:sz="0" w:space="0" w:color="auto"/>
      </w:divBdr>
      <w:divsChild>
        <w:div w:id="832140705">
          <w:marLeft w:val="0"/>
          <w:marRight w:val="0"/>
          <w:marTop w:val="0"/>
          <w:marBottom w:val="0"/>
          <w:divBdr>
            <w:top w:val="none" w:sz="0" w:space="0" w:color="auto"/>
            <w:left w:val="none" w:sz="0" w:space="0" w:color="auto"/>
            <w:bottom w:val="none" w:sz="0" w:space="0" w:color="auto"/>
            <w:right w:val="none" w:sz="0" w:space="0" w:color="auto"/>
          </w:divBdr>
        </w:div>
      </w:divsChild>
    </w:div>
    <w:div w:id="1901287982">
      <w:bodyDiv w:val="1"/>
      <w:marLeft w:val="0"/>
      <w:marRight w:val="0"/>
      <w:marTop w:val="0"/>
      <w:marBottom w:val="0"/>
      <w:divBdr>
        <w:top w:val="none" w:sz="0" w:space="0" w:color="auto"/>
        <w:left w:val="none" w:sz="0" w:space="0" w:color="auto"/>
        <w:bottom w:val="none" w:sz="0" w:space="0" w:color="auto"/>
        <w:right w:val="none" w:sz="0" w:space="0" w:color="auto"/>
      </w:divBdr>
    </w:div>
    <w:div w:id="2097705073">
      <w:bodyDiv w:val="1"/>
      <w:marLeft w:val="0"/>
      <w:marRight w:val="0"/>
      <w:marTop w:val="0"/>
      <w:marBottom w:val="0"/>
      <w:divBdr>
        <w:top w:val="none" w:sz="0" w:space="0" w:color="auto"/>
        <w:left w:val="none" w:sz="0" w:space="0" w:color="auto"/>
        <w:bottom w:val="none" w:sz="0" w:space="0" w:color="auto"/>
        <w:right w:val="none" w:sz="0" w:space="0" w:color="auto"/>
      </w:divBdr>
    </w:div>
    <w:div w:id="2102411116">
      <w:bodyDiv w:val="1"/>
      <w:marLeft w:val="0"/>
      <w:marRight w:val="0"/>
      <w:marTop w:val="0"/>
      <w:marBottom w:val="0"/>
      <w:divBdr>
        <w:top w:val="none" w:sz="0" w:space="0" w:color="auto"/>
        <w:left w:val="none" w:sz="0" w:space="0" w:color="auto"/>
        <w:bottom w:val="none" w:sz="0" w:space="0" w:color="auto"/>
        <w:right w:val="none" w:sz="0" w:space="0" w:color="auto"/>
      </w:divBdr>
    </w:div>
    <w:div w:id="21039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ke212215\Desktop\SKI\1.11%20-%20191008%20Mal%20for%20konkurransegrunnlag%20(&#197;p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9E9A-BD3D-4325-8176-9FEBC5BB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1.11 - 191008 Mal for konkurransegrunnlag (Åpen)</Template>
  <TotalTime>1</TotalTime>
  <Pages>1</Pages>
  <Words>2213</Words>
  <Characters>11735</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Meld inn i Domenet</dc:creator>
  <cp:lastModifiedBy>Line Johanna Hanøy</cp:lastModifiedBy>
  <cp:revision>3</cp:revision>
  <dcterms:created xsi:type="dcterms:W3CDTF">2021-04-14T07:14:00Z</dcterms:created>
  <dcterms:modified xsi:type="dcterms:W3CDTF">2021-04-14T07:14:00Z</dcterms:modified>
</cp:coreProperties>
</file>