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0ADC60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</w:rPr>
      </w:pPr>
    </w:p>
    <w:p w14:paraId="78B54230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</w:rPr>
      </w:pPr>
    </w:p>
    <w:p w14:paraId="5CB91A2E" w14:textId="77777777"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14:paraId="442E4288" w14:textId="77777777"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14:paraId="3DBB43DB" w14:textId="77777777" w:rsid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14:paraId="54270A57" w14:textId="77777777" w:rsid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14:paraId="78C48704" w14:textId="77777777"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14:paraId="267C955F" w14:textId="77777777"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 xml:space="preserve">Kontrakt for kjøp av </w:t>
      </w:r>
      <w:commentRangeStart w:id="0"/>
      <w:r w:rsidR="007E543F">
        <w:rPr>
          <w:rFonts w:asciiTheme="minorHAnsi" w:hAnsiTheme="minorHAnsi" w:cstheme="minorBidi"/>
          <w:color w:val="2A2859" w:themeColor="text2"/>
          <w:sz w:val="44"/>
          <w:szCs w:val="22"/>
        </w:rPr>
        <w:t>malertjenester</w:t>
      </w:r>
      <w:commentRangeEnd w:id="0"/>
      <w:r w:rsidR="007E543F">
        <w:rPr>
          <w:rStyle w:val="Merknadsreferanse"/>
          <w:rFonts w:asciiTheme="minorHAnsi" w:hAnsiTheme="minorHAnsi" w:cstheme="minorBidi"/>
          <w:color w:val="auto"/>
        </w:rPr>
        <w:commentReference w:id="0"/>
      </w:r>
    </w:p>
    <w:p w14:paraId="147B2D2A" w14:textId="77777777"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14:paraId="54805AF4" w14:textId="77777777"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mellom</w:t>
      </w:r>
    </w:p>
    <w:p w14:paraId="5B2E3368" w14:textId="77777777"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14:paraId="167704C9" w14:textId="77777777"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Oslo kommune v/[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  <w:highlight w:val="yellow"/>
        </w:rPr>
        <w:t>xxxxxxxxxxxx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]</w:t>
      </w:r>
    </w:p>
    <w:p w14:paraId="6EFF4AFD" w14:textId="77777777"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14:paraId="52ECC00C" w14:textId="77777777"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og</w:t>
      </w:r>
    </w:p>
    <w:p w14:paraId="5F907B2D" w14:textId="77777777"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14:paraId="44D25FFD" w14:textId="77777777"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[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  <w:highlight w:val="yellow"/>
        </w:rPr>
        <w:t>xxxxxxxxxxxx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]</w:t>
      </w:r>
    </w:p>
    <w:p w14:paraId="55B9434D" w14:textId="77777777"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44"/>
          <w:szCs w:val="52"/>
        </w:rPr>
      </w:pPr>
    </w:p>
    <w:p w14:paraId="3F57CB5F" w14:textId="77777777"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44"/>
          <w:szCs w:val="52"/>
        </w:rPr>
      </w:pPr>
    </w:p>
    <w:p w14:paraId="2621D2A8" w14:textId="77777777" w:rsidR="00976757" w:rsidRPr="00976757" w:rsidRDefault="00976757" w:rsidP="00976757">
      <w:pPr>
        <w:rPr>
          <w:rFonts w:ascii="Oslo Sans Office" w:hAnsi="Oslo Sans Office" w:cstheme="minorHAnsi"/>
          <w:b/>
          <w:bCs/>
          <w:sz w:val="44"/>
          <w:szCs w:val="52"/>
        </w:rPr>
      </w:pPr>
      <w:r w:rsidRPr="00976757">
        <w:rPr>
          <w:rFonts w:ascii="Oslo Sans Office" w:hAnsi="Oslo Sans Office" w:cstheme="minorHAnsi"/>
          <w:b/>
          <w:bCs/>
          <w:sz w:val="44"/>
          <w:szCs w:val="52"/>
        </w:rPr>
        <w:br w:type="page"/>
      </w:r>
    </w:p>
    <w:p w14:paraId="7A9B3405" w14:textId="77777777"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lastRenderedPageBreak/>
        <w:t xml:space="preserve">Kontrakten </w:t>
      </w:r>
    </w:p>
    <w:p w14:paraId="2F279E7A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Kontrakten gjelder avrop på samkjøpsavtale </w:t>
      </w:r>
      <w:r w:rsidR="007E543F">
        <w:rPr>
          <w:rFonts w:ascii="Oslo Sans Office" w:hAnsi="Oslo Sans Office" w:cstheme="minorHAnsi"/>
          <w:color w:val="auto"/>
          <w:sz w:val="20"/>
        </w:rPr>
        <w:t>or malelertjenester</w:t>
      </w:r>
      <w:bookmarkStart w:id="1" w:name="_GoBack"/>
      <w:bookmarkEnd w:id="1"/>
      <w:r w:rsidRPr="00976757">
        <w:rPr>
          <w:rFonts w:ascii="Oslo Sans Office" w:hAnsi="Oslo Sans Office" w:cstheme="minorHAnsi"/>
          <w:color w:val="auto"/>
          <w:sz w:val="20"/>
        </w:rPr>
        <w:t xml:space="preserve">. Kontrakten er tildelt på bakgrunn av gjennomført minikonkurranse. </w:t>
      </w:r>
    </w:p>
    <w:p w14:paraId="1DF76F23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  <w:sz w:val="28"/>
        </w:rPr>
      </w:pPr>
    </w:p>
    <w:p w14:paraId="386F49C3" w14:textId="77777777"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Kontraktens dokumenter </w:t>
      </w:r>
    </w:p>
    <w:p w14:paraId="206D9296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Samkjøpsavtalen mellom Oslo kommune v/Utviklings- og kompetanseetaten, avd</w:t>
      </w:r>
      <w:r>
        <w:rPr>
          <w:rFonts w:ascii="Oslo Sans Office" w:hAnsi="Oslo Sans Office" w:cstheme="minorHAnsi"/>
          <w:color w:val="auto"/>
          <w:sz w:val="20"/>
        </w:rPr>
        <w:t>eling</w:t>
      </w:r>
      <w:r w:rsidRPr="00976757">
        <w:rPr>
          <w:rFonts w:ascii="Oslo Sans Office" w:hAnsi="Oslo Sans Office" w:cstheme="minorHAnsi"/>
          <w:color w:val="auto"/>
          <w:sz w:val="20"/>
        </w:rPr>
        <w:t xml:space="preserve"> for konserninnkjøp ligger til grunn for denne kontrakten. Det kan ikke i denne kontrakten avtales for Kjøper dårligere betingelser enn det som er avtalt i samkjøpsavtalen. </w:t>
      </w:r>
    </w:p>
    <w:p w14:paraId="269D48AE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7AF9F9EC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Dokumentrang: </w:t>
      </w:r>
    </w:p>
    <w:p w14:paraId="62F5D435" w14:textId="77777777"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Denne tilleggskontrakten </w:t>
      </w:r>
    </w:p>
    <w:p w14:paraId="0BDAF0AA" w14:textId="77777777"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Minikonkurransegrunnlaget</w:t>
      </w:r>
    </w:p>
    <w:p w14:paraId="694F6373" w14:textId="77777777"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Leverandørens tilbud eller ordrebekreftelse</w:t>
      </w:r>
    </w:p>
    <w:p w14:paraId="25A72DBD" w14:textId="77777777"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Samkjøpsavtale mellom Oslo kommune v/utviklings- og kompetanseetaten, avdeling for konserninnkjøp med vedlegg </w:t>
      </w:r>
    </w:p>
    <w:p w14:paraId="199261E9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14:paraId="1FC2EE9B" w14:textId="77777777"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Partenes representanter </w:t>
      </w:r>
    </w:p>
    <w:p w14:paraId="14486450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bCs/>
          <w:color w:val="auto"/>
          <w:sz w:val="20"/>
        </w:rPr>
        <w:t xml:space="preserve">For Kjøperen: </w:t>
      </w:r>
    </w:p>
    <w:p w14:paraId="383D06C9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Navn 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  <w:t>……………………….</w:t>
      </w:r>
    </w:p>
    <w:p w14:paraId="183A2FED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Telefon </w:t>
      </w:r>
      <w:r w:rsidRPr="00976757">
        <w:rPr>
          <w:rFonts w:ascii="Oslo Sans Office" w:hAnsi="Oslo Sans Office" w:cstheme="minorHAnsi"/>
          <w:color w:val="auto"/>
          <w:sz w:val="20"/>
        </w:rPr>
        <w:tab/>
        <w:t>……………………….</w:t>
      </w:r>
    </w:p>
    <w:p w14:paraId="0B4D67F3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E-post </w:t>
      </w:r>
      <w:r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  <w:t>……………………….</w:t>
      </w:r>
    </w:p>
    <w:p w14:paraId="33998861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2411C66F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bCs/>
          <w:color w:val="auto"/>
          <w:sz w:val="20"/>
        </w:rPr>
        <w:t xml:space="preserve">For Selgeren: </w:t>
      </w:r>
    </w:p>
    <w:p w14:paraId="58F657F4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Navn: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  <w:t xml:space="preserve">………………………. </w:t>
      </w:r>
    </w:p>
    <w:p w14:paraId="7D991E5A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Adresse: </w:t>
      </w:r>
      <w:r w:rsidRPr="00976757">
        <w:rPr>
          <w:rFonts w:ascii="Oslo Sans Office" w:hAnsi="Oslo Sans Office" w:cstheme="minorHAnsi"/>
          <w:color w:val="auto"/>
          <w:sz w:val="20"/>
        </w:rPr>
        <w:tab/>
        <w:t xml:space="preserve">.……………………… </w:t>
      </w:r>
    </w:p>
    <w:p w14:paraId="762E666B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Telefon: </w:t>
      </w:r>
      <w:r w:rsidRPr="00976757">
        <w:rPr>
          <w:rFonts w:ascii="Oslo Sans Office" w:hAnsi="Oslo Sans Office" w:cstheme="minorHAnsi"/>
          <w:color w:val="auto"/>
          <w:sz w:val="20"/>
        </w:rPr>
        <w:tab/>
        <w:t xml:space="preserve">………………………. </w:t>
      </w:r>
    </w:p>
    <w:p w14:paraId="6D1BFD4C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E-post: </w:t>
      </w:r>
      <w:r w:rsidRPr="00976757">
        <w:rPr>
          <w:rFonts w:ascii="Oslo Sans Office" w:hAnsi="Oslo Sans Office" w:cstheme="minorHAnsi"/>
          <w:color w:val="auto"/>
          <w:sz w:val="20"/>
        </w:rPr>
        <w:tab/>
        <w:t xml:space="preserve">………………………. </w:t>
      </w:r>
    </w:p>
    <w:p w14:paraId="65D13223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</w:rPr>
      </w:pPr>
    </w:p>
    <w:p w14:paraId="257D475A" w14:textId="77777777"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Spesielle forhold </w:t>
      </w:r>
    </w:p>
    <w:p w14:paraId="52270AFB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(Her spesifiseres eventuelle spesielle forhold med dette avropet)</w:t>
      </w:r>
    </w:p>
    <w:p w14:paraId="3EDD1D5E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43BC855A" w14:textId="77777777"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Leveringsbetingelser </w:t>
      </w:r>
    </w:p>
    <w:p w14:paraId="32549E3F" w14:textId="77777777" w:rsid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Leveringssted er ………………………</w:t>
      </w:r>
    </w:p>
    <w:p w14:paraId="7347947A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1C17F200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Levering anses skjedd når leveransen er mottatt og overlevert på avtalt leveringssted til avtalt tid. </w:t>
      </w:r>
    </w:p>
    <w:p w14:paraId="5DABB035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1E93C2AA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Oppstår det ”en restordre”, dvs. at det er ikke mulig å levere det totale antallet som er avropt, skal Kjøper varsles umiddelbart. Dersom restordren ikke kan leveres innen 1 uke etter avtalt leveringstid skal bestillingen på Kjøpers oppfordring strykes og varen kan kjøpes hos annen Selger. </w:t>
      </w:r>
    </w:p>
    <w:p w14:paraId="259FAC55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</w:rPr>
      </w:pPr>
    </w:p>
    <w:p w14:paraId="79A2F1AC" w14:textId="77777777"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lastRenderedPageBreak/>
        <w:t xml:space="preserve">Tidsfrister </w:t>
      </w:r>
    </w:p>
    <w:p w14:paraId="7B1E478C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Det er fastsatt følgende dagmulktbelagte tidsfrister: </w:t>
      </w:r>
    </w:p>
    <w:p w14:paraId="53ABADA2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7C310FB7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Sluttfrist: </w:t>
      </w:r>
      <w:r>
        <w:rPr>
          <w:rFonts w:ascii="Oslo Sans Office" w:hAnsi="Oslo Sans Office" w:cstheme="minorHAnsi"/>
          <w:color w:val="auto"/>
          <w:sz w:val="20"/>
        </w:rPr>
        <w:t>[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XX.XX.XXXX</w:t>
      </w:r>
      <w:r>
        <w:rPr>
          <w:rFonts w:ascii="Oslo Sans Office" w:hAnsi="Oslo Sans Office" w:cstheme="minorHAnsi"/>
          <w:color w:val="auto"/>
          <w:sz w:val="20"/>
        </w:rPr>
        <w:t>]</w:t>
      </w:r>
    </w:p>
    <w:p w14:paraId="0134E6F4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658CE1B3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Oppretting av feil og mangler skal skje før sluttfristen. </w:t>
      </w:r>
    </w:p>
    <w:p w14:paraId="68BB7FAB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14:paraId="7C1DC126" w14:textId="77777777"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Retur og feilleveranser </w:t>
      </w:r>
    </w:p>
    <w:p w14:paraId="1C87BC94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Bestiller skal uten ugrunnet opphold informere Selger om feil og mangler ved leveransen. Defekte varer og feilleveringer skal returneres uten omkostninger, og skal erstattes hurtigst mulig.</w:t>
      </w:r>
    </w:p>
    <w:p w14:paraId="1E5A314A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0521AE37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Ved feilleveranse på grunn av feil bestilling fra Kjøper, krediteres hele beløpet minus Selgerens returavgifter/ -frakt.</w:t>
      </w:r>
    </w:p>
    <w:p w14:paraId="78252EA5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14:paraId="457B78C3" w14:textId="77777777"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Pris og betaling </w:t>
      </w:r>
    </w:p>
    <w:p w14:paraId="2CD49E64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Prisen skal være i henhold til Selgerens tilbud i minikonkurransen. </w:t>
      </w:r>
    </w:p>
    <w:p w14:paraId="73CD3C17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23872F6D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Alle fakturaer skal merkes: </w:t>
      </w:r>
    </w:p>
    <w:p w14:paraId="14331FD3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Ressursnummer: 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[…………….]</w:t>
      </w:r>
    </w:p>
    <w:p w14:paraId="0858901D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489D4D53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Alle fakturaer skal stiles til:</w:t>
      </w:r>
    </w:p>
    <w:p w14:paraId="55AC4A1C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>
        <w:rPr>
          <w:rFonts w:ascii="Oslo Sans Office" w:hAnsi="Oslo Sans Office" w:cstheme="minorHAnsi"/>
          <w:color w:val="auto"/>
          <w:sz w:val="20"/>
        </w:rPr>
        <w:t>[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Navn på virksomhet</w:t>
      </w:r>
      <w:r>
        <w:rPr>
          <w:rFonts w:ascii="Oslo Sans Office" w:hAnsi="Oslo Sans Office" w:cstheme="minorHAnsi"/>
          <w:color w:val="auto"/>
          <w:sz w:val="20"/>
        </w:rPr>
        <w:t>]</w:t>
      </w:r>
    </w:p>
    <w:p w14:paraId="4DA3EFA9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Oslo kommune Fakturasentral</w:t>
      </w:r>
    </w:p>
    <w:p w14:paraId="252DF7EB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Postboks 6532 Etterstad</w:t>
      </w:r>
    </w:p>
    <w:p w14:paraId="6F8CBDD2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0606 Oslo</w:t>
      </w:r>
    </w:p>
    <w:p w14:paraId="055B1E20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139F566B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Det skal sendes en faktura for hele kontraktbeløpet. Betalingsbetingelser er per 30 dager etter mottatt faktura. Kun korrekte og godkjente fakturaer utløser betalingsplikt. </w:t>
      </w:r>
    </w:p>
    <w:p w14:paraId="62C30177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14:paraId="6E1C0DB7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14:paraId="45471D5E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14:paraId="543E6A9A" w14:textId="77777777"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>******************</w:t>
      </w:r>
    </w:p>
    <w:p w14:paraId="798C6C69" w14:textId="77777777"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</w:p>
    <w:p w14:paraId="1B27E983" w14:textId="77777777"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</w:p>
    <w:p w14:paraId="653619AF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Dette kontraktsdokumentet med bilag er utferdiget i to eksemplarer, hvorav partene beholder hvert sitt. </w:t>
      </w:r>
    </w:p>
    <w:p w14:paraId="67843945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14:paraId="5695FF15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14:paraId="53679B80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>__________ den __________</w:t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  <w:t xml:space="preserve"> __________ den __________ </w:t>
      </w:r>
    </w:p>
    <w:p w14:paraId="48C5534B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14:paraId="55193D43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14:paraId="44500516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________________________ </w:t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  <w:t xml:space="preserve">________________________ </w:t>
      </w:r>
    </w:p>
    <w:p w14:paraId="4CDFFD59" w14:textId="77777777" w:rsidR="00FB5530" w:rsidRPr="00976757" w:rsidRDefault="00976757" w:rsidP="001241DC">
      <w:pPr>
        <w:rPr>
          <w:rFonts w:ascii="Oslo Sans Office" w:hAnsi="Oslo Sans Office"/>
          <w:sz w:val="20"/>
          <w:szCs w:val="20"/>
        </w:rPr>
      </w:pPr>
      <w:r w:rsidRPr="00976757">
        <w:rPr>
          <w:rFonts w:ascii="Oslo Sans Office" w:hAnsi="Oslo Sans Office" w:cstheme="minorHAnsi"/>
          <w:sz w:val="20"/>
          <w:szCs w:val="20"/>
        </w:rPr>
        <w:t xml:space="preserve">Kjøper </w:t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  <w:t>Selger</w:t>
      </w:r>
    </w:p>
    <w:sectPr w:rsidR="00FB5530" w:rsidRPr="00976757" w:rsidSect="00466574">
      <w:footerReference w:type="default" r:id="rId11"/>
      <w:headerReference w:type="first" r:id="rId12"/>
      <w:footerReference w:type="first" r:id="rId13"/>
      <w:pgSz w:w="11906" w:h="16838"/>
      <w:pgMar w:top="1219" w:right="1338" w:bottom="2245" w:left="1298" w:header="709" w:footer="442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Camilla Gundhus" w:date="2021-05-28T09:14:00Z" w:initials="CG">
    <w:p w14:paraId="56C19799" w14:textId="77777777" w:rsidR="007E543F" w:rsidRDefault="007E543F">
      <w:pPr>
        <w:pStyle w:val="Merknadstekst"/>
      </w:pPr>
      <w:r>
        <w:rPr>
          <w:rStyle w:val="Merknadsreferanse"/>
        </w:rPr>
        <w:annotationRef/>
      </w:r>
      <w:r>
        <w:t>Avtalem omfatter maler-, gulvlegger- og tapetsertjenester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6C19799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111AA2" w14:textId="77777777" w:rsidR="00976757" w:rsidRDefault="00976757" w:rsidP="005D093C">
      <w:pPr>
        <w:spacing w:after="0" w:line="240" w:lineRule="auto"/>
      </w:pPr>
      <w:r>
        <w:separator/>
      </w:r>
    </w:p>
  </w:endnote>
  <w:endnote w:type="continuationSeparator" w:id="0">
    <w:p w14:paraId="17EA8833" w14:textId="77777777" w:rsidR="00976757" w:rsidRDefault="00976757" w:rsidP="005D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1" w:fontKey="{6A4E1ECB-1D8B-4B1D-96A4-0D701CD60A57}"/>
    <w:embedBold r:id="rId2" w:fontKey="{E58BF911-AFE0-4A19-AF9C-6EADEA9133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54581B8-5A22-4F68-A161-63B9533AEA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D38550C-9BBF-4FAA-84DD-028DD35415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522D3" w14:textId="77777777" w:rsidR="001241DC" w:rsidRPr="001241DC" w:rsidRDefault="001241DC">
    <w:pPr>
      <w:tabs>
        <w:tab w:val="center" w:pos="4550"/>
        <w:tab w:val="left" w:pos="5818"/>
      </w:tabs>
      <w:ind w:right="260"/>
      <w:jc w:val="right"/>
      <w:rPr>
        <w:color w:val="15142C" w:themeColor="text2" w:themeShade="80"/>
        <w:sz w:val="18"/>
        <w:szCs w:val="24"/>
      </w:rPr>
    </w:pPr>
    <w:r w:rsidRPr="001241DC">
      <w:rPr>
        <w:color w:val="6461B8" w:themeColor="text2" w:themeTint="99"/>
        <w:spacing w:val="60"/>
        <w:sz w:val="18"/>
        <w:szCs w:val="24"/>
      </w:rPr>
      <w:t>Side</w:t>
    </w:r>
    <w:r w:rsidRPr="001241DC">
      <w:rPr>
        <w:color w:val="6461B8" w:themeColor="text2" w:themeTint="99"/>
        <w:sz w:val="18"/>
        <w:szCs w:val="24"/>
      </w:rPr>
      <w:t xml:space="preserve"> </w:t>
    </w:r>
    <w:r w:rsidRPr="001241DC">
      <w:rPr>
        <w:color w:val="6461B8" w:themeColor="text2" w:themeTint="99"/>
        <w:spacing w:val="60"/>
        <w:sz w:val="18"/>
        <w:szCs w:val="24"/>
      </w:rPr>
      <w:fldChar w:fldCharType="begin"/>
    </w:r>
    <w:r w:rsidRPr="001241DC">
      <w:rPr>
        <w:color w:val="6461B8" w:themeColor="text2" w:themeTint="99"/>
        <w:spacing w:val="60"/>
        <w:sz w:val="18"/>
        <w:szCs w:val="24"/>
      </w:rPr>
      <w:instrText>PAGE   \* MERGEFORMAT</w:instrText>
    </w:r>
    <w:r w:rsidRPr="001241DC">
      <w:rPr>
        <w:color w:val="6461B8" w:themeColor="text2" w:themeTint="99"/>
        <w:spacing w:val="60"/>
        <w:sz w:val="18"/>
        <w:szCs w:val="24"/>
      </w:rPr>
      <w:fldChar w:fldCharType="separate"/>
    </w:r>
    <w:r w:rsidR="005E2ED8">
      <w:rPr>
        <w:noProof/>
        <w:color w:val="6461B8" w:themeColor="text2" w:themeTint="99"/>
        <w:spacing w:val="60"/>
        <w:sz w:val="18"/>
        <w:szCs w:val="24"/>
      </w:rPr>
      <w:t>2</w:t>
    </w:r>
    <w:r w:rsidRPr="001241DC">
      <w:rPr>
        <w:color w:val="6461B8" w:themeColor="text2" w:themeTint="99"/>
        <w:spacing w:val="60"/>
        <w:sz w:val="18"/>
        <w:szCs w:val="24"/>
      </w:rPr>
      <w:fldChar w:fldCharType="end"/>
    </w:r>
    <w:r w:rsidRPr="001241DC">
      <w:rPr>
        <w:color w:val="6461B8" w:themeColor="text2" w:themeTint="99"/>
        <w:spacing w:val="60"/>
        <w:sz w:val="18"/>
        <w:szCs w:val="24"/>
      </w:rPr>
      <w:t xml:space="preserve"> | </w:t>
    </w:r>
    <w:r w:rsidRPr="001241DC">
      <w:rPr>
        <w:color w:val="6461B8" w:themeColor="text2" w:themeTint="99"/>
        <w:spacing w:val="60"/>
        <w:sz w:val="18"/>
        <w:szCs w:val="24"/>
      </w:rPr>
      <w:fldChar w:fldCharType="begin"/>
    </w:r>
    <w:r w:rsidRPr="001241DC">
      <w:rPr>
        <w:color w:val="6461B8" w:themeColor="text2" w:themeTint="99"/>
        <w:spacing w:val="60"/>
        <w:sz w:val="18"/>
        <w:szCs w:val="24"/>
      </w:rPr>
      <w:instrText>NUMPAGES  \* Arabic  \* MERGEFORMAT</w:instrText>
    </w:r>
    <w:r w:rsidRPr="001241DC">
      <w:rPr>
        <w:color w:val="6461B8" w:themeColor="text2" w:themeTint="99"/>
        <w:spacing w:val="60"/>
        <w:sz w:val="18"/>
        <w:szCs w:val="24"/>
      </w:rPr>
      <w:fldChar w:fldCharType="separate"/>
    </w:r>
    <w:r w:rsidR="005E2ED8">
      <w:rPr>
        <w:noProof/>
        <w:color w:val="6461B8" w:themeColor="text2" w:themeTint="99"/>
        <w:spacing w:val="60"/>
        <w:sz w:val="18"/>
        <w:szCs w:val="24"/>
      </w:rPr>
      <w:t>3</w:t>
    </w:r>
    <w:r w:rsidRPr="001241DC">
      <w:rPr>
        <w:color w:val="6461B8" w:themeColor="text2" w:themeTint="99"/>
        <w:spacing w:val="60"/>
        <w:sz w:val="18"/>
        <w:szCs w:val="24"/>
      </w:rPr>
      <w:fldChar w:fldCharType="end"/>
    </w:r>
  </w:p>
  <w:p w14:paraId="3A75E0BA" w14:textId="77777777" w:rsidR="001241DC" w:rsidRDefault="001241D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55B1AD" w14:textId="77777777" w:rsidR="00D44A50" w:rsidRDefault="00D44A50" w:rsidP="00C3116A">
    <w:pPr>
      <w:pStyle w:val="Bunntekst"/>
    </w:pPr>
  </w:p>
  <w:p w14:paraId="4E8E03E0" w14:textId="77777777" w:rsidR="002E3185" w:rsidRPr="00C3116A" w:rsidRDefault="002E3185" w:rsidP="00C3116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5B6B1" w14:textId="77777777" w:rsidR="00976757" w:rsidRDefault="00976757" w:rsidP="005D093C">
      <w:pPr>
        <w:spacing w:after="0" w:line="240" w:lineRule="auto"/>
      </w:pPr>
      <w:r>
        <w:separator/>
      </w:r>
    </w:p>
  </w:footnote>
  <w:footnote w:type="continuationSeparator" w:id="0">
    <w:p w14:paraId="72F5808E" w14:textId="77777777" w:rsidR="00976757" w:rsidRDefault="00976757" w:rsidP="005D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26F08" w14:textId="77777777" w:rsidR="00D44A50" w:rsidRDefault="00A6723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207F0342" wp14:editId="43ACAE87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67B2"/>
    <w:multiLevelType w:val="hybridMultilevel"/>
    <w:tmpl w:val="3CFCFDD8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51369F"/>
    <w:multiLevelType w:val="hybridMultilevel"/>
    <w:tmpl w:val="5386B11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amilla Gundhus">
    <w15:presenceInfo w15:providerId="AD" w15:userId="S-1-5-21-1123878227-590538075-4181424053-2322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757"/>
    <w:rsid w:val="000119BE"/>
    <w:rsid w:val="00095EC1"/>
    <w:rsid w:val="001241DC"/>
    <w:rsid w:val="00186573"/>
    <w:rsid w:val="001F112F"/>
    <w:rsid w:val="001F18CF"/>
    <w:rsid w:val="00247C22"/>
    <w:rsid w:val="0025699D"/>
    <w:rsid w:val="002E3185"/>
    <w:rsid w:val="00325D57"/>
    <w:rsid w:val="00442E77"/>
    <w:rsid w:val="00466574"/>
    <w:rsid w:val="004836DC"/>
    <w:rsid w:val="00483FE0"/>
    <w:rsid w:val="004B6945"/>
    <w:rsid w:val="0055183B"/>
    <w:rsid w:val="00560D31"/>
    <w:rsid w:val="00567104"/>
    <w:rsid w:val="0057006B"/>
    <w:rsid w:val="005812E4"/>
    <w:rsid w:val="00595FDC"/>
    <w:rsid w:val="005A4215"/>
    <w:rsid w:val="005D093C"/>
    <w:rsid w:val="005E2ED8"/>
    <w:rsid w:val="00650D94"/>
    <w:rsid w:val="006E006E"/>
    <w:rsid w:val="00727D7C"/>
    <w:rsid w:val="007D1113"/>
    <w:rsid w:val="007E4B0D"/>
    <w:rsid w:val="007E543F"/>
    <w:rsid w:val="007F2274"/>
    <w:rsid w:val="008D5723"/>
    <w:rsid w:val="00976757"/>
    <w:rsid w:val="00A0208E"/>
    <w:rsid w:val="00A63656"/>
    <w:rsid w:val="00A67238"/>
    <w:rsid w:val="00AA100D"/>
    <w:rsid w:val="00AE2859"/>
    <w:rsid w:val="00B10DAE"/>
    <w:rsid w:val="00C3116A"/>
    <w:rsid w:val="00C34D94"/>
    <w:rsid w:val="00C51925"/>
    <w:rsid w:val="00D3395E"/>
    <w:rsid w:val="00D44A50"/>
    <w:rsid w:val="00D66956"/>
    <w:rsid w:val="00D8326C"/>
    <w:rsid w:val="00E51F3C"/>
    <w:rsid w:val="00FB5530"/>
    <w:rsid w:val="00FC72AE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00793D8"/>
  <w15:docId w15:val="{CCFACAEB-174F-4FC9-8897-0D1240D4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6757"/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7882"/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7882"/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F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18C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767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E543F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E543F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E543F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E543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E543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entralapp\officemaler\Arbeidsgruppemaler\Oslo%20Tomt%20dokumen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customXml/itemProps2.xml><?xml version="1.0" encoding="utf-8"?>
<ds:datastoreItem xmlns:ds="http://schemas.openxmlformats.org/officeDocument/2006/customXml" ds:itemID="{776C7C01-61A1-44B9-BC86-3A4209B6C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Oslo Tomt dokument</Template>
  <TotalTime>92</TotalTime>
  <Pages>3</Pages>
  <Words>424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Gundhus</dc:creator>
  <cp:lastModifiedBy>Camilla Gundhus</cp:lastModifiedBy>
  <cp:revision>3</cp:revision>
  <dcterms:created xsi:type="dcterms:W3CDTF">2020-10-27T07:06:00Z</dcterms:created>
  <dcterms:modified xsi:type="dcterms:W3CDTF">2021-05-28T08:38:00Z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</Properties>
</file>