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D54" w:rsidRDefault="002E1D54" w:rsidP="002E1D54">
      <w:pPr>
        <w:spacing w:before="0" w:after="0"/>
        <w:ind w:left="720" w:hanging="720"/>
        <w:jc w:val="center"/>
        <w:rPr>
          <w:rFonts w:ascii="Oslo Sans Office" w:hAnsi="Oslo Sans Office"/>
          <w:b/>
          <w:sz w:val="36"/>
          <w:szCs w:val="36"/>
          <w:lang w:eastAsia="nb-NO"/>
        </w:rPr>
      </w:pPr>
      <w:r w:rsidRPr="00CC2736">
        <w:rPr>
          <w:rFonts w:ascii="Oslo Sans Office" w:hAnsi="Oslo Sans Office"/>
          <w:b/>
          <w:sz w:val="36"/>
          <w:szCs w:val="36"/>
          <w:lang w:eastAsia="nb-NO"/>
        </w:rPr>
        <w:t>A</w:t>
      </w:r>
      <w:r>
        <w:rPr>
          <w:rFonts w:ascii="Oslo Sans Office" w:hAnsi="Oslo Sans Office"/>
          <w:b/>
          <w:sz w:val="36"/>
          <w:szCs w:val="36"/>
          <w:lang w:eastAsia="nb-NO"/>
        </w:rPr>
        <w:t xml:space="preserve">VTALE OM HENTING, OMBRUK OG GJENVINNING </w:t>
      </w:r>
    </w:p>
    <w:p w:rsidR="002E1D54" w:rsidRPr="00CC2736" w:rsidRDefault="002E1D54" w:rsidP="002E1D54">
      <w:pPr>
        <w:spacing w:before="0" w:after="0"/>
        <w:jc w:val="center"/>
        <w:rPr>
          <w:rFonts w:ascii="Oslo Sans Office" w:hAnsi="Oslo Sans Office"/>
          <w:b/>
          <w:sz w:val="36"/>
          <w:szCs w:val="36"/>
          <w:lang w:eastAsia="nb-NO"/>
        </w:rPr>
      </w:pPr>
      <w:r>
        <w:rPr>
          <w:rFonts w:ascii="Oslo Sans Office" w:hAnsi="Oslo Sans Office"/>
          <w:b/>
          <w:sz w:val="36"/>
          <w:szCs w:val="36"/>
          <w:lang w:eastAsia="nb-NO"/>
        </w:rPr>
        <w:t xml:space="preserve">AV </w:t>
      </w:r>
    </w:p>
    <w:p w:rsidR="002E1D54" w:rsidRPr="00CC2736" w:rsidRDefault="002E1D54" w:rsidP="002E1D54">
      <w:pPr>
        <w:spacing w:before="0" w:after="0"/>
        <w:jc w:val="center"/>
        <w:rPr>
          <w:rFonts w:ascii="Oslo Sans Office" w:hAnsi="Oslo Sans Office"/>
          <w:b/>
          <w:sz w:val="36"/>
          <w:szCs w:val="36"/>
          <w:lang w:eastAsia="nb-NO"/>
        </w:rPr>
      </w:pPr>
      <w:r>
        <w:rPr>
          <w:rFonts w:ascii="Oslo Sans Office" w:hAnsi="Oslo Sans Office"/>
          <w:b/>
          <w:sz w:val="36"/>
          <w:szCs w:val="36"/>
          <w:lang w:eastAsia="nb-NO"/>
        </w:rPr>
        <w:t>OSLO KOMMUNES IKT-UTSTYR</w:t>
      </w:r>
    </w:p>
    <w:p w:rsidR="002E1D54" w:rsidRPr="00CC2736" w:rsidRDefault="002E1D54" w:rsidP="002E1D54">
      <w:pPr>
        <w:spacing w:before="0" w:after="0"/>
        <w:jc w:val="center"/>
        <w:rPr>
          <w:rFonts w:ascii="Oslo Sans Office" w:hAnsi="Oslo Sans Office"/>
          <w:b/>
          <w:sz w:val="36"/>
          <w:szCs w:val="36"/>
          <w:lang w:eastAsia="nb-NO"/>
        </w:rPr>
      </w:pPr>
    </w:p>
    <w:p w:rsidR="002E1D54" w:rsidRPr="00CC2736" w:rsidRDefault="002E1D54" w:rsidP="002E1D54">
      <w:pPr>
        <w:spacing w:before="0" w:after="0"/>
        <w:jc w:val="center"/>
        <w:rPr>
          <w:rFonts w:ascii="Oslo Sans Office" w:hAnsi="Oslo Sans Office"/>
          <w:sz w:val="24"/>
          <w:lang w:eastAsia="nb-NO"/>
        </w:rPr>
      </w:pPr>
    </w:p>
    <w:p w:rsidR="002E1D54" w:rsidRPr="00CC2736" w:rsidRDefault="002E1D54" w:rsidP="002E1D54">
      <w:pPr>
        <w:spacing w:before="0" w:after="0"/>
        <w:jc w:val="center"/>
        <w:rPr>
          <w:rFonts w:ascii="Oslo Sans Office" w:hAnsi="Oslo Sans Office"/>
          <w:sz w:val="24"/>
          <w:lang w:eastAsia="nb-NO"/>
        </w:rPr>
      </w:pPr>
      <w:r w:rsidRPr="00CC2736">
        <w:rPr>
          <w:rFonts w:ascii="Oslo Sans Office" w:hAnsi="Oslo Sans Office"/>
          <w:sz w:val="24"/>
          <w:lang w:eastAsia="nb-NO"/>
        </w:rPr>
        <w:t>mellom</w:t>
      </w:r>
    </w:p>
    <w:p w:rsidR="002E1D54" w:rsidRPr="00CC2736" w:rsidRDefault="002E1D54" w:rsidP="002E1D54">
      <w:pPr>
        <w:spacing w:before="0" w:after="0"/>
        <w:jc w:val="center"/>
        <w:rPr>
          <w:rFonts w:ascii="Oslo Sans Office" w:hAnsi="Oslo Sans Office"/>
          <w:sz w:val="24"/>
          <w:lang w:eastAsia="nb-NO"/>
        </w:rPr>
      </w:pPr>
    </w:p>
    <w:p w:rsidR="002E1D54" w:rsidRPr="00CC2736" w:rsidRDefault="002E1D54" w:rsidP="002E1D54">
      <w:pPr>
        <w:spacing w:before="0" w:after="0"/>
        <w:jc w:val="center"/>
        <w:rPr>
          <w:rFonts w:ascii="Oslo Sans Office" w:hAnsi="Oslo Sans Office"/>
          <w:sz w:val="24"/>
          <w:lang w:eastAsia="nb-NO"/>
        </w:rPr>
      </w:pPr>
    </w:p>
    <w:p w:rsidR="002E1D54" w:rsidRDefault="002E1D54" w:rsidP="002E1D54">
      <w:pPr>
        <w:spacing w:before="0" w:after="0" w:line="259" w:lineRule="auto"/>
        <w:jc w:val="center"/>
      </w:pPr>
      <w:r>
        <w:rPr>
          <w:rFonts w:ascii="Oslo Sans Office" w:hAnsi="Oslo Sans Office"/>
          <w:sz w:val="24"/>
          <w:szCs w:val="24"/>
          <w:lang w:eastAsia="nb-NO"/>
        </w:rPr>
        <w:t>Oslo kommune v/</w:t>
      </w:r>
      <w:r w:rsidRPr="5CCF6FF5">
        <w:rPr>
          <w:rFonts w:ascii="Oslo Sans Office" w:hAnsi="Oslo Sans Office"/>
          <w:sz w:val="24"/>
          <w:szCs w:val="24"/>
          <w:lang w:eastAsia="nb-NO"/>
        </w:rPr>
        <w:t>Utviklings- og kompetanseetaten</w:t>
      </w:r>
    </w:p>
    <w:p w:rsidR="002E1D54" w:rsidRPr="00CC2736" w:rsidRDefault="002E1D54" w:rsidP="002E1D54">
      <w:pPr>
        <w:spacing w:before="0" w:after="0"/>
        <w:jc w:val="center"/>
        <w:rPr>
          <w:rFonts w:ascii="Oslo Sans Office" w:hAnsi="Oslo Sans Office"/>
          <w:sz w:val="24"/>
          <w:lang w:eastAsia="nb-NO"/>
        </w:rPr>
      </w:pPr>
      <w:r w:rsidRPr="00CC2736">
        <w:rPr>
          <w:rFonts w:ascii="Oslo Sans Office" w:hAnsi="Oslo Sans Office"/>
          <w:sz w:val="24"/>
          <w:lang w:eastAsia="nb-NO"/>
        </w:rPr>
        <w:t>(«</w:t>
      </w:r>
      <w:r>
        <w:rPr>
          <w:rFonts w:ascii="Oslo Sans Office" w:hAnsi="Oslo Sans Office"/>
          <w:sz w:val="24"/>
          <w:lang w:eastAsia="nb-NO"/>
        </w:rPr>
        <w:t>Kunde</w:t>
      </w:r>
      <w:r w:rsidRPr="00CC2736">
        <w:rPr>
          <w:rFonts w:ascii="Oslo Sans Office" w:hAnsi="Oslo Sans Office"/>
          <w:sz w:val="24"/>
          <w:lang w:eastAsia="nb-NO"/>
        </w:rPr>
        <w:t>»)</w:t>
      </w:r>
    </w:p>
    <w:p w:rsidR="002E1D54" w:rsidRPr="00CC2736" w:rsidRDefault="002E1D54" w:rsidP="002E1D54">
      <w:pPr>
        <w:spacing w:before="0" w:after="0"/>
        <w:jc w:val="center"/>
        <w:rPr>
          <w:rFonts w:ascii="Oslo Sans Office" w:hAnsi="Oslo Sans Office"/>
          <w:sz w:val="24"/>
          <w:lang w:eastAsia="nb-NO"/>
        </w:rPr>
      </w:pPr>
    </w:p>
    <w:p w:rsidR="002E1D54" w:rsidRPr="00CC2736" w:rsidRDefault="002E1D54" w:rsidP="002E1D54">
      <w:pPr>
        <w:spacing w:before="0" w:after="0"/>
        <w:jc w:val="center"/>
        <w:rPr>
          <w:rFonts w:ascii="Oslo Sans Office" w:hAnsi="Oslo Sans Office"/>
          <w:sz w:val="24"/>
          <w:lang w:eastAsia="nb-NO"/>
        </w:rPr>
      </w:pPr>
    </w:p>
    <w:p w:rsidR="002E1D54" w:rsidRPr="00CC2736" w:rsidRDefault="002E1D54" w:rsidP="002E1D54">
      <w:pPr>
        <w:spacing w:before="0" w:after="0"/>
        <w:jc w:val="center"/>
        <w:rPr>
          <w:rFonts w:ascii="Oslo Sans Office" w:hAnsi="Oslo Sans Office"/>
          <w:sz w:val="24"/>
          <w:lang w:eastAsia="nb-NO"/>
        </w:rPr>
      </w:pPr>
      <w:r w:rsidRPr="00CC2736">
        <w:rPr>
          <w:rFonts w:ascii="Oslo Sans Office" w:hAnsi="Oslo Sans Office"/>
          <w:sz w:val="24"/>
          <w:lang w:eastAsia="nb-NO"/>
        </w:rPr>
        <w:t>og</w:t>
      </w:r>
    </w:p>
    <w:p w:rsidR="002E1D54" w:rsidRPr="00CC2736" w:rsidRDefault="002E1D54" w:rsidP="002E1D54">
      <w:pPr>
        <w:spacing w:before="0" w:after="0"/>
        <w:jc w:val="center"/>
        <w:rPr>
          <w:rFonts w:ascii="Oslo Sans Office" w:hAnsi="Oslo Sans Office"/>
          <w:sz w:val="24"/>
          <w:lang w:eastAsia="nb-NO"/>
        </w:rPr>
      </w:pPr>
    </w:p>
    <w:p w:rsidR="002E1D54" w:rsidRPr="00CC2736" w:rsidRDefault="002E1D54" w:rsidP="002E1D54">
      <w:pPr>
        <w:spacing w:before="0" w:after="0"/>
        <w:jc w:val="center"/>
        <w:rPr>
          <w:rFonts w:ascii="Oslo Sans Office" w:hAnsi="Oslo Sans Office"/>
          <w:sz w:val="24"/>
          <w:lang w:eastAsia="nb-NO"/>
        </w:rPr>
      </w:pPr>
    </w:p>
    <w:p w:rsidR="002E1D54" w:rsidRPr="00CC2736" w:rsidRDefault="000514CF" w:rsidP="002E1D54">
      <w:pPr>
        <w:spacing w:before="0" w:after="0"/>
        <w:jc w:val="center"/>
        <w:rPr>
          <w:rFonts w:ascii="Oslo Sans Office" w:hAnsi="Oslo Sans Office"/>
          <w:sz w:val="24"/>
          <w:lang w:eastAsia="nb-NO"/>
        </w:rPr>
      </w:pPr>
      <w:r>
        <w:rPr>
          <w:rFonts w:ascii="Oslo Sans Office" w:hAnsi="Oslo Sans Office"/>
          <w:sz w:val="24"/>
          <w:lang w:eastAsia="nb-NO"/>
        </w:rPr>
        <w:t>Oslokollega AS</w:t>
      </w:r>
    </w:p>
    <w:p w:rsidR="002E1D54" w:rsidRPr="00CC2736" w:rsidRDefault="002E1D54" w:rsidP="002E1D54">
      <w:pPr>
        <w:spacing w:before="0" w:after="0"/>
        <w:jc w:val="center"/>
        <w:rPr>
          <w:rFonts w:ascii="Oslo Sans Office" w:hAnsi="Oslo Sans Office"/>
          <w:sz w:val="24"/>
          <w:lang w:eastAsia="nb-NO"/>
        </w:rPr>
      </w:pPr>
      <w:r w:rsidRPr="00CC2736">
        <w:rPr>
          <w:rFonts w:ascii="Oslo Sans Office" w:hAnsi="Oslo Sans Office"/>
          <w:sz w:val="24"/>
          <w:lang w:eastAsia="nb-NO"/>
        </w:rPr>
        <w:t>(«Leverandør»)</w:t>
      </w:r>
    </w:p>
    <w:p w:rsidR="002E1D54" w:rsidRPr="00CC2736" w:rsidRDefault="002E1D54" w:rsidP="002E1D54">
      <w:pPr>
        <w:spacing w:before="0" w:after="0"/>
        <w:jc w:val="center"/>
        <w:rPr>
          <w:rFonts w:ascii="Oslo Sans Office" w:hAnsi="Oslo Sans Office"/>
          <w:sz w:val="24"/>
          <w:lang w:eastAsia="nb-NO"/>
        </w:rPr>
      </w:pPr>
    </w:p>
    <w:p w:rsidR="002E1D54" w:rsidRPr="00CC2736" w:rsidRDefault="002E1D54" w:rsidP="002E1D54">
      <w:pPr>
        <w:spacing w:before="0" w:after="0"/>
        <w:jc w:val="center"/>
        <w:rPr>
          <w:rFonts w:ascii="Oslo Sans Office" w:hAnsi="Oslo Sans Office"/>
          <w:sz w:val="24"/>
          <w:lang w:eastAsia="nb-NO"/>
        </w:rPr>
      </w:pPr>
    </w:p>
    <w:p w:rsidR="002E1D54" w:rsidRPr="00CC2736" w:rsidRDefault="002E1D54" w:rsidP="002E1D54">
      <w:pPr>
        <w:spacing w:before="0" w:after="0"/>
        <w:jc w:val="center"/>
        <w:rPr>
          <w:rFonts w:ascii="Oslo Sans Office" w:hAnsi="Oslo Sans Office"/>
          <w:sz w:val="24"/>
          <w:lang w:eastAsia="nb-NO"/>
        </w:rPr>
      </w:pPr>
      <w:r w:rsidRPr="00CC2736">
        <w:rPr>
          <w:rFonts w:ascii="Oslo Sans Office" w:hAnsi="Oslo Sans Office"/>
          <w:sz w:val="24"/>
          <w:lang w:eastAsia="nb-NO"/>
        </w:rPr>
        <w:t xml:space="preserve">Organisasjonsnr. </w:t>
      </w:r>
      <w:r w:rsidR="000514CF">
        <w:rPr>
          <w:rFonts w:ascii="Oslo Sans Office" w:hAnsi="Oslo Sans Office"/>
          <w:sz w:val="24"/>
          <w:lang w:eastAsia="nb-NO"/>
        </w:rPr>
        <w:t>921 529 058</w:t>
      </w:r>
    </w:p>
    <w:p w:rsidR="002E1D54" w:rsidRPr="00CC2736" w:rsidRDefault="002E1D54" w:rsidP="002E1D54">
      <w:pPr>
        <w:spacing w:before="0" w:after="0"/>
        <w:jc w:val="center"/>
        <w:rPr>
          <w:rFonts w:ascii="Oslo Sans Office" w:hAnsi="Oslo Sans Office"/>
          <w:sz w:val="24"/>
          <w:lang w:eastAsia="nb-NO"/>
        </w:rPr>
      </w:pPr>
    </w:p>
    <w:p w:rsidR="002E1D54" w:rsidRPr="00CC2736" w:rsidRDefault="002E1D54" w:rsidP="002E1D54">
      <w:pPr>
        <w:spacing w:before="0" w:after="0"/>
        <w:jc w:val="center"/>
        <w:rPr>
          <w:rFonts w:ascii="Oslo Sans Office" w:hAnsi="Oslo Sans Office"/>
          <w:sz w:val="24"/>
          <w:lang w:eastAsia="nb-NO"/>
        </w:rPr>
      </w:pPr>
      <w:r w:rsidRPr="00CC2736">
        <w:rPr>
          <w:rFonts w:ascii="Oslo Sans Office" w:hAnsi="Oslo Sans Office"/>
          <w:sz w:val="24"/>
          <w:lang w:eastAsia="nb-NO"/>
        </w:rPr>
        <w:t>om</w:t>
      </w:r>
    </w:p>
    <w:p w:rsidR="002E1D54" w:rsidRPr="00CC2736" w:rsidRDefault="002E1D54" w:rsidP="002E1D54">
      <w:pPr>
        <w:spacing w:before="0" w:after="0"/>
        <w:jc w:val="center"/>
        <w:rPr>
          <w:rFonts w:ascii="Oslo Sans Office" w:hAnsi="Oslo Sans Office"/>
          <w:sz w:val="24"/>
          <w:lang w:eastAsia="nb-NO"/>
        </w:rPr>
      </w:pPr>
    </w:p>
    <w:p w:rsidR="002E1D54" w:rsidRPr="00CC2736" w:rsidRDefault="002E1D54" w:rsidP="002E1D54">
      <w:pPr>
        <w:spacing w:before="0" w:after="0"/>
        <w:jc w:val="center"/>
        <w:rPr>
          <w:rFonts w:ascii="Oslo Sans Office" w:hAnsi="Oslo Sans Office"/>
          <w:sz w:val="24"/>
          <w:lang w:eastAsia="nb-NO"/>
        </w:rPr>
      </w:pPr>
    </w:p>
    <w:p w:rsidR="002E1D54" w:rsidRDefault="002E1D54" w:rsidP="002E1D54">
      <w:pPr>
        <w:spacing w:before="0" w:after="0" w:line="276" w:lineRule="auto"/>
        <w:rPr>
          <w:rFonts w:ascii="Oslo Sans Office" w:eastAsia="Oslo Sans Office" w:hAnsi="Oslo Sans Office" w:cs="Oslo Sans Office"/>
          <w:color w:val="000000" w:themeColor="text1"/>
          <w:sz w:val="20"/>
        </w:rPr>
      </w:pPr>
      <w:r>
        <w:rPr>
          <w:rFonts w:ascii="Oslo Sans Office" w:eastAsia="Oslo Sans Office" w:hAnsi="Oslo Sans Office" w:cs="Oslo Sans Office"/>
          <w:color w:val="000000" w:themeColor="text1"/>
          <w:sz w:val="20"/>
        </w:rPr>
        <w:t xml:space="preserve">henting </w:t>
      </w:r>
      <w:r w:rsidRPr="5CCF6FF5">
        <w:rPr>
          <w:rFonts w:ascii="Oslo Sans Office" w:eastAsia="Oslo Sans Office" w:hAnsi="Oslo Sans Office" w:cs="Oslo Sans Office"/>
          <w:color w:val="000000" w:themeColor="text1"/>
          <w:sz w:val="20"/>
        </w:rPr>
        <w:t>og videreformidl</w:t>
      </w:r>
      <w:r>
        <w:rPr>
          <w:rFonts w:ascii="Oslo Sans Office" w:eastAsia="Oslo Sans Office" w:hAnsi="Oslo Sans Office" w:cs="Oslo Sans Office"/>
          <w:color w:val="000000" w:themeColor="text1"/>
          <w:sz w:val="20"/>
        </w:rPr>
        <w:t>ing av</w:t>
      </w:r>
      <w:r w:rsidRPr="5CCF6FF5">
        <w:rPr>
          <w:rFonts w:ascii="Oslo Sans Office" w:eastAsia="Oslo Sans Office" w:hAnsi="Oslo Sans Office" w:cs="Oslo Sans Office"/>
          <w:color w:val="000000" w:themeColor="text1"/>
          <w:sz w:val="20"/>
        </w:rPr>
        <w:t xml:space="preserve"> IKT-utstyr som ikke leng</w:t>
      </w:r>
      <w:r>
        <w:rPr>
          <w:rFonts w:ascii="Oslo Sans Office" w:eastAsia="Oslo Sans Office" w:hAnsi="Oslo Sans Office" w:cs="Oslo Sans Office"/>
          <w:color w:val="000000" w:themeColor="text1"/>
          <w:sz w:val="20"/>
        </w:rPr>
        <w:t>er</w:t>
      </w:r>
      <w:r w:rsidRPr="5CCF6FF5">
        <w:rPr>
          <w:rFonts w:ascii="Oslo Sans Office" w:eastAsia="Oslo Sans Office" w:hAnsi="Oslo Sans Office" w:cs="Oslo Sans Office"/>
          <w:color w:val="000000" w:themeColor="text1"/>
          <w:sz w:val="20"/>
        </w:rPr>
        <w:t xml:space="preserve"> er egnet til å dekke</w:t>
      </w:r>
      <w:r>
        <w:rPr>
          <w:rFonts w:ascii="Oslo Sans Office" w:eastAsia="Oslo Sans Office" w:hAnsi="Oslo Sans Office" w:cs="Oslo Sans Office"/>
          <w:color w:val="000000" w:themeColor="text1"/>
          <w:sz w:val="20"/>
        </w:rPr>
        <w:t xml:space="preserve"> Oslo kommunes virksomheter</w:t>
      </w:r>
      <w:r w:rsidRPr="5CCF6FF5">
        <w:rPr>
          <w:rFonts w:ascii="Oslo Sans Office" w:eastAsia="Oslo Sans Office" w:hAnsi="Oslo Sans Office" w:cs="Oslo Sans Office"/>
          <w:color w:val="000000" w:themeColor="text1"/>
          <w:sz w:val="20"/>
        </w:rPr>
        <w:t xml:space="preserve"> behov til ombruk eller forskriftsmessig gjenvinning. Avtalen skal tilrettelegge for ombruk og gjenvinning og vil på den måten redusere avfall og utslipp fra </w:t>
      </w:r>
      <w:r>
        <w:rPr>
          <w:rFonts w:ascii="Oslo Sans Office" w:eastAsia="Oslo Sans Office" w:hAnsi="Oslo Sans Office" w:cs="Oslo Sans Office"/>
          <w:color w:val="000000" w:themeColor="text1"/>
          <w:sz w:val="20"/>
        </w:rPr>
        <w:t xml:space="preserve">Oslo </w:t>
      </w:r>
      <w:r w:rsidRPr="5CCF6FF5">
        <w:rPr>
          <w:rFonts w:ascii="Oslo Sans Office" w:eastAsia="Oslo Sans Office" w:hAnsi="Oslo Sans Office" w:cs="Oslo Sans Office"/>
          <w:color w:val="000000" w:themeColor="text1"/>
          <w:sz w:val="20"/>
        </w:rPr>
        <w:t xml:space="preserve">kommunes IKT-utstyr ved at levetiden forlenges på produkter, komponenter og materialer der det er mulig. Avtalen </w:t>
      </w:r>
      <w:r>
        <w:rPr>
          <w:rFonts w:ascii="Oslo Sans Office" w:eastAsia="Oslo Sans Office" w:hAnsi="Oslo Sans Office" w:cs="Oslo Sans Office"/>
          <w:color w:val="000000" w:themeColor="text1"/>
          <w:sz w:val="20"/>
        </w:rPr>
        <w:t xml:space="preserve">skal medføre </w:t>
      </w:r>
      <w:r w:rsidRPr="5CCF6FF5">
        <w:rPr>
          <w:rFonts w:ascii="Oslo Sans Office" w:eastAsia="Oslo Sans Office" w:hAnsi="Oslo Sans Office" w:cs="Oslo Sans Office"/>
          <w:color w:val="000000" w:themeColor="text1"/>
          <w:sz w:val="20"/>
        </w:rPr>
        <w:t xml:space="preserve">reduserte kostnader ved at </w:t>
      </w:r>
      <w:r>
        <w:rPr>
          <w:rFonts w:ascii="Oslo Sans Office" w:eastAsia="Oslo Sans Office" w:hAnsi="Oslo Sans Office" w:cs="Oslo Sans Office"/>
          <w:color w:val="000000" w:themeColor="text1"/>
          <w:sz w:val="20"/>
        </w:rPr>
        <w:t xml:space="preserve">leverandøren samler inn og gjenvinner utstyr for Oslo </w:t>
      </w:r>
      <w:r w:rsidRPr="5CCF6FF5">
        <w:rPr>
          <w:rFonts w:ascii="Oslo Sans Office" w:eastAsia="Oslo Sans Office" w:hAnsi="Oslo Sans Office" w:cs="Oslo Sans Office"/>
          <w:color w:val="000000" w:themeColor="text1"/>
          <w:sz w:val="20"/>
        </w:rPr>
        <w:t>kommune</w:t>
      </w:r>
      <w:r>
        <w:rPr>
          <w:rFonts w:ascii="Oslo Sans Office" w:eastAsia="Oslo Sans Office" w:hAnsi="Oslo Sans Office" w:cs="Oslo Sans Office"/>
          <w:color w:val="000000" w:themeColor="text1"/>
          <w:sz w:val="20"/>
        </w:rPr>
        <w:t xml:space="preserve">, hvor vederlaget består av </w:t>
      </w:r>
      <w:r w:rsidRPr="5CCF6FF5">
        <w:rPr>
          <w:rFonts w:ascii="Oslo Sans Office" w:eastAsia="Oslo Sans Office" w:hAnsi="Oslo Sans Office" w:cs="Oslo Sans Office"/>
          <w:color w:val="000000" w:themeColor="text1"/>
          <w:sz w:val="20"/>
        </w:rPr>
        <w:t>overdragelse av eiendomsretten til utstyret</w:t>
      </w:r>
      <w:r>
        <w:rPr>
          <w:rFonts w:ascii="Oslo Sans Office" w:eastAsia="Oslo Sans Office" w:hAnsi="Oslo Sans Office" w:cs="Oslo Sans Office"/>
          <w:color w:val="000000" w:themeColor="text1"/>
          <w:sz w:val="20"/>
        </w:rPr>
        <w:t xml:space="preserve">. Innsamlingen </w:t>
      </w:r>
      <w:r w:rsidRPr="5CCF6FF5">
        <w:rPr>
          <w:rFonts w:ascii="Oslo Sans Office" w:eastAsia="Oslo Sans Office" w:hAnsi="Oslo Sans Office" w:cs="Oslo Sans Office"/>
          <w:color w:val="000000" w:themeColor="text1"/>
          <w:sz w:val="20"/>
        </w:rPr>
        <w:t>inkluderer håndtering av utstyr som ikke kan ombrukes og skal kasseres. Samtidig bidrar avtalen til arbeidstrening.</w:t>
      </w:r>
    </w:p>
    <w:p w:rsidR="002E1D54" w:rsidRDefault="002E1D54" w:rsidP="002E1D54">
      <w:pPr>
        <w:pStyle w:val="Contractstyle"/>
        <w:spacing w:before="0" w:after="0"/>
      </w:pPr>
    </w:p>
    <w:p w:rsidR="002E1D54" w:rsidRDefault="002E1D54" w:rsidP="002E1D54">
      <w:pPr>
        <w:spacing w:before="0" w:after="0"/>
        <w:jc w:val="center"/>
        <w:rPr>
          <w:sz w:val="32"/>
          <w:szCs w:val="32"/>
        </w:rPr>
      </w:pPr>
      <w:r w:rsidRPr="00CC2736">
        <w:rPr>
          <w:rFonts w:ascii="Oslo Sans Office" w:hAnsi="Oslo Sans Office"/>
          <w:sz w:val="24"/>
          <w:lang w:eastAsia="nb-NO"/>
        </w:rPr>
        <w:br w:type="page"/>
      </w:r>
    </w:p>
    <w:p w:rsidR="002E1D54" w:rsidRDefault="002E1D54" w:rsidP="002E1D54">
      <w:pPr>
        <w:spacing w:before="0" w:after="0"/>
        <w:jc w:val="center"/>
        <w:rPr>
          <w:sz w:val="32"/>
          <w:szCs w:val="32"/>
        </w:rPr>
      </w:pPr>
    </w:p>
    <w:p w:rsidR="002E1D54" w:rsidRPr="002A58FA" w:rsidRDefault="002E1D54" w:rsidP="002E1D54">
      <w:pPr>
        <w:pStyle w:val="Contractstyle"/>
        <w:spacing w:before="0" w:after="0"/>
      </w:pPr>
    </w:p>
    <w:p w:rsidR="002E1D54" w:rsidRPr="00C50EDD" w:rsidRDefault="002E1D54" w:rsidP="002E1D54">
      <w:pPr>
        <w:pStyle w:val="Kontraktstil"/>
        <w:spacing w:before="0" w:after="0"/>
        <w:rPr>
          <w:b/>
          <w:sz w:val="36"/>
          <w:szCs w:val="36"/>
        </w:rPr>
      </w:pPr>
      <w:r w:rsidRPr="00C50EDD">
        <w:rPr>
          <w:b/>
          <w:sz w:val="36"/>
          <w:szCs w:val="36"/>
        </w:rPr>
        <w:t>INNHOLD</w:t>
      </w:r>
    </w:p>
    <w:p w:rsidR="002E1D54" w:rsidRDefault="002E1D54" w:rsidP="002E1D54">
      <w:pPr>
        <w:pStyle w:val="INNH2"/>
        <w:rPr>
          <w:rFonts w:asciiTheme="minorHAnsi" w:eastAsiaTheme="minorEastAsia" w:hAnsiTheme="minorHAnsi" w:cstheme="minorBidi"/>
          <w:noProof/>
          <w:szCs w:val="22"/>
          <w:lang w:eastAsia="nb-NO"/>
        </w:rPr>
      </w:pPr>
      <w:r>
        <w:rPr>
          <w:b/>
        </w:rPr>
        <w:fldChar w:fldCharType="begin"/>
      </w:r>
      <w:r>
        <w:instrText xml:space="preserve"> TOC \o "2-2" \h \z \t "Overskrift 1;1" </w:instrText>
      </w:r>
      <w:r>
        <w:rPr>
          <w:b/>
        </w:rPr>
        <w:fldChar w:fldCharType="separate"/>
      </w:r>
      <w:hyperlink w:anchor="_Toc87446503" w:history="1">
        <w:r w:rsidRPr="009240A5">
          <w:rPr>
            <w:rStyle w:val="Hyperkobling"/>
            <w:noProof/>
            <w14:scene3d>
              <w14:camera w14:prst="orthographicFront"/>
              <w14:lightRig w14:rig="threePt" w14:dir="t">
                <w14:rot w14:lat="0" w14:lon="0" w14:rev="0"/>
              </w14:lightRig>
            </w14:scene3d>
          </w:rPr>
          <w:t>1.1</w:t>
        </w:r>
        <w:r>
          <w:rPr>
            <w:rFonts w:asciiTheme="minorHAnsi" w:eastAsiaTheme="minorEastAsia" w:hAnsiTheme="minorHAnsi" w:cstheme="minorBidi"/>
            <w:noProof/>
            <w:szCs w:val="22"/>
            <w:lang w:eastAsia="nb-NO"/>
          </w:rPr>
          <w:tab/>
        </w:r>
        <w:r w:rsidRPr="009240A5">
          <w:rPr>
            <w:rStyle w:val="Hyperkobling"/>
            <w:noProof/>
          </w:rPr>
          <w:t>Hva avtalen gjelder</w:t>
        </w:r>
        <w:r>
          <w:rPr>
            <w:noProof/>
            <w:webHidden/>
          </w:rPr>
          <w:tab/>
        </w:r>
        <w:r>
          <w:rPr>
            <w:noProof/>
            <w:webHidden/>
          </w:rPr>
          <w:fldChar w:fldCharType="begin"/>
        </w:r>
        <w:r>
          <w:rPr>
            <w:noProof/>
            <w:webHidden/>
          </w:rPr>
          <w:instrText xml:space="preserve"> PAGEREF _Toc87446503 \h </w:instrText>
        </w:r>
        <w:r>
          <w:rPr>
            <w:noProof/>
            <w:webHidden/>
          </w:rPr>
        </w:r>
        <w:r>
          <w:rPr>
            <w:noProof/>
            <w:webHidden/>
          </w:rPr>
          <w:fldChar w:fldCharType="separate"/>
        </w:r>
        <w:r>
          <w:rPr>
            <w:noProof/>
            <w:webHidden/>
          </w:rPr>
          <w:t>2</w:t>
        </w:r>
        <w:r>
          <w:rPr>
            <w:noProof/>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04" w:history="1">
        <w:r w:rsidR="002E1D54" w:rsidRPr="009240A5">
          <w:rPr>
            <w:rStyle w:val="Hyperkobling"/>
            <w:noProof/>
            <w14:scene3d>
              <w14:camera w14:prst="orthographicFront"/>
              <w14:lightRig w14:rig="threePt" w14:dir="t">
                <w14:rot w14:lat="0" w14:lon="0" w14:rev="0"/>
              </w14:lightRig>
            </w14:scene3d>
          </w:rPr>
          <w:t>1.2</w:t>
        </w:r>
        <w:r w:rsidR="002E1D54">
          <w:rPr>
            <w:rFonts w:asciiTheme="minorHAnsi" w:eastAsiaTheme="minorEastAsia" w:hAnsiTheme="minorHAnsi" w:cstheme="minorBidi"/>
            <w:noProof/>
            <w:szCs w:val="22"/>
            <w:lang w:eastAsia="nb-NO"/>
          </w:rPr>
          <w:tab/>
        </w:r>
        <w:r w:rsidR="002E1D54" w:rsidRPr="009240A5">
          <w:rPr>
            <w:rStyle w:val="Hyperkobling"/>
            <w:noProof/>
          </w:rPr>
          <w:t>Avtalens dokumenter</w:t>
        </w:r>
        <w:r w:rsidR="002E1D54">
          <w:rPr>
            <w:noProof/>
            <w:webHidden/>
          </w:rPr>
          <w:tab/>
        </w:r>
        <w:r w:rsidR="002E1D54">
          <w:rPr>
            <w:noProof/>
            <w:webHidden/>
          </w:rPr>
          <w:fldChar w:fldCharType="begin"/>
        </w:r>
        <w:r w:rsidR="002E1D54">
          <w:rPr>
            <w:noProof/>
            <w:webHidden/>
          </w:rPr>
          <w:instrText xml:space="preserve"> PAGEREF _Toc87446504 \h </w:instrText>
        </w:r>
        <w:r w:rsidR="002E1D54">
          <w:rPr>
            <w:noProof/>
            <w:webHidden/>
          </w:rPr>
        </w:r>
        <w:r w:rsidR="002E1D54">
          <w:rPr>
            <w:noProof/>
            <w:webHidden/>
          </w:rPr>
          <w:fldChar w:fldCharType="separate"/>
        </w:r>
        <w:r w:rsidR="002E1D54">
          <w:rPr>
            <w:noProof/>
            <w:webHidden/>
          </w:rPr>
          <w:t>3</w:t>
        </w:r>
        <w:r w:rsidR="002E1D54">
          <w:rPr>
            <w:noProof/>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05" w:history="1">
        <w:r w:rsidR="002E1D54" w:rsidRPr="009240A5">
          <w:rPr>
            <w:rStyle w:val="Hyperkobling"/>
            <w:noProof/>
            <w14:scene3d>
              <w14:camera w14:prst="orthographicFront"/>
              <w14:lightRig w14:rig="threePt" w14:dir="t">
                <w14:rot w14:lat="0" w14:lon="0" w14:rev="0"/>
              </w14:lightRig>
            </w14:scene3d>
          </w:rPr>
          <w:t>1.3</w:t>
        </w:r>
        <w:r w:rsidR="002E1D54">
          <w:rPr>
            <w:rFonts w:asciiTheme="minorHAnsi" w:eastAsiaTheme="minorEastAsia" w:hAnsiTheme="minorHAnsi" w:cstheme="minorBidi"/>
            <w:noProof/>
            <w:szCs w:val="22"/>
            <w:lang w:eastAsia="nb-NO"/>
          </w:rPr>
          <w:tab/>
        </w:r>
        <w:r w:rsidR="002E1D54" w:rsidRPr="009240A5">
          <w:rPr>
            <w:rStyle w:val="Hyperkobling"/>
            <w:noProof/>
          </w:rPr>
          <w:t>Varighet og oppsigelse – opsjon på forlengelse</w:t>
        </w:r>
        <w:r w:rsidR="002E1D54">
          <w:rPr>
            <w:noProof/>
            <w:webHidden/>
          </w:rPr>
          <w:tab/>
        </w:r>
        <w:r w:rsidR="002E1D54">
          <w:rPr>
            <w:noProof/>
            <w:webHidden/>
          </w:rPr>
          <w:fldChar w:fldCharType="begin"/>
        </w:r>
        <w:r w:rsidR="002E1D54">
          <w:rPr>
            <w:noProof/>
            <w:webHidden/>
          </w:rPr>
          <w:instrText xml:space="preserve"> PAGEREF _Toc87446505 \h </w:instrText>
        </w:r>
        <w:r w:rsidR="002E1D54">
          <w:rPr>
            <w:noProof/>
            <w:webHidden/>
          </w:rPr>
        </w:r>
        <w:r w:rsidR="002E1D54">
          <w:rPr>
            <w:noProof/>
            <w:webHidden/>
          </w:rPr>
          <w:fldChar w:fldCharType="separate"/>
        </w:r>
        <w:r w:rsidR="002E1D54">
          <w:rPr>
            <w:noProof/>
            <w:webHidden/>
          </w:rPr>
          <w:t>3</w:t>
        </w:r>
        <w:r w:rsidR="002E1D54">
          <w:rPr>
            <w:noProof/>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06" w:history="1">
        <w:r w:rsidR="002E1D54" w:rsidRPr="009240A5">
          <w:rPr>
            <w:rStyle w:val="Hyperkobling"/>
            <w:noProof/>
            <w14:scene3d>
              <w14:camera w14:prst="orthographicFront"/>
              <w14:lightRig w14:rig="threePt" w14:dir="t">
                <w14:rot w14:lat="0" w14:lon="0" w14:rev="0"/>
              </w14:lightRig>
            </w14:scene3d>
          </w:rPr>
          <w:t>1.4</w:t>
        </w:r>
        <w:r w:rsidR="002E1D54">
          <w:rPr>
            <w:rFonts w:asciiTheme="minorHAnsi" w:eastAsiaTheme="minorEastAsia" w:hAnsiTheme="minorHAnsi" w:cstheme="minorBidi"/>
            <w:noProof/>
            <w:szCs w:val="22"/>
            <w:lang w:eastAsia="nb-NO"/>
          </w:rPr>
          <w:tab/>
        </w:r>
        <w:r w:rsidR="002E1D54" w:rsidRPr="009240A5">
          <w:rPr>
            <w:rStyle w:val="Hyperkobling"/>
            <w:noProof/>
          </w:rPr>
          <w:t>Partenes representanter</w:t>
        </w:r>
        <w:r w:rsidR="002E1D54">
          <w:rPr>
            <w:noProof/>
            <w:webHidden/>
          </w:rPr>
          <w:tab/>
        </w:r>
        <w:r w:rsidR="002E1D54">
          <w:rPr>
            <w:noProof/>
            <w:webHidden/>
          </w:rPr>
          <w:fldChar w:fldCharType="begin"/>
        </w:r>
        <w:r w:rsidR="002E1D54">
          <w:rPr>
            <w:noProof/>
            <w:webHidden/>
          </w:rPr>
          <w:instrText xml:space="preserve"> PAGEREF _Toc87446506 \h </w:instrText>
        </w:r>
        <w:r w:rsidR="002E1D54">
          <w:rPr>
            <w:noProof/>
            <w:webHidden/>
          </w:rPr>
        </w:r>
        <w:r w:rsidR="002E1D54">
          <w:rPr>
            <w:noProof/>
            <w:webHidden/>
          </w:rPr>
          <w:fldChar w:fldCharType="separate"/>
        </w:r>
        <w:r w:rsidR="002E1D54">
          <w:rPr>
            <w:noProof/>
            <w:webHidden/>
          </w:rPr>
          <w:t>3</w:t>
        </w:r>
        <w:r w:rsidR="002E1D54">
          <w:rPr>
            <w:noProof/>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07" w:history="1">
        <w:r w:rsidR="002E1D54" w:rsidRPr="009240A5">
          <w:rPr>
            <w:rStyle w:val="Hyperkobling"/>
            <w:noProof/>
            <w14:scene3d>
              <w14:camera w14:prst="orthographicFront"/>
              <w14:lightRig w14:rig="threePt" w14:dir="t">
                <w14:rot w14:lat="0" w14:lon="0" w14:rev="0"/>
              </w14:lightRig>
            </w14:scene3d>
          </w:rPr>
          <w:t>1.5</w:t>
        </w:r>
        <w:r w:rsidR="002E1D54">
          <w:rPr>
            <w:rFonts w:asciiTheme="minorHAnsi" w:eastAsiaTheme="minorEastAsia" w:hAnsiTheme="minorHAnsi" w:cstheme="minorBidi"/>
            <w:noProof/>
            <w:szCs w:val="22"/>
            <w:lang w:eastAsia="nb-NO"/>
          </w:rPr>
          <w:tab/>
        </w:r>
        <w:r w:rsidR="002E1D54" w:rsidRPr="009240A5">
          <w:rPr>
            <w:rStyle w:val="Hyperkobling"/>
            <w:noProof/>
          </w:rPr>
          <w:t>Kommunikasjon</w:t>
        </w:r>
        <w:r w:rsidR="002E1D54">
          <w:rPr>
            <w:noProof/>
            <w:webHidden/>
          </w:rPr>
          <w:tab/>
        </w:r>
        <w:r w:rsidR="002E1D54">
          <w:rPr>
            <w:noProof/>
            <w:webHidden/>
          </w:rPr>
          <w:fldChar w:fldCharType="begin"/>
        </w:r>
        <w:r w:rsidR="002E1D54">
          <w:rPr>
            <w:noProof/>
            <w:webHidden/>
          </w:rPr>
          <w:instrText xml:space="preserve"> PAGEREF _Toc87446507 \h </w:instrText>
        </w:r>
        <w:r w:rsidR="002E1D54">
          <w:rPr>
            <w:noProof/>
            <w:webHidden/>
          </w:rPr>
        </w:r>
        <w:r w:rsidR="002E1D54">
          <w:rPr>
            <w:noProof/>
            <w:webHidden/>
          </w:rPr>
          <w:fldChar w:fldCharType="separate"/>
        </w:r>
        <w:r w:rsidR="002E1D54">
          <w:rPr>
            <w:noProof/>
            <w:webHidden/>
          </w:rPr>
          <w:t>4</w:t>
        </w:r>
        <w:r w:rsidR="002E1D54">
          <w:rPr>
            <w:noProof/>
            <w:webHidden/>
          </w:rPr>
          <w:fldChar w:fldCharType="end"/>
        </w:r>
      </w:hyperlink>
    </w:p>
    <w:p w:rsidR="002E1D54" w:rsidRDefault="00783334" w:rsidP="002E1D54">
      <w:pPr>
        <w:pStyle w:val="INNH1"/>
        <w:rPr>
          <w:rFonts w:asciiTheme="minorHAnsi" w:eastAsiaTheme="minorEastAsia" w:hAnsiTheme="minorHAnsi" w:cstheme="minorBidi"/>
          <w:b w:val="0"/>
          <w:caps w:val="0"/>
          <w:sz w:val="22"/>
          <w:szCs w:val="22"/>
          <w:lang w:eastAsia="nb-NO"/>
        </w:rPr>
      </w:pPr>
      <w:hyperlink w:anchor="_Toc87446508" w:history="1">
        <w:r w:rsidR="002E1D54" w:rsidRPr="009240A5">
          <w:rPr>
            <w:rStyle w:val="Hyperkobling"/>
          </w:rPr>
          <w:t>2.</w:t>
        </w:r>
        <w:r w:rsidR="002E1D54">
          <w:rPr>
            <w:rFonts w:asciiTheme="minorHAnsi" w:eastAsiaTheme="minorEastAsia" w:hAnsiTheme="minorHAnsi" w:cstheme="minorBidi"/>
            <w:b w:val="0"/>
            <w:caps w:val="0"/>
            <w:sz w:val="22"/>
            <w:szCs w:val="22"/>
            <w:lang w:eastAsia="nb-NO"/>
          </w:rPr>
          <w:tab/>
        </w:r>
        <w:r w:rsidR="002E1D54" w:rsidRPr="009240A5">
          <w:rPr>
            <w:rStyle w:val="Hyperkobling"/>
          </w:rPr>
          <w:t>Partenes plikter</w:t>
        </w:r>
        <w:r w:rsidR="002E1D54">
          <w:rPr>
            <w:webHidden/>
          </w:rPr>
          <w:tab/>
        </w:r>
        <w:r w:rsidR="002E1D54">
          <w:rPr>
            <w:webHidden/>
          </w:rPr>
          <w:fldChar w:fldCharType="begin"/>
        </w:r>
        <w:r w:rsidR="002E1D54">
          <w:rPr>
            <w:webHidden/>
          </w:rPr>
          <w:instrText xml:space="preserve"> PAGEREF _Toc87446508 \h </w:instrText>
        </w:r>
        <w:r w:rsidR="002E1D54">
          <w:rPr>
            <w:webHidden/>
          </w:rPr>
        </w:r>
        <w:r w:rsidR="002E1D54">
          <w:rPr>
            <w:webHidden/>
          </w:rPr>
          <w:fldChar w:fldCharType="separate"/>
        </w:r>
        <w:r w:rsidR="002E1D54">
          <w:rPr>
            <w:webHidden/>
          </w:rPr>
          <w:t>4</w:t>
        </w:r>
        <w:r w:rsidR="002E1D54">
          <w:rPr>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09" w:history="1">
        <w:r w:rsidR="002E1D54" w:rsidRPr="009240A5">
          <w:rPr>
            <w:rStyle w:val="Hyperkobling"/>
            <w:noProof/>
            <w14:scene3d>
              <w14:camera w14:prst="orthographicFront"/>
              <w14:lightRig w14:rig="threePt" w14:dir="t">
                <w14:rot w14:lat="0" w14:lon="0" w14:rev="0"/>
              </w14:lightRig>
            </w14:scene3d>
          </w:rPr>
          <w:t>2.1</w:t>
        </w:r>
        <w:r w:rsidR="002E1D54">
          <w:rPr>
            <w:rFonts w:asciiTheme="minorHAnsi" w:eastAsiaTheme="minorEastAsia" w:hAnsiTheme="minorHAnsi" w:cstheme="minorBidi"/>
            <w:noProof/>
            <w:szCs w:val="22"/>
            <w:lang w:eastAsia="nb-NO"/>
          </w:rPr>
          <w:tab/>
        </w:r>
        <w:r w:rsidR="002E1D54" w:rsidRPr="009240A5">
          <w:rPr>
            <w:rStyle w:val="Hyperkobling"/>
            <w:noProof/>
          </w:rPr>
          <w:t>Samarbeid</w:t>
        </w:r>
        <w:r w:rsidR="002E1D54">
          <w:rPr>
            <w:noProof/>
            <w:webHidden/>
          </w:rPr>
          <w:tab/>
        </w:r>
        <w:r w:rsidR="002E1D54">
          <w:rPr>
            <w:noProof/>
            <w:webHidden/>
          </w:rPr>
          <w:fldChar w:fldCharType="begin"/>
        </w:r>
        <w:r w:rsidR="002E1D54">
          <w:rPr>
            <w:noProof/>
            <w:webHidden/>
          </w:rPr>
          <w:instrText xml:space="preserve"> PAGEREF _Toc87446509 \h </w:instrText>
        </w:r>
        <w:r w:rsidR="002E1D54">
          <w:rPr>
            <w:noProof/>
            <w:webHidden/>
          </w:rPr>
        </w:r>
        <w:r w:rsidR="002E1D54">
          <w:rPr>
            <w:noProof/>
            <w:webHidden/>
          </w:rPr>
          <w:fldChar w:fldCharType="separate"/>
        </w:r>
        <w:r w:rsidR="002E1D54">
          <w:rPr>
            <w:noProof/>
            <w:webHidden/>
          </w:rPr>
          <w:t>4</w:t>
        </w:r>
        <w:r w:rsidR="002E1D54">
          <w:rPr>
            <w:noProof/>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10" w:history="1">
        <w:r w:rsidR="002E1D54" w:rsidRPr="009240A5">
          <w:rPr>
            <w:rStyle w:val="Hyperkobling"/>
            <w:noProof/>
            <w14:scene3d>
              <w14:camera w14:prst="orthographicFront"/>
              <w14:lightRig w14:rig="threePt" w14:dir="t">
                <w14:rot w14:lat="0" w14:lon="0" w14:rev="0"/>
              </w14:lightRig>
            </w14:scene3d>
          </w:rPr>
          <w:t>2.2</w:t>
        </w:r>
        <w:r w:rsidR="002E1D54">
          <w:rPr>
            <w:rFonts w:asciiTheme="minorHAnsi" w:eastAsiaTheme="minorEastAsia" w:hAnsiTheme="minorHAnsi" w:cstheme="minorBidi"/>
            <w:noProof/>
            <w:szCs w:val="22"/>
            <w:lang w:eastAsia="nb-NO"/>
          </w:rPr>
          <w:tab/>
        </w:r>
        <w:r w:rsidR="002E1D54" w:rsidRPr="009240A5">
          <w:rPr>
            <w:rStyle w:val="Hyperkobling"/>
            <w:noProof/>
          </w:rPr>
          <w:t>Taushetsplikt</w:t>
        </w:r>
        <w:r w:rsidR="002E1D54">
          <w:rPr>
            <w:noProof/>
            <w:webHidden/>
          </w:rPr>
          <w:tab/>
        </w:r>
        <w:r w:rsidR="002E1D54">
          <w:rPr>
            <w:noProof/>
            <w:webHidden/>
          </w:rPr>
          <w:fldChar w:fldCharType="begin"/>
        </w:r>
        <w:r w:rsidR="002E1D54">
          <w:rPr>
            <w:noProof/>
            <w:webHidden/>
          </w:rPr>
          <w:instrText xml:space="preserve"> PAGEREF _Toc87446510 \h </w:instrText>
        </w:r>
        <w:r w:rsidR="002E1D54">
          <w:rPr>
            <w:noProof/>
            <w:webHidden/>
          </w:rPr>
        </w:r>
        <w:r w:rsidR="002E1D54">
          <w:rPr>
            <w:noProof/>
            <w:webHidden/>
          </w:rPr>
          <w:fldChar w:fldCharType="separate"/>
        </w:r>
        <w:r w:rsidR="002E1D54">
          <w:rPr>
            <w:noProof/>
            <w:webHidden/>
          </w:rPr>
          <w:t>4</w:t>
        </w:r>
        <w:r w:rsidR="002E1D54">
          <w:rPr>
            <w:noProof/>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11" w:history="1">
        <w:r w:rsidR="002E1D54" w:rsidRPr="009240A5">
          <w:rPr>
            <w:rStyle w:val="Hyperkobling"/>
            <w:noProof/>
            <w14:scene3d>
              <w14:camera w14:prst="orthographicFront"/>
              <w14:lightRig w14:rig="threePt" w14:dir="t">
                <w14:rot w14:lat="0" w14:lon="0" w14:rev="0"/>
              </w14:lightRig>
            </w14:scene3d>
          </w:rPr>
          <w:t>2.3</w:t>
        </w:r>
        <w:r w:rsidR="002E1D54">
          <w:rPr>
            <w:rFonts w:asciiTheme="minorHAnsi" w:eastAsiaTheme="minorEastAsia" w:hAnsiTheme="minorHAnsi" w:cstheme="minorBidi"/>
            <w:noProof/>
            <w:szCs w:val="22"/>
            <w:lang w:eastAsia="nb-NO"/>
          </w:rPr>
          <w:tab/>
        </w:r>
        <w:r w:rsidR="002E1D54" w:rsidRPr="009240A5">
          <w:rPr>
            <w:rStyle w:val="Hyperkobling"/>
            <w:noProof/>
          </w:rPr>
          <w:t>Markedsføring</w:t>
        </w:r>
        <w:r w:rsidR="002E1D54">
          <w:rPr>
            <w:noProof/>
            <w:webHidden/>
          </w:rPr>
          <w:tab/>
        </w:r>
        <w:r w:rsidR="002E1D54">
          <w:rPr>
            <w:noProof/>
            <w:webHidden/>
          </w:rPr>
          <w:fldChar w:fldCharType="begin"/>
        </w:r>
        <w:r w:rsidR="002E1D54">
          <w:rPr>
            <w:noProof/>
            <w:webHidden/>
          </w:rPr>
          <w:instrText xml:space="preserve"> PAGEREF _Toc87446511 \h </w:instrText>
        </w:r>
        <w:r w:rsidR="002E1D54">
          <w:rPr>
            <w:noProof/>
            <w:webHidden/>
          </w:rPr>
        </w:r>
        <w:r w:rsidR="002E1D54">
          <w:rPr>
            <w:noProof/>
            <w:webHidden/>
          </w:rPr>
          <w:fldChar w:fldCharType="separate"/>
        </w:r>
        <w:r w:rsidR="002E1D54">
          <w:rPr>
            <w:noProof/>
            <w:webHidden/>
          </w:rPr>
          <w:t>4</w:t>
        </w:r>
        <w:r w:rsidR="002E1D54">
          <w:rPr>
            <w:noProof/>
            <w:webHidden/>
          </w:rPr>
          <w:fldChar w:fldCharType="end"/>
        </w:r>
      </w:hyperlink>
    </w:p>
    <w:p w:rsidR="002E1D54" w:rsidRDefault="00783334" w:rsidP="002E1D54">
      <w:pPr>
        <w:pStyle w:val="INNH1"/>
        <w:rPr>
          <w:rFonts w:asciiTheme="minorHAnsi" w:eastAsiaTheme="minorEastAsia" w:hAnsiTheme="minorHAnsi" w:cstheme="minorBidi"/>
          <w:b w:val="0"/>
          <w:caps w:val="0"/>
          <w:sz w:val="22"/>
          <w:szCs w:val="22"/>
          <w:lang w:eastAsia="nb-NO"/>
        </w:rPr>
      </w:pPr>
      <w:hyperlink w:anchor="_Toc87446512" w:history="1">
        <w:r w:rsidR="002E1D54" w:rsidRPr="009240A5">
          <w:rPr>
            <w:rStyle w:val="Hyperkobling"/>
          </w:rPr>
          <w:t>3.</w:t>
        </w:r>
        <w:r w:rsidR="002E1D54">
          <w:rPr>
            <w:rFonts w:asciiTheme="minorHAnsi" w:eastAsiaTheme="minorEastAsia" w:hAnsiTheme="minorHAnsi" w:cstheme="minorBidi"/>
            <w:b w:val="0"/>
            <w:caps w:val="0"/>
            <w:sz w:val="22"/>
            <w:szCs w:val="22"/>
            <w:lang w:eastAsia="nb-NO"/>
          </w:rPr>
          <w:tab/>
        </w:r>
        <w:r w:rsidR="002E1D54" w:rsidRPr="009240A5">
          <w:rPr>
            <w:rStyle w:val="Hyperkobling"/>
          </w:rPr>
          <w:t>Leverandørens PLIKTER</w:t>
        </w:r>
        <w:r w:rsidR="002E1D54">
          <w:rPr>
            <w:webHidden/>
          </w:rPr>
          <w:tab/>
        </w:r>
        <w:r w:rsidR="002E1D54">
          <w:rPr>
            <w:webHidden/>
          </w:rPr>
          <w:fldChar w:fldCharType="begin"/>
        </w:r>
        <w:r w:rsidR="002E1D54">
          <w:rPr>
            <w:webHidden/>
          </w:rPr>
          <w:instrText xml:space="preserve"> PAGEREF _Toc87446512 \h </w:instrText>
        </w:r>
        <w:r w:rsidR="002E1D54">
          <w:rPr>
            <w:webHidden/>
          </w:rPr>
        </w:r>
        <w:r w:rsidR="002E1D54">
          <w:rPr>
            <w:webHidden/>
          </w:rPr>
          <w:fldChar w:fldCharType="separate"/>
        </w:r>
        <w:r w:rsidR="002E1D54">
          <w:rPr>
            <w:webHidden/>
          </w:rPr>
          <w:t>4</w:t>
        </w:r>
        <w:r w:rsidR="002E1D54">
          <w:rPr>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13" w:history="1">
        <w:r w:rsidR="002E1D54" w:rsidRPr="009240A5">
          <w:rPr>
            <w:rStyle w:val="Hyperkobling"/>
            <w:noProof/>
            <w14:scene3d>
              <w14:camera w14:prst="orthographicFront"/>
              <w14:lightRig w14:rig="threePt" w14:dir="t">
                <w14:rot w14:lat="0" w14:lon="0" w14:rev="0"/>
              </w14:lightRig>
            </w14:scene3d>
          </w:rPr>
          <w:t>3.1</w:t>
        </w:r>
        <w:r w:rsidR="002E1D54">
          <w:rPr>
            <w:rFonts w:asciiTheme="minorHAnsi" w:eastAsiaTheme="minorEastAsia" w:hAnsiTheme="minorHAnsi" w:cstheme="minorBidi"/>
            <w:noProof/>
            <w:szCs w:val="22"/>
            <w:lang w:eastAsia="nb-NO"/>
          </w:rPr>
          <w:tab/>
        </w:r>
        <w:r w:rsidR="002E1D54" w:rsidRPr="009240A5">
          <w:rPr>
            <w:rStyle w:val="Hyperkobling"/>
            <w:noProof/>
          </w:rPr>
          <w:t>Generelt</w:t>
        </w:r>
        <w:r w:rsidR="002E1D54">
          <w:rPr>
            <w:noProof/>
            <w:webHidden/>
          </w:rPr>
          <w:tab/>
        </w:r>
        <w:r w:rsidR="002E1D54">
          <w:rPr>
            <w:noProof/>
            <w:webHidden/>
          </w:rPr>
          <w:fldChar w:fldCharType="begin"/>
        </w:r>
        <w:r w:rsidR="002E1D54">
          <w:rPr>
            <w:noProof/>
            <w:webHidden/>
          </w:rPr>
          <w:instrText xml:space="preserve"> PAGEREF _Toc87446513 \h </w:instrText>
        </w:r>
        <w:r w:rsidR="002E1D54">
          <w:rPr>
            <w:noProof/>
            <w:webHidden/>
          </w:rPr>
        </w:r>
        <w:r w:rsidR="002E1D54">
          <w:rPr>
            <w:noProof/>
            <w:webHidden/>
          </w:rPr>
          <w:fldChar w:fldCharType="separate"/>
        </w:r>
        <w:r w:rsidR="002E1D54">
          <w:rPr>
            <w:noProof/>
            <w:webHidden/>
          </w:rPr>
          <w:t>4</w:t>
        </w:r>
        <w:r w:rsidR="002E1D54">
          <w:rPr>
            <w:noProof/>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14" w:history="1">
        <w:r w:rsidR="002E1D54" w:rsidRPr="009240A5">
          <w:rPr>
            <w:rStyle w:val="Hyperkobling"/>
            <w:noProof/>
            <w14:scene3d>
              <w14:camera w14:prst="orthographicFront"/>
              <w14:lightRig w14:rig="threePt" w14:dir="t">
                <w14:rot w14:lat="0" w14:lon="0" w14:rev="0"/>
              </w14:lightRig>
            </w14:scene3d>
          </w:rPr>
          <w:t>3.2</w:t>
        </w:r>
        <w:r w:rsidR="002E1D54">
          <w:rPr>
            <w:rFonts w:asciiTheme="minorHAnsi" w:eastAsiaTheme="minorEastAsia" w:hAnsiTheme="minorHAnsi" w:cstheme="minorBidi"/>
            <w:noProof/>
            <w:szCs w:val="22"/>
            <w:lang w:eastAsia="nb-NO"/>
          </w:rPr>
          <w:tab/>
        </w:r>
        <w:r w:rsidR="002E1D54" w:rsidRPr="009240A5">
          <w:rPr>
            <w:rStyle w:val="Hyperkobling"/>
            <w:noProof/>
          </w:rPr>
          <w:t>Rapportering</w:t>
        </w:r>
        <w:r w:rsidR="002E1D54">
          <w:rPr>
            <w:noProof/>
            <w:webHidden/>
          </w:rPr>
          <w:tab/>
        </w:r>
        <w:r w:rsidR="002E1D54">
          <w:rPr>
            <w:noProof/>
            <w:webHidden/>
          </w:rPr>
          <w:fldChar w:fldCharType="begin"/>
        </w:r>
        <w:r w:rsidR="002E1D54">
          <w:rPr>
            <w:noProof/>
            <w:webHidden/>
          </w:rPr>
          <w:instrText xml:space="preserve"> PAGEREF _Toc87446514 \h </w:instrText>
        </w:r>
        <w:r w:rsidR="002E1D54">
          <w:rPr>
            <w:noProof/>
            <w:webHidden/>
          </w:rPr>
        </w:r>
        <w:r w:rsidR="002E1D54">
          <w:rPr>
            <w:noProof/>
            <w:webHidden/>
          </w:rPr>
          <w:fldChar w:fldCharType="separate"/>
        </w:r>
        <w:r w:rsidR="002E1D54">
          <w:rPr>
            <w:noProof/>
            <w:webHidden/>
          </w:rPr>
          <w:t>5</w:t>
        </w:r>
        <w:r w:rsidR="002E1D54">
          <w:rPr>
            <w:noProof/>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15" w:history="1">
        <w:r w:rsidR="002E1D54" w:rsidRPr="009240A5">
          <w:rPr>
            <w:rStyle w:val="Hyperkobling"/>
            <w:noProof/>
            <w14:scene3d>
              <w14:camera w14:prst="orthographicFront"/>
              <w14:lightRig w14:rig="threePt" w14:dir="t">
                <w14:rot w14:lat="0" w14:lon="0" w14:rev="0"/>
              </w14:lightRig>
            </w14:scene3d>
          </w:rPr>
          <w:t>3.3</w:t>
        </w:r>
        <w:r w:rsidR="002E1D54">
          <w:rPr>
            <w:rFonts w:asciiTheme="minorHAnsi" w:eastAsiaTheme="minorEastAsia" w:hAnsiTheme="minorHAnsi" w:cstheme="minorBidi"/>
            <w:noProof/>
            <w:szCs w:val="22"/>
            <w:lang w:eastAsia="nb-NO"/>
          </w:rPr>
          <w:tab/>
        </w:r>
        <w:r w:rsidR="002E1D54" w:rsidRPr="009240A5">
          <w:rPr>
            <w:rStyle w:val="Hyperkobling"/>
            <w:noProof/>
          </w:rPr>
          <w:t>Slettesertifikater</w:t>
        </w:r>
        <w:r w:rsidR="002E1D54">
          <w:rPr>
            <w:noProof/>
            <w:webHidden/>
          </w:rPr>
          <w:tab/>
        </w:r>
        <w:r w:rsidR="002E1D54">
          <w:rPr>
            <w:noProof/>
            <w:webHidden/>
          </w:rPr>
          <w:fldChar w:fldCharType="begin"/>
        </w:r>
        <w:r w:rsidR="002E1D54">
          <w:rPr>
            <w:noProof/>
            <w:webHidden/>
          </w:rPr>
          <w:instrText xml:space="preserve"> PAGEREF _Toc87446515 \h </w:instrText>
        </w:r>
        <w:r w:rsidR="002E1D54">
          <w:rPr>
            <w:noProof/>
            <w:webHidden/>
          </w:rPr>
        </w:r>
        <w:r w:rsidR="002E1D54">
          <w:rPr>
            <w:noProof/>
            <w:webHidden/>
          </w:rPr>
          <w:fldChar w:fldCharType="separate"/>
        </w:r>
        <w:r w:rsidR="002E1D54">
          <w:rPr>
            <w:noProof/>
            <w:webHidden/>
          </w:rPr>
          <w:t>5</w:t>
        </w:r>
        <w:r w:rsidR="002E1D54">
          <w:rPr>
            <w:noProof/>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16" w:history="1">
        <w:r w:rsidR="002E1D54" w:rsidRPr="009240A5">
          <w:rPr>
            <w:rStyle w:val="Hyperkobling"/>
            <w:noProof/>
            <w14:scene3d>
              <w14:camera w14:prst="orthographicFront"/>
              <w14:lightRig w14:rig="threePt" w14:dir="t">
                <w14:rot w14:lat="0" w14:lon="0" w14:rev="0"/>
              </w14:lightRig>
            </w14:scene3d>
          </w:rPr>
          <w:t>3.4</w:t>
        </w:r>
        <w:r w:rsidR="002E1D54">
          <w:rPr>
            <w:rFonts w:asciiTheme="minorHAnsi" w:eastAsiaTheme="minorEastAsia" w:hAnsiTheme="minorHAnsi" w:cstheme="minorBidi"/>
            <w:noProof/>
            <w:szCs w:val="22"/>
            <w:lang w:eastAsia="nb-NO"/>
          </w:rPr>
          <w:tab/>
        </w:r>
        <w:r w:rsidR="002E1D54" w:rsidRPr="009240A5">
          <w:rPr>
            <w:rStyle w:val="Hyperkobling"/>
            <w:noProof/>
          </w:rPr>
          <w:t>Responstid</w:t>
        </w:r>
        <w:r w:rsidR="002E1D54">
          <w:rPr>
            <w:noProof/>
            <w:webHidden/>
          </w:rPr>
          <w:tab/>
        </w:r>
        <w:r w:rsidR="002E1D54">
          <w:rPr>
            <w:noProof/>
            <w:webHidden/>
          </w:rPr>
          <w:fldChar w:fldCharType="begin"/>
        </w:r>
        <w:r w:rsidR="002E1D54">
          <w:rPr>
            <w:noProof/>
            <w:webHidden/>
          </w:rPr>
          <w:instrText xml:space="preserve"> PAGEREF _Toc87446516 \h </w:instrText>
        </w:r>
        <w:r w:rsidR="002E1D54">
          <w:rPr>
            <w:noProof/>
            <w:webHidden/>
          </w:rPr>
        </w:r>
        <w:r w:rsidR="002E1D54">
          <w:rPr>
            <w:noProof/>
            <w:webHidden/>
          </w:rPr>
          <w:fldChar w:fldCharType="separate"/>
        </w:r>
        <w:r w:rsidR="002E1D54">
          <w:rPr>
            <w:noProof/>
            <w:webHidden/>
          </w:rPr>
          <w:t>5</w:t>
        </w:r>
        <w:r w:rsidR="002E1D54">
          <w:rPr>
            <w:noProof/>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17" w:history="1">
        <w:r w:rsidR="002E1D54" w:rsidRPr="009240A5">
          <w:rPr>
            <w:rStyle w:val="Hyperkobling"/>
            <w:noProof/>
            <w14:scene3d>
              <w14:camera w14:prst="orthographicFront"/>
              <w14:lightRig w14:rig="threePt" w14:dir="t">
                <w14:rot w14:lat="0" w14:lon="0" w14:rev="0"/>
              </w14:lightRig>
            </w14:scene3d>
          </w:rPr>
          <w:t>3.5</w:t>
        </w:r>
        <w:r w:rsidR="002E1D54">
          <w:rPr>
            <w:rFonts w:asciiTheme="minorHAnsi" w:eastAsiaTheme="minorEastAsia" w:hAnsiTheme="minorHAnsi" w:cstheme="minorBidi"/>
            <w:noProof/>
            <w:szCs w:val="22"/>
            <w:lang w:eastAsia="nb-NO"/>
          </w:rPr>
          <w:tab/>
        </w:r>
        <w:r w:rsidR="002E1D54" w:rsidRPr="009240A5">
          <w:rPr>
            <w:rStyle w:val="Hyperkobling"/>
            <w:noProof/>
          </w:rPr>
          <w:t>Arbeidstreningsdeltakere</w:t>
        </w:r>
        <w:r w:rsidR="002E1D54">
          <w:rPr>
            <w:noProof/>
            <w:webHidden/>
          </w:rPr>
          <w:tab/>
        </w:r>
        <w:r w:rsidR="002E1D54">
          <w:rPr>
            <w:noProof/>
            <w:webHidden/>
          </w:rPr>
          <w:fldChar w:fldCharType="begin"/>
        </w:r>
        <w:r w:rsidR="002E1D54">
          <w:rPr>
            <w:noProof/>
            <w:webHidden/>
          </w:rPr>
          <w:instrText xml:space="preserve"> PAGEREF _Toc87446517 \h </w:instrText>
        </w:r>
        <w:r w:rsidR="002E1D54">
          <w:rPr>
            <w:noProof/>
            <w:webHidden/>
          </w:rPr>
        </w:r>
        <w:r w:rsidR="002E1D54">
          <w:rPr>
            <w:noProof/>
            <w:webHidden/>
          </w:rPr>
          <w:fldChar w:fldCharType="separate"/>
        </w:r>
        <w:r w:rsidR="002E1D54">
          <w:rPr>
            <w:noProof/>
            <w:webHidden/>
          </w:rPr>
          <w:t>6</w:t>
        </w:r>
        <w:r w:rsidR="002E1D54">
          <w:rPr>
            <w:noProof/>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18" w:history="1">
        <w:r w:rsidR="002E1D54" w:rsidRPr="009240A5">
          <w:rPr>
            <w:rStyle w:val="Hyperkobling"/>
            <w:noProof/>
            <w14:scene3d>
              <w14:camera w14:prst="orthographicFront"/>
              <w14:lightRig w14:rig="threePt" w14:dir="t">
                <w14:rot w14:lat="0" w14:lon="0" w14:rev="0"/>
              </w14:lightRig>
            </w14:scene3d>
          </w:rPr>
          <w:t>3.6</w:t>
        </w:r>
        <w:r w:rsidR="002E1D54">
          <w:rPr>
            <w:rFonts w:asciiTheme="minorHAnsi" w:eastAsiaTheme="minorEastAsia" w:hAnsiTheme="minorHAnsi" w:cstheme="minorBidi"/>
            <w:noProof/>
            <w:szCs w:val="22"/>
            <w:lang w:eastAsia="nb-NO"/>
          </w:rPr>
          <w:tab/>
        </w:r>
        <w:r w:rsidR="002E1D54" w:rsidRPr="009240A5">
          <w:rPr>
            <w:rStyle w:val="Hyperkobling"/>
            <w:noProof/>
          </w:rPr>
          <w:t>Eksklusivitet</w:t>
        </w:r>
        <w:r w:rsidR="002E1D54">
          <w:rPr>
            <w:noProof/>
            <w:webHidden/>
          </w:rPr>
          <w:tab/>
        </w:r>
        <w:r w:rsidR="002E1D54">
          <w:rPr>
            <w:noProof/>
            <w:webHidden/>
          </w:rPr>
          <w:fldChar w:fldCharType="begin"/>
        </w:r>
        <w:r w:rsidR="002E1D54">
          <w:rPr>
            <w:noProof/>
            <w:webHidden/>
          </w:rPr>
          <w:instrText xml:space="preserve"> PAGEREF _Toc87446518 \h </w:instrText>
        </w:r>
        <w:r w:rsidR="002E1D54">
          <w:rPr>
            <w:noProof/>
            <w:webHidden/>
          </w:rPr>
        </w:r>
        <w:r w:rsidR="002E1D54">
          <w:rPr>
            <w:noProof/>
            <w:webHidden/>
          </w:rPr>
          <w:fldChar w:fldCharType="separate"/>
        </w:r>
        <w:r w:rsidR="002E1D54">
          <w:rPr>
            <w:noProof/>
            <w:webHidden/>
          </w:rPr>
          <w:t>6</w:t>
        </w:r>
        <w:r w:rsidR="002E1D54">
          <w:rPr>
            <w:noProof/>
            <w:webHidden/>
          </w:rPr>
          <w:fldChar w:fldCharType="end"/>
        </w:r>
      </w:hyperlink>
    </w:p>
    <w:p w:rsidR="002E1D54" w:rsidRDefault="00783334" w:rsidP="002E1D54">
      <w:pPr>
        <w:pStyle w:val="INNH1"/>
        <w:rPr>
          <w:rFonts w:asciiTheme="minorHAnsi" w:eastAsiaTheme="minorEastAsia" w:hAnsiTheme="minorHAnsi" w:cstheme="minorBidi"/>
          <w:b w:val="0"/>
          <w:caps w:val="0"/>
          <w:sz w:val="22"/>
          <w:szCs w:val="22"/>
          <w:lang w:eastAsia="nb-NO"/>
        </w:rPr>
      </w:pPr>
      <w:hyperlink w:anchor="_Toc87446519" w:history="1">
        <w:r w:rsidR="002E1D54" w:rsidRPr="009240A5">
          <w:rPr>
            <w:rStyle w:val="Hyperkobling"/>
          </w:rPr>
          <w:t>4.</w:t>
        </w:r>
        <w:r w:rsidR="002E1D54">
          <w:rPr>
            <w:rFonts w:asciiTheme="minorHAnsi" w:eastAsiaTheme="minorEastAsia" w:hAnsiTheme="minorHAnsi" w:cstheme="minorBidi"/>
            <w:b w:val="0"/>
            <w:caps w:val="0"/>
            <w:sz w:val="22"/>
            <w:szCs w:val="22"/>
            <w:lang w:eastAsia="nb-NO"/>
          </w:rPr>
          <w:tab/>
        </w:r>
        <w:r w:rsidR="002E1D54" w:rsidRPr="009240A5">
          <w:rPr>
            <w:rStyle w:val="Hyperkobling"/>
          </w:rPr>
          <w:t>Det brukte IKT-utstyrets tilstand</w:t>
        </w:r>
        <w:r w:rsidR="002E1D54">
          <w:rPr>
            <w:webHidden/>
          </w:rPr>
          <w:tab/>
        </w:r>
        <w:r w:rsidR="002E1D54">
          <w:rPr>
            <w:webHidden/>
          </w:rPr>
          <w:fldChar w:fldCharType="begin"/>
        </w:r>
        <w:r w:rsidR="002E1D54">
          <w:rPr>
            <w:webHidden/>
          </w:rPr>
          <w:instrText xml:space="preserve"> PAGEREF _Toc87446519 \h </w:instrText>
        </w:r>
        <w:r w:rsidR="002E1D54">
          <w:rPr>
            <w:webHidden/>
          </w:rPr>
        </w:r>
        <w:r w:rsidR="002E1D54">
          <w:rPr>
            <w:webHidden/>
          </w:rPr>
          <w:fldChar w:fldCharType="separate"/>
        </w:r>
        <w:r w:rsidR="002E1D54">
          <w:rPr>
            <w:webHidden/>
          </w:rPr>
          <w:t>6</w:t>
        </w:r>
        <w:r w:rsidR="002E1D54">
          <w:rPr>
            <w:webHidden/>
          </w:rPr>
          <w:fldChar w:fldCharType="end"/>
        </w:r>
      </w:hyperlink>
    </w:p>
    <w:p w:rsidR="002E1D54" w:rsidRDefault="00783334" w:rsidP="002E1D54">
      <w:pPr>
        <w:pStyle w:val="INNH1"/>
        <w:rPr>
          <w:rFonts w:asciiTheme="minorHAnsi" w:eastAsiaTheme="minorEastAsia" w:hAnsiTheme="minorHAnsi" w:cstheme="minorBidi"/>
          <w:b w:val="0"/>
          <w:caps w:val="0"/>
          <w:sz w:val="22"/>
          <w:szCs w:val="22"/>
          <w:lang w:eastAsia="nb-NO"/>
        </w:rPr>
      </w:pPr>
      <w:hyperlink w:anchor="_Toc87446520" w:history="1">
        <w:r w:rsidR="002E1D54" w:rsidRPr="009240A5">
          <w:rPr>
            <w:rStyle w:val="Hyperkobling"/>
          </w:rPr>
          <w:t>5.</w:t>
        </w:r>
        <w:r w:rsidR="002E1D54">
          <w:rPr>
            <w:rFonts w:asciiTheme="minorHAnsi" w:eastAsiaTheme="minorEastAsia" w:hAnsiTheme="minorHAnsi" w:cstheme="minorBidi"/>
            <w:b w:val="0"/>
            <w:caps w:val="0"/>
            <w:sz w:val="22"/>
            <w:szCs w:val="22"/>
            <w:lang w:eastAsia="nb-NO"/>
          </w:rPr>
          <w:tab/>
        </w:r>
        <w:r w:rsidR="002E1D54" w:rsidRPr="009240A5">
          <w:rPr>
            <w:rStyle w:val="Hyperkobling"/>
          </w:rPr>
          <w:t>Miljøbestemmelser</w:t>
        </w:r>
        <w:r w:rsidR="002E1D54">
          <w:rPr>
            <w:webHidden/>
          </w:rPr>
          <w:tab/>
        </w:r>
        <w:r w:rsidR="002E1D54">
          <w:rPr>
            <w:webHidden/>
          </w:rPr>
          <w:fldChar w:fldCharType="begin"/>
        </w:r>
        <w:r w:rsidR="002E1D54">
          <w:rPr>
            <w:webHidden/>
          </w:rPr>
          <w:instrText xml:space="preserve"> PAGEREF _Toc87446520 \h </w:instrText>
        </w:r>
        <w:r w:rsidR="002E1D54">
          <w:rPr>
            <w:webHidden/>
          </w:rPr>
        </w:r>
        <w:r w:rsidR="002E1D54">
          <w:rPr>
            <w:webHidden/>
          </w:rPr>
          <w:fldChar w:fldCharType="separate"/>
        </w:r>
        <w:r w:rsidR="002E1D54">
          <w:rPr>
            <w:webHidden/>
          </w:rPr>
          <w:t>6</w:t>
        </w:r>
        <w:r w:rsidR="002E1D54">
          <w:rPr>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21" w:history="1">
        <w:r w:rsidR="002E1D54" w:rsidRPr="009240A5">
          <w:rPr>
            <w:rStyle w:val="Hyperkobling"/>
            <w:noProof/>
            <w14:scene3d>
              <w14:camera w14:prst="orthographicFront"/>
              <w14:lightRig w14:rig="threePt" w14:dir="t">
                <w14:rot w14:lat="0" w14:lon="0" w14:rev="0"/>
              </w14:lightRig>
            </w14:scene3d>
          </w:rPr>
          <w:t>5.1</w:t>
        </w:r>
        <w:r w:rsidR="002E1D54">
          <w:rPr>
            <w:rFonts w:asciiTheme="minorHAnsi" w:eastAsiaTheme="minorEastAsia" w:hAnsiTheme="minorHAnsi" w:cstheme="minorBidi"/>
            <w:noProof/>
            <w:szCs w:val="22"/>
            <w:lang w:eastAsia="nb-NO"/>
          </w:rPr>
          <w:tab/>
        </w:r>
        <w:r w:rsidR="002E1D54" w:rsidRPr="009240A5">
          <w:rPr>
            <w:rStyle w:val="Hyperkobling"/>
            <w:noProof/>
          </w:rPr>
          <w:t>Krav til transport i avaleperioden</w:t>
        </w:r>
        <w:r w:rsidR="002E1D54">
          <w:rPr>
            <w:noProof/>
            <w:webHidden/>
          </w:rPr>
          <w:tab/>
        </w:r>
        <w:r w:rsidR="002E1D54">
          <w:rPr>
            <w:noProof/>
            <w:webHidden/>
          </w:rPr>
          <w:fldChar w:fldCharType="begin"/>
        </w:r>
        <w:r w:rsidR="002E1D54">
          <w:rPr>
            <w:noProof/>
            <w:webHidden/>
          </w:rPr>
          <w:instrText xml:space="preserve"> PAGEREF _Toc87446521 \h </w:instrText>
        </w:r>
        <w:r w:rsidR="002E1D54">
          <w:rPr>
            <w:noProof/>
            <w:webHidden/>
          </w:rPr>
        </w:r>
        <w:r w:rsidR="002E1D54">
          <w:rPr>
            <w:noProof/>
            <w:webHidden/>
          </w:rPr>
          <w:fldChar w:fldCharType="separate"/>
        </w:r>
        <w:r w:rsidR="002E1D54">
          <w:rPr>
            <w:noProof/>
            <w:webHidden/>
          </w:rPr>
          <w:t>6</w:t>
        </w:r>
        <w:r w:rsidR="002E1D54">
          <w:rPr>
            <w:noProof/>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22" w:history="1">
        <w:r w:rsidR="002E1D54" w:rsidRPr="009240A5">
          <w:rPr>
            <w:rStyle w:val="Hyperkobling"/>
            <w:noProof/>
            <w14:scene3d>
              <w14:camera w14:prst="orthographicFront"/>
              <w14:lightRig w14:rig="threePt" w14:dir="t">
                <w14:rot w14:lat="0" w14:lon="0" w14:rev="0"/>
              </w14:lightRig>
            </w14:scene3d>
          </w:rPr>
          <w:t>5.2</w:t>
        </w:r>
        <w:r w:rsidR="002E1D54">
          <w:rPr>
            <w:rFonts w:asciiTheme="minorHAnsi" w:eastAsiaTheme="minorEastAsia" w:hAnsiTheme="minorHAnsi" w:cstheme="minorBidi"/>
            <w:noProof/>
            <w:szCs w:val="22"/>
            <w:lang w:eastAsia="nb-NO"/>
          </w:rPr>
          <w:tab/>
        </w:r>
        <w:r w:rsidR="002E1D54" w:rsidRPr="009240A5">
          <w:rPr>
            <w:rStyle w:val="Hyperkobling"/>
            <w:noProof/>
          </w:rPr>
          <w:t>Unntaksbestemmelser</w:t>
        </w:r>
        <w:r w:rsidR="002E1D54">
          <w:rPr>
            <w:noProof/>
            <w:webHidden/>
          </w:rPr>
          <w:tab/>
        </w:r>
        <w:r w:rsidR="002E1D54">
          <w:rPr>
            <w:noProof/>
            <w:webHidden/>
          </w:rPr>
          <w:fldChar w:fldCharType="begin"/>
        </w:r>
        <w:r w:rsidR="002E1D54">
          <w:rPr>
            <w:noProof/>
            <w:webHidden/>
          </w:rPr>
          <w:instrText xml:space="preserve"> PAGEREF _Toc87446522 \h </w:instrText>
        </w:r>
        <w:r w:rsidR="002E1D54">
          <w:rPr>
            <w:noProof/>
            <w:webHidden/>
          </w:rPr>
        </w:r>
        <w:r w:rsidR="002E1D54">
          <w:rPr>
            <w:noProof/>
            <w:webHidden/>
          </w:rPr>
          <w:fldChar w:fldCharType="separate"/>
        </w:r>
        <w:r w:rsidR="002E1D54">
          <w:rPr>
            <w:noProof/>
            <w:webHidden/>
          </w:rPr>
          <w:t>7</w:t>
        </w:r>
        <w:r w:rsidR="002E1D54">
          <w:rPr>
            <w:noProof/>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23" w:history="1">
        <w:r w:rsidR="002E1D54" w:rsidRPr="009240A5">
          <w:rPr>
            <w:rStyle w:val="Hyperkobling"/>
            <w:noProof/>
            <w14:scene3d>
              <w14:camera w14:prst="orthographicFront"/>
              <w14:lightRig w14:rig="threePt" w14:dir="t">
                <w14:rot w14:lat="0" w14:lon="0" w14:rev="0"/>
              </w14:lightRig>
            </w14:scene3d>
          </w:rPr>
          <w:t>5.3</w:t>
        </w:r>
        <w:r w:rsidR="002E1D54">
          <w:rPr>
            <w:rFonts w:asciiTheme="minorHAnsi" w:eastAsiaTheme="minorEastAsia" w:hAnsiTheme="minorHAnsi" w:cstheme="minorBidi"/>
            <w:noProof/>
            <w:szCs w:val="22"/>
            <w:lang w:eastAsia="nb-NO"/>
          </w:rPr>
          <w:tab/>
        </w:r>
        <w:r w:rsidR="002E1D54" w:rsidRPr="009240A5">
          <w:rPr>
            <w:rStyle w:val="Hyperkobling"/>
            <w:noProof/>
          </w:rPr>
          <w:t>Mislighold av miljøbestemmelser</w:t>
        </w:r>
        <w:r w:rsidR="002E1D54">
          <w:rPr>
            <w:noProof/>
            <w:webHidden/>
          </w:rPr>
          <w:tab/>
        </w:r>
        <w:r w:rsidR="002E1D54">
          <w:rPr>
            <w:noProof/>
            <w:webHidden/>
          </w:rPr>
          <w:fldChar w:fldCharType="begin"/>
        </w:r>
        <w:r w:rsidR="002E1D54">
          <w:rPr>
            <w:noProof/>
            <w:webHidden/>
          </w:rPr>
          <w:instrText xml:space="preserve"> PAGEREF _Toc87446523 \h </w:instrText>
        </w:r>
        <w:r w:rsidR="002E1D54">
          <w:rPr>
            <w:noProof/>
            <w:webHidden/>
          </w:rPr>
        </w:r>
        <w:r w:rsidR="002E1D54">
          <w:rPr>
            <w:noProof/>
            <w:webHidden/>
          </w:rPr>
          <w:fldChar w:fldCharType="separate"/>
        </w:r>
        <w:r w:rsidR="002E1D54">
          <w:rPr>
            <w:noProof/>
            <w:webHidden/>
          </w:rPr>
          <w:t>7</w:t>
        </w:r>
        <w:r w:rsidR="002E1D54">
          <w:rPr>
            <w:noProof/>
            <w:webHidden/>
          </w:rPr>
          <w:fldChar w:fldCharType="end"/>
        </w:r>
      </w:hyperlink>
    </w:p>
    <w:p w:rsidR="002E1D54" w:rsidRDefault="00783334" w:rsidP="002E1D54">
      <w:pPr>
        <w:pStyle w:val="INNH1"/>
        <w:rPr>
          <w:rFonts w:asciiTheme="minorHAnsi" w:eastAsiaTheme="minorEastAsia" w:hAnsiTheme="minorHAnsi" w:cstheme="minorBidi"/>
          <w:b w:val="0"/>
          <w:caps w:val="0"/>
          <w:sz w:val="22"/>
          <w:szCs w:val="22"/>
          <w:lang w:eastAsia="nb-NO"/>
        </w:rPr>
      </w:pPr>
      <w:hyperlink w:anchor="_Toc87446524" w:history="1">
        <w:r w:rsidR="002E1D54" w:rsidRPr="009240A5">
          <w:rPr>
            <w:rStyle w:val="Hyperkobling"/>
          </w:rPr>
          <w:t>6.</w:t>
        </w:r>
        <w:r w:rsidR="002E1D54">
          <w:rPr>
            <w:rFonts w:asciiTheme="minorHAnsi" w:eastAsiaTheme="minorEastAsia" w:hAnsiTheme="minorHAnsi" w:cstheme="minorBidi"/>
            <w:b w:val="0"/>
            <w:caps w:val="0"/>
            <w:sz w:val="22"/>
            <w:szCs w:val="22"/>
            <w:lang w:eastAsia="nb-NO"/>
          </w:rPr>
          <w:tab/>
        </w:r>
        <w:r w:rsidR="002E1D54" w:rsidRPr="009240A5">
          <w:rPr>
            <w:rStyle w:val="Hyperkobling"/>
          </w:rPr>
          <w:t>Brukerundersøkelse</w:t>
        </w:r>
        <w:r w:rsidR="002E1D54">
          <w:rPr>
            <w:webHidden/>
          </w:rPr>
          <w:tab/>
        </w:r>
        <w:r w:rsidR="002E1D54">
          <w:rPr>
            <w:webHidden/>
          </w:rPr>
          <w:fldChar w:fldCharType="begin"/>
        </w:r>
        <w:r w:rsidR="002E1D54">
          <w:rPr>
            <w:webHidden/>
          </w:rPr>
          <w:instrText xml:space="preserve"> PAGEREF _Toc87446524 \h </w:instrText>
        </w:r>
        <w:r w:rsidR="002E1D54">
          <w:rPr>
            <w:webHidden/>
          </w:rPr>
        </w:r>
        <w:r w:rsidR="002E1D54">
          <w:rPr>
            <w:webHidden/>
          </w:rPr>
          <w:fldChar w:fldCharType="separate"/>
        </w:r>
        <w:r w:rsidR="002E1D54">
          <w:rPr>
            <w:webHidden/>
          </w:rPr>
          <w:t>7</w:t>
        </w:r>
        <w:r w:rsidR="002E1D54">
          <w:rPr>
            <w:webHidden/>
          </w:rPr>
          <w:fldChar w:fldCharType="end"/>
        </w:r>
      </w:hyperlink>
    </w:p>
    <w:p w:rsidR="002E1D54" w:rsidRDefault="00783334" w:rsidP="002E1D54">
      <w:pPr>
        <w:pStyle w:val="INNH1"/>
        <w:rPr>
          <w:rFonts w:asciiTheme="minorHAnsi" w:eastAsiaTheme="minorEastAsia" w:hAnsiTheme="minorHAnsi" w:cstheme="minorBidi"/>
          <w:b w:val="0"/>
          <w:caps w:val="0"/>
          <w:sz w:val="22"/>
          <w:szCs w:val="22"/>
          <w:lang w:eastAsia="nb-NO"/>
        </w:rPr>
      </w:pPr>
      <w:hyperlink w:anchor="_Toc87446525" w:history="1">
        <w:r w:rsidR="002E1D54" w:rsidRPr="009240A5">
          <w:rPr>
            <w:rStyle w:val="Hyperkobling"/>
          </w:rPr>
          <w:t>7.</w:t>
        </w:r>
        <w:r w:rsidR="002E1D54">
          <w:rPr>
            <w:rFonts w:asciiTheme="minorHAnsi" w:eastAsiaTheme="minorEastAsia" w:hAnsiTheme="minorHAnsi" w:cstheme="minorBidi"/>
            <w:b w:val="0"/>
            <w:caps w:val="0"/>
            <w:sz w:val="22"/>
            <w:szCs w:val="22"/>
            <w:lang w:eastAsia="nb-NO"/>
          </w:rPr>
          <w:tab/>
        </w:r>
        <w:r w:rsidR="002E1D54" w:rsidRPr="009240A5">
          <w:rPr>
            <w:rStyle w:val="Hyperkobling"/>
          </w:rPr>
          <w:t>Endringer</w:t>
        </w:r>
        <w:r w:rsidR="002E1D54">
          <w:rPr>
            <w:webHidden/>
          </w:rPr>
          <w:tab/>
        </w:r>
        <w:r w:rsidR="002E1D54">
          <w:rPr>
            <w:webHidden/>
          </w:rPr>
          <w:fldChar w:fldCharType="begin"/>
        </w:r>
        <w:r w:rsidR="002E1D54">
          <w:rPr>
            <w:webHidden/>
          </w:rPr>
          <w:instrText xml:space="preserve"> PAGEREF _Toc87446525 \h </w:instrText>
        </w:r>
        <w:r w:rsidR="002E1D54">
          <w:rPr>
            <w:webHidden/>
          </w:rPr>
        </w:r>
        <w:r w:rsidR="002E1D54">
          <w:rPr>
            <w:webHidden/>
          </w:rPr>
          <w:fldChar w:fldCharType="separate"/>
        </w:r>
        <w:r w:rsidR="002E1D54">
          <w:rPr>
            <w:webHidden/>
          </w:rPr>
          <w:t>7</w:t>
        </w:r>
        <w:r w:rsidR="002E1D54">
          <w:rPr>
            <w:webHidden/>
          </w:rPr>
          <w:fldChar w:fldCharType="end"/>
        </w:r>
      </w:hyperlink>
    </w:p>
    <w:p w:rsidR="002E1D54" w:rsidRDefault="00783334" w:rsidP="002E1D54">
      <w:pPr>
        <w:pStyle w:val="INNH1"/>
        <w:rPr>
          <w:rFonts w:asciiTheme="minorHAnsi" w:eastAsiaTheme="minorEastAsia" w:hAnsiTheme="minorHAnsi" w:cstheme="minorBidi"/>
          <w:b w:val="0"/>
          <w:caps w:val="0"/>
          <w:sz w:val="22"/>
          <w:szCs w:val="22"/>
          <w:lang w:eastAsia="nb-NO"/>
        </w:rPr>
      </w:pPr>
      <w:hyperlink w:anchor="_Toc87446526" w:history="1">
        <w:r w:rsidR="002E1D54" w:rsidRPr="009240A5">
          <w:rPr>
            <w:rStyle w:val="Hyperkobling"/>
          </w:rPr>
          <w:t>8.</w:t>
        </w:r>
        <w:r w:rsidR="002E1D54">
          <w:rPr>
            <w:rFonts w:asciiTheme="minorHAnsi" w:eastAsiaTheme="minorEastAsia" w:hAnsiTheme="minorHAnsi" w:cstheme="minorBidi"/>
            <w:b w:val="0"/>
            <w:caps w:val="0"/>
            <w:sz w:val="22"/>
            <w:szCs w:val="22"/>
            <w:lang w:eastAsia="nb-NO"/>
          </w:rPr>
          <w:tab/>
        </w:r>
        <w:r w:rsidR="002E1D54" w:rsidRPr="009240A5">
          <w:rPr>
            <w:rStyle w:val="Hyperkobling"/>
          </w:rPr>
          <w:t>OSLO KOMMUNES SERIØSITETSBESTEMMELSER</w:t>
        </w:r>
        <w:r w:rsidR="002E1D54">
          <w:rPr>
            <w:webHidden/>
          </w:rPr>
          <w:tab/>
        </w:r>
        <w:r w:rsidR="002E1D54">
          <w:rPr>
            <w:webHidden/>
          </w:rPr>
          <w:fldChar w:fldCharType="begin"/>
        </w:r>
        <w:r w:rsidR="002E1D54">
          <w:rPr>
            <w:webHidden/>
          </w:rPr>
          <w:instrText xml:space="preserve"> PAGEREF _Toc87446526 \h </w:instrText>
        </w:r>
        <w:r w:rsidR="002E1D54">
          <w:rPr>
            <w:webHidden/>
          </w:rPr>
        </w:r>
        <w:r w:rsidR="002E1D54">
          <w:rPr>
            <w:webHidden/>
          </w:rPr>
          <w:fldChar w:fldCharType="separate"/>
        </w:r>
        <w:r w:rsidR="002E1D54">
          <w:rPr>
            <w:webHidden/>
          </w:rPr>
          <w:t>7</w:t>
        </w:r>
        <w:r w:rsidR="002E1D54">
          <w:rPr>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27" w:history="1">
        <w:r w:rsidR="002E1D54" w:rsidRPr="009240A5">
          <w:rPr>
            <w:rStyle w:val="Hyperkobling"/>
            <w:noProof/>
            <w14:scene3d>
              <w14:camera w14:prst="orthographicFront"/>
              <w14:lightRig w14:rig="threePt" w14:dir="t">
                <w14:rot w14:lat="0" w14:lon="0" w14:rev="0"/>
              </w14:lightRig>
            </w14:scene3d>
          </w:rPr>
          <w:t>8.1</w:t>
        </w:r>
        <w:r w:rsidR="002E1D54">
          <w:rPr>
            <w:rFonts w:asciiTheme="minorHAnsi" w:eastAsiaTheme="minorEastAsia" w:hAnsiTheme="minorHAnsi" w:cstheme="minorBidi"/>
            <w:noProof/>
            <w:szCs w:val="22"/>
            <w:lang w:eastAsia="nb-NO"/>
          </w:rPr>
          <w:tab/>
        </w:r>
        <w:r w:rsidR="002E1D54" w:rsidRPr="009240A5">
          <w:rPr>
            <w:rStyle w:val="Hyperkobling"/>
            <w:noProof/>
          </w:rPr>
          <w:t>Lønns- og arbeidsvilkår</w:t>
        </w:r>
        <w:r w:rsidR="002E1D54">
          <w:rPr>
            <w:noProof/>
            <w:webHidden/>
          </w:rPr>
          <w:tab/>
        </w:r>
        <w:r w:rsidR="002E1D54">
          <w:rPr>
            <w:noProof/>
            <w:webHidden/>
          </w:rPr>
          <w:fldChar w:fldCharType="begin"/>
        </w:r>
        <w:r w:rsidR="002E1D54">
          <w:rPr>
            <w:noProof/>
            <w:webHidden/>
          </w:rPr>
          <w:instrText xml:space="preserve"> PAGEREF _Toc87446527 \h </w:instrText>
        </w:r>
        <w:r w:rsidR="002E1D54">
          <w:rPr>
            <w:noProof/>
            <w:webHidden/>
          </w:rPr>
        </w:r>
        <w:r w:rsidR="002E1D54">
          <w:rPr>
            <w:noProof/>
            <w:webHidden/>
          </w:rPr>
          <w:fldChar w:fldCharType="separate"/>
        </w:r>
        <w:r w:rsidR="002E1D54">
          <w:rPr>
            <w:noProof/>
            <w:webHidden/>
          </w:rPr>
          <w:t>7</w:t>
        </w:r>
        <w:r w:rsidR="002E1D54">
          <w:rPr>
            <w:noProof/>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28" w:history="1">
        <w:r w:rsidR="002E1D54" w:rsidRPr="009240A5">
          <w:rPr>
            <w:rStyle w:val="Hyperkobling"/>
            <w:noProof/>
            <w14:scene3d>
              <w14:camera w14:prst="orthographicFront"/>
              <w14:lightRig w14:rig="threePt" w14:dir="t">
                <w14:rot w14:lat="0" w14:lon="0" w14:rev="0"/>
              </w14:lightRig>
            </w14:scene3d>
          </w:rPr>
          <w:t>8.2</w:t>
        </w:r>
        <w:r w:rsidR="002E1D54">
          <w:rPr>
            <w:rFonts w:asciiTheme="minorHAnsi" w:eastAsiaTheme="minorEastAsia" w:hAnsiTheme="minorHAnsi" w:cstheme="minorBidi"/>
            <w:noProof/>
            <w:szCs w:val="22"/>
            <w:lang w:eastAsia="nb-NO"/>
          </w:rPr>
          <w:tab/>
        </w:r>
        <w:r w:rsidR="002E1D54" w:rsidRPr="009240A5">
          <w:rPr>
            <w:rStyle w:val="Hyperkobling"/>
            <w:noProof/>
          </w:rPr>
          <w:t>Krav om betaling til bank</w:t>
        </w:r>
        <w:r w:rsidR="002E1D54">
          <w:rPr>
            <w:noProof/>
            <w:webHidden/>
          </w:rPr>
          <w:tab/>
        </w:r>
        <w:r w:rsidR="002E1D54">
          <w:rPr>
            <w:noProof/>
            <w:webHidden/>
          </w:rPr>
          <w:fldChar w:fldCharType="begin"/>
        </w:r>
        <w:r w:rsidR="002E1D54">
          <w:rPr>
            <w:noProof/>
            <w:webHidden/>
          </w:rPr>
          <w:instrText xml:space="preserve"> PAGEREF _Toc87446528 \h </w:instrText>
        </w:r>
        <w:r w:rsidR="002E1D54">
          <w:rPr>
            <w:noProof/>
            <w:webHidden/>
          </w:rPr>
        </w:r>
        <w:r w:rsidR="002E1D54">
          <w:rPr>
            <w:noProof/>
            <w:webHidden/>
          </w:rPr>
          <w:fldChar w:fldCharType="separate"/>
        </w:r>
        <w:r w:rsidR="002E1D54">
          <w:rPr>
            <w:noProof/>
            <w:webHidden/>
          </w:rPr>
          <w:t>8</w:t>
        </w:r>
        <w:r w:rsidR="002E1D54">
          <w:rPr>
            <w:noProof/>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29" w:history="1">
        <w:r w:rsidR="002E1D54" w:rsidRPr="009240A5">
          <w:rPr>
            <w:rStyle w:val="Hyperkobling"/>
            <w:noProof/>
            <w:lang w:eastAsia="nb-NO"/>
            <w14:scene3d>
              <w14:camera w14:prst="orthographicFront"/>
              <w14:lightRig w14:rig="threePt" w14:dir="t">
                <w14:rot w14:lat="0" w14:lon="0" w14:rev="0"/>
              </w14:lightRig>
            </w14:scene3d>
          </w:rPr>
          <w:t>8.3</w:t>
        </w:r>
        <w:r w:rsidR="002E1D54">
          <w:rPr>
            <w:rFonts w:asciiTheme="minorHAnsi" w:eastAsiaTheme="minorEastAsia" w:hAnsiTheme="minorHAnsi" w:cstheme="minorBidi"/>
            <w:noProof/>
            <w:szCs w:val="22"/>
            <w:lang w:eastAsia="nb-NO"/>
          </w:rPr>
          <w:tab/>
        </w:r>
        <w:r w:rsidR="002E1D54" w:rsidRPr="009240A5">
          <w:rPr>
            <w:rStyle w:val="Hyperkobling"/>
            <w:noProof/>
          </w:rPr>
          <w:t xml:space="preserve">Krav om </w:t>
        </w:r>
        <w:r w:rsidR="002E1D54" w:rsidRPr="009240A5">
          <w:rPr>
            <w:rStyle w:val="Hyperkobling"/>
            <w:noProof/>
            <w:lang w:eastAsia="nb-NO"/>
          </w:rPr>
          <w:t>betaling med elektronisk betalingsmiddel/forbud mot kontant betaling</w:t>
        </w:r>
        <w:r w:rsidR="002E1D54">
          <w:rPr>
            <w:noProof/>
            <w:webHidden/>
          </w:rPr>
          <w:tab/>
        </w:r>
        <w:r w:rsidR="002E1D54">
          <w:rPr>
            <w:noProof/>
            <w:webHidden/>
          </w:rPr>
          <w:fldChar w:fldCharType="begin"/>
        </w:r>
        <w:r w:rsidR="002E1D54">
          <w:rPr>
            <w:noProof/>
            <w:webHidden/>
          </w:rPr>
          <w:instrText xml:space="preserve"> PAGEREF _Toc87446529 \h </w:instrText>
        </w:r>
        <w:r w:rsidR="002E1D54">
          <w:rPr>
            <w:noProof/>
            <w:webHidden/>
          </w:rPr>
        </w:r>
        <w:r w:rsidR="002E1D54">
          <w:rPr>
            <w:noProof/>
            <w:webHidden/>
          </w:rPr>
          <w:fldChar w:fldCharType="separate"/>
        </w:r>
        <w:r w:rsidR="002E1D54">
          <w:rPr>
            <w:noProof/>
            <w:webHidden/>
          </w:rPr>
          <w:t>8</w:t>
        </w:r>
        <w:r w:rsidR="002E1D54">
          <w:rPr>
            <w:noProof/>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30" w:history="1">
        <w:r w:rsidR="002E1D54" w:rsidRPr="009240A5">
          <w:rPr>
            <w:rStyle w:val="Hyperkobling"/>
            <w:noProof/>
            <w14:scene3d>
              <w14:camera w14:prst="orthographicFront"/>
              <w14:lightRig w14:rig="threePt" w14:dir="t">
                <w14:rot w14:lat="0" w14:lon="0" w14:rev="0"/>
              </w14:lightRig>
            </w14:scene3d>
          </w:rPr>
          <w:t>8.4</w:t>
        </w:r>
        <w:r w:rsidR="002E1D54">
          <w:rPr>
            <w:rFonts w:asciiTheme="minorHAnsi" w:eastAsiaTheme="minorEastAsia" w:hAnsiTheme="minorHAnsi" w:cstheme="minorBidi"/>
            <w:noProof/>
            <w:szCs w:val="22"/>
            <w:lang w:eastAsia="nb-NO"/>
          </w:rPr>
          <w:tab/>
        </w:r>
        <w:r w:rsidR="002E1D54" w:rsidRPr="009240A5">
          <w:rPr>
            <w:rStyle w:val="Hyperkobling"/>
            <w:noProof/>
          </w:rPr>
          <w:t>Brudd på skatte- og avgiftsforpliktelser</w:t>
        </w:r>
        <w:r w:rsidR="002E1D54">
          <w:rPr>
            <w:noProof/>
            <w:webHidden/>
          </w:rPr>
          <w:tab/>
        </w:r>
        <w:r w:rsidR="002E1D54">
          <w:rPr>
            <w:noProof/>
            <w:webHidden/>
          </w:rPr>
          <w:fldChar w:fldCharType="begin"/>
        </w:r>
        <w:r w:rsidR="002E1D54">
          <w:rPr>
            <w:noProof/>
            <w:webHidden/>
          </w:rPr>
          <w:instrText xml:space="preserve"> PAGEREF _Toc87446530 \h </w:instrText>
        </w:r>
        <w:r w:rsidR="002E1D54">
          <w:rPr>
            <w:noProof/>
            <w:webHidden/>
          </w:rPr>
        </w:r>
        <w:r w:rsidR="002E1D54">
          <w:rPr>
            <w:noProof/>
            <w:webHidden/>
          </w:rPr>
          <w:fldChar w:fldCharType="separate"/>
        </w:r>
        <w:r w:rsidR="002E1D54">
          <w:rPr>
            <w:noProof/>
            <w:webHidden/>
          </w:rPr>
          <w:t>8</w:t>
        </w:r>
        <w:r w:rsidR="002E1D54">
          <w:rPr>
            <w:noProof/>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31" w:history="1">
        <w:r w:rsidR="002E1D54" w:rsidRPr="009240A5">
          <w:rPr>
            <w:rStyle w:val="Hyperkobling"/>
            <w:noProof/>
            <w14:scene3d>
              <w14:camera w14:prst="orthographicFront"/>
              <w14:lightRig w14:rig="threePt" w14:dir="t">
                <w14:rot w14:lat="0" w14:lon="0" w14:rev="0"/>
              </w14:lightRig>
            </w14:scene3d>
          </w:rPr>
          <w:t>8.5</w:t>
        </w:r>
        <w:r w:rsidR="002E1D54">
          <w:rPr>
            <w:rFonts w:asciiTheme="minorHAnsi" w:eastAsiaTheme="minorEastAsia" w:hAnsiTheme="minorHAnsi" w:cstheme="minorBidi"/>
            <w:noProof/>
            <w:szCs w:val="22"/>
            <w:lang w:eastAsia="nb-NO"/>
          </w:rPr>
          <w:tab/>
        </w:r>
        <w:r w:rsidR="002E1D54" w:rsidRPr="009240A5">
          <w:rPr>
            <w:rStyle w:val="Hyperkobling"/>
            <w:noProof/>
          </w:rPr>
          <w:t>Revisjon</w:t>
        </w:r>
        <w:r w:rsidR="002E1D54">
          <w:rPr>
            <w:noProof/>
            <w:webHidden/>
          </w:rPr>
          <w:tab/>
        </w:r>
        <w:r w:rsidR="002E1D54">
          <w:rPr>
            <w:noProof/>
            <w:webHidden/>
          </w:rPr>
          <w:fldChar w:fldCharType="begin"/>
        </w:r>
        <w:r w:rsidR="002E1D54">
          <w:rPr>
            <w:noProof/>
            <w:webHidden/>
          </w:rPr>
          <w:instrText xml:space="preserve"> PAGEREF _Toc87446531 \h </w:instrText>
        </w:r>
        <w:r w:rsidR="002E1D54">
          <w:rPr>
            <w:noProof/>
            <w:webHidden/>
          </w:rPr>
        </w:r>
        <w:r w:rsidR="002E1D54">
          <w:rPr>
            <w:noProof/>
            <w:webHidden/>
          </w:rPr>
          <w:fldChar w:fldCharType="separate"/>
        </w:r>
        <w:r w:rsidR="002E1D54">
          <w:rPr>
            <w:noProof/>
            <w:webHidden/>
          </w:rPr>
          <w:t>8</w:t>
        </w:r>
        <w:r w:rsidR="002E1D54">
          <w:rPr>
            <w:noProof/>
            <w:webHidden/>
          </w:rPr>
          <w:fldChar w:fldCharType="end"/>
        </w:r>
      </w:hyperlink>
    </w:p>
    <w:p w:rsidR="002E1D54" w:rsidRDefault="00783334" w:rsidP="002E1D54">
      <w:pPr>
        <w:pStyle w:val="INNH1"/>
        <w:rPr>
          <w:rFonts w:asciiTheme="minorHAnsi" w:eastAsiaTheme="minorEastAsia" w:hAnsiTheme="minorHAnsi" w:cstheme="minorBidi"/>
          <w:b w:val="0"/>
          <w:caps w:val="0"/>
          <w:sz w:val="22"/>
          <w:szCs w:val="22"/>
          <w:lang w:eastAsia="nb-NO"/>
        </w:rPr>
      </w:pPr>
      <w:hyperlink w:anchor="_Toc87446532" w:history="1">
        <w:r w:rsidR="002E1D54" w:rsidRPr="009240A5">
          <w:rPr>
            <w:rStyle w:val="Hyperkobling"/>
          </w:rPr>
          <w:t>9.</w:t>
        </w:r>
        <w:r w:rsidR="002E1D54">
          <w:rPr>
            <w:rFonts w:asciiTheme="minorHAnsi" w:eastAsiaTheme="minorEastAsia" w:hAnsiTheme="minorHAnsi" w:cstheme="minorBidi"/>
            <w:b w:val="0"/>
            <w:caps w:val="0"/>
            <w:sz w:val="22"/>
            <w:szCs w:val="22"/>
            <w:lang w:eastAsia="nb-NO"/>
          </w:rPr>
          <w:tab/>
        </w:r>
        <w:r w:rsidR="002E1D54" w:rsidRPr="009240A5">
          <w:rPr>
            <w:rStyle w:val="Hyperkobling"/>
          </w:rPr>
          <w:t>Eiendoms og disposisjonsrett</w:t>
        </w:r>
        <w:r w:rsidR="002E1D54">
          <w:rPr>
            <w:webHidden/>
          </w:rPr>
          <w:tab/>
        </w:r>
        <w:r w:rsidR="002E1D54">
          <w:rPr>
            <w:webHidden/>
          </w:rPr>
          <w:fldChar w:fldCharType="begin"/>
        </w:r>
        <w:r w:rsidR="002E1D54">
          <w:rPr>
            <w:webHidden/>
          </w:rPr>
          <w:instrText xml:space="preserve"> PAGEREF _Toc87446532 \h </w:instrText>
        </w:r>
        <w:r w:rsidR="002E1D54">
          <w:rPr>
            <w:webHidden/>
          </w:rPr>
        </w:r>
        <w:r w:rsidR="002E1D54">
          <w:rPr>
            <w:webHidden/>
          </w:rPr>
          <w:fldChar w:fldCharType="separate"/>
        </w:r>
        <w:r w:rsidR="002E1D54">
          <w:rPr>
            <w:webHidden/>
          </w:rPr>
          <w:t>9</w:t>
        </w:r>
        <w:r w:rsidR="002E1D54">
          <w:rPr>
            <w:webHidden/>
          </w:rPr>
          <w:fldChar w:fldCharType="end"/>
        </w:r>
      </w:hyperlink>
    </w:p>
    <w:p w:rsidR="002E1D54" w:rsidRDefault="00783334" w:rsidP="002E1D54">
      <w:pPr>
        <w:pStyle w:val="INNH1"/>
        <w:rPr>
          <w:rFonts w:asciiTheme="minorHAnsi" w:eastAsiaTheme="minorEastAsia" w:hAnsiTheme="minorHAnsi" w:cstheme="minorBidi"/>
          <w:b w:val="0"/>
          <w:caps w:val="0"/>
          <w:sz w:val="22"/>
          <w:szCs w:val="22"/>
          <w:lang w:eastAsia="nb-NO"/>
        </w:rPr>
      </w:pPr>
      <w:hyperlink w:anchor="_Toc87446533" w:history="1">
        <w:r w:rsidR="002E1D54" w:rsidRPr="009240A5">
          <w:rPr>
            <w:rStyle w:val="Hyperkobling"/>
          </w:rPr>
          <w:t>10.</w:t>
        </w:r>
        <w:r w:rsidR="002E1D54">
          <w:rPr>
            <w:rFonts w:asciiTheme="minorHAnsi" w:eastAsiaTheme="minorEastAsia" w:hAnsiTheme="minorHAnsi" w:cstheme="minorBidi"/>
            <w:b w:val="0"/>
            <w:caps w:val="0"/>
            <w:sz w:val="22"/>
            <w:szCs w:val="22"/>
            <w:lang w:eastAsia="nb-NO"/>
          </w:rPr>
          <w:tab/>
        </w:r>
        <w:r w:rsidR="002E1D54" w:rsidRPr="009240A5">
          <w:rPr>
            <w:rStyle w:val="Hyperkobling"/>
          </w:rPr>
          <w:t>Adgang til KUNDENS LOKALER</w:t>
        </w:r>
        <w:r w:rsidR="002E1D54">
          <w:rPr>
            <w:webHidden/>
          </w:rPr>
          <w:tab/>
        </w:r>
        <w:r w:rsidR="002E1D54">
          <w:rPr>
            <w:webHidden/>
          </w:rPr>
          <w:fldChar w:fldCharType="begin"/>
        </w:r>
        <w:r w:rsidR="002E1D54">
          <w:rPr>
            <w:webHidden/>
          </w:rPr>
          <w:instrText xml:space="preserve"> PAGEREF _Toc87446533 \h </w:instrText>
        </w:r>
        <w:r w:rsidR="002E1D54">
          <w:rPr>
            <w:webHidden/>
          </w:rPr>
        </w:r>
        <w:r w:rsidR="002E1D54">
          <w:rPr>
            <w:webHidden/>
          </w:rPr>
          <w:fldChar w:fldCharType="separate"/>
        </w:r>
        <w:r w:rsidR="002E1D54">
          <w:rPr>
            <w:webHidden/>
          </w:rPr>
          <w:t>9</w:t>
        </w:r>
        <w:r w:rsidR="002E1D54">
          <w:rPr>
            <w:webHidden/>
          </w:rPr>
          <w:fldChar w:fldCharType="end"/>
        </w:r>
      </w:hyperlink>
    </w:p>
    <w:p w:rsidR="002E1D54" w:rsidRDefault="00783334" w:rsidP="002E1D54">
      <w:pPr>
        <w:pStyle w:val="INNH1"/>
        <w:rPr>
          <w:rFonts w:asciiTheme="minorHAnsi" w:eastAsiaTheme="minorEastAsia" w:hAnsiTheme="minorHAnsi" w:cstheme="minorBidi"/>
          <w:b w:val="0"/>
          <w:caps w:val="0"/>
          <w:sz w:val="22"/>
          <w:szCs w:val="22"/>
          <w:lang w:eastAsia="nb-NO"/>
        </w:rPr>
      </w:pPr>
      <w:hyperlink w:anchor="_Toc87446534" w:history="1">
        <w:r w:rsidR="002E1D54" w:rsidRPr="009240A5">
          <w:rPr>
            <w:rStyle w:val="Hyperkobling"/>
          </w:rPr>
          <w:t>11.</w:t>
        </w:r>
        <w:r w:rsidR="002E1D54">
          <w:rPr>
            <w:rFonts w:asciiTheme="minorHAnsi" w:eastAsiaTheme="minorEastAsia" w:hAnsiTheme="minorHAnsi" w:cstheme="minorBidi"/>
            <w:b w:val="0"/>
            <w:caps w:val="0"/>
            <w:sz w:val="22"/>
            <w:szCs w:val="22"/>
            <w:lang w:eastAsia="nb-NO"/>
          </w:rPr>
          <w:tab/>
        </w:r>
        <w:r w:rsidR="002E1D54" w:rsidRPr="009240A5">
          <w:rPr>
            <w:rStyle w:val="Hyperkobling"/>
          </w:rPr>
          <w:t>MØTER</w:t>
        </w:r>
        <w:r w:rsidR="002E1D54">
          <w:rPr>
            <w:webHidden/>
          </w:rPr>
          <w:tab/>
        </w:r>
        <w:r w:rsidR="002E1D54">
          <w:rPr>
            <w:webHidden/>
          </w:rPr>
          <w:fldChar w:fldCharType="begin"/>
        </w:r>
        <w:r w:rsidR="002E1D54">
          <w:rPr>
            <w:webHidden/>
          </w:rPr>
          <w:instrText xml:space="preserve"> PAGEREF _Toc87446534 \h </w:instrText>
        </w:r>
        <w:r w:rsidR="002E1D54">
          <w:rPr>
            <w:webHidden/>
          </w:rPr>
        </w:r>
        <w:r w:rsidR="002E1D54">
          <w:rPr>
            <w:webHidden/>
          </w:rPr>
          <w:fldChar w:fldCharType="separate"/>
        </w:r>
        <w:r w:rsidR="002E1D54">
          <w:rPr>
            <w:webHidden/>
          </w:rPr>
          <w:t>9</w:t>
        </w:r>
        <w:r w:rsidR="002E1D54">
          <w:rPr>
            <w:webHidden/>
          </w:rPr>
          <w:fldChar w:fldCharType="end"/>
        </w:r>
      </w:hyperlink>
    </w:p>
    <w:p w:rsidR="002E1D54" w:rsidRDefault="00783334" w:rsidP="002E1D54">
      <w:pPr>
        <w:pStyle w:val="INNH1"/>
        <w:rPr>
          <w:rFonts w:asciiTheme="minorHAnsi" w:eastAsiaTheme="minorEastAsia" w:hAnsiTheme="minorHAnsi" w:cstheme="minorBidi"/>
          <w:b w:val="0"/>
          <w:caps w:val="0"/>
          <w:sz w:val="22"/>
          <w:szCs w:val="22"/>
          <w:lang w:eastAsia="nb-NO"/>
        </w:rPr>
      </w:pPr>
      <w:hyperlink w:anchor="_Toc87446535" w:history="1">
        <w:r w:rsidR="002E1D54" w:rsidRPr="009240A5">
          <w:rPr>
            <w:rStyle w:val="Hyperkobling"/>
          </w:rPr>
          <w:t>12.</w:t>
        </w:r>
        <w:r w:rsidR="002E1D54">
          <w:rPr>
            <w:rFonts w:asciiTheme="minorHAnsi" w:eastAsiaTheme="minorEastAsia" w:hAnsiTheme="minorHAnsi" w:cstheme="minorBidi"/>
            <w:b w:val="0"/>
            <w:caps w:val="0"/>
            <w:sz w:val="22"/>
            <w:szCs w:val="22"/>
            <w:lang w:eastAsia="nb-NO"/>
          </w:rPr>
          <w:tab/>
        </w:r>
        <w:r w:rsidR="002E1D54" w:rsidRPr="009240A5">
          <w:rPr>
            <w:rStyle w:val="Hyperkobling"/>
          </w:rPr>
          <w:t>KONTRAKTSBRUDD</w:t>
        </w:r>
        <w:r w:rsidR="002E1D54">
          <w:rPr>
            <w:webHidden/>
          </w:rPr>
          <w:tab/>
        </w:r>
        <w:r w:rsidR="002E1D54">
          <w:rPr>
            <w:webHidden/>
          </w:rPr>
          <w:fldChar w:fldCharType="begin"/>
        </w:r>
        <w:r w:rsidR="002E1D54">
          <w:rPr>
            <w:webHidden/>
          </w:rPr>
          <w:instrText xml:space="preserve"> PAGEREF _Toc87446535 \h </w:instrText>
        </w:r>
        <w:r w:rsidR="002E1D54">
          <w:rPr>
            <w:webHidden/>
          </w:rPr>
        </w:r>
        <w:r w:rsidR="002E1D54">
          <w:rPr>
            <w:webHidden/>
          </w:rPr>
          <w:fldChar w:fldCharType="separate"/>
        </w:r>
        <w:r w:rsidR="002E1D54">
          <w:rPr>
            <w:webHidden/>
          </w:rPr>
          <w:t>9</w:t>
        </w:r>
        <w:r w:rsidR="002E1D54">
          <w:rPr>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36" w:history="1">
        <w:r w:rsidR="002E1D54" w:rsidRPr="009240A5">
          <w:rPr>
            <w:rStyle w:val="Hyperkobling"/>
            <w:noProof/>
            <w14:scene3d>
              <w14:camera w14:prst="orthographicFront"/>
              <w14:lightRig w14:rig="threePt" w14:dir="t">
                <w14:rot w14:lat="0" w14:lon="0" w14:rev="0"/>
              </w14:lightRig>
            </w14:scene3d>
          </w:rPr>
          <w:t>12.1</w:t>
        </w:r>
        <w:r w:rsidR="002E1D54">
          <w:rPr>
            <w:rFonts w:asciiTheme="minorHAnsi" w:eastAsiaTheme="minorEastAsia" w:hAnsiTheme="minorHAnsi" w:cstheme="minorBidi"/>
            <w:noProof/>
            <w:szCs w:val="22"/>
            <w:lang w:eastAsia="nb-NO"/>
          </w:rPr>
          <w:tab/>
        </w:r>
        <w:r w:rsidR="002E1D54" w:rsidRPr="009240A5">
          <w:rPr>
            <w:rStyle w:val="Hyperkobling"/>
            <w:noProof/>
          </w:rPr>
          <w:t>Mislighold</w:t>
        </w:r>
        <w:r w:rsidR="002E1D54">
          <w:rPr>
            <w:noProof/>
            <w:webHidden/>
          </w:rPr>
          <w:tab/>
        </w:r>
        <w:r w:rsidR="002E1D54">
          <w:rPr>
            <w:noProof/>
            <w:webHidden/>
          </w:rPr>
          <w:fldChar w:fldCharType="begin"/>
        </w:r>
        <w:r w:rsidR="002E1D54">
          <w:rPr>
            <w:noProof/>
            <w:webHidden/>
          </w:rPr>
          <w:instrText xml:space="preserve"> PAGEREF _Toc87446536 \h </w:instrText>
        </w:r>
        <w:r w:rsidR="002E1D54">
          <w:rPr>
            <w:noProof/>
            <w:webHidden/>
          </w:rPr>
        </w:r>
        <w:r w:rsidR="002E1D54">
          <w:rPr>
            <w:noProof/>
            <w:webHidden/>
          </w:rPr>
          <w:fldChar w:fldCharType="separate"/>
        </w:r>
        <w:r w:rsidR="002E1D54">
          <w:rPr>
            <w:noProof/>
            <w:webHidden/>
          </w:rPr>
          <w:t>9</w:t>
        </w:r>
        <w:r w:rsidR="002E1D54">
          <w:rPr>
            <w:noProof/>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37" w:history="1">
        <w:r w:rsidR="002E1D54" w:rsidRPr="009240A5">
          <w:rPr>
            <w:rStyle w:val="Hyperkobling"/>
            <w:noProof/>
            <w14:scene3d>
              <w14:camera w14:prst="orthographicFront"/>
              <w14:lightRig w14:rig="threePt" w14:dir="t">
                <w14:rot w14:lat="0" w14:lon="0" w14:rev="0"/>
              </w14:lightRig>
            </w14:scene3d>
          </w:rPr>
          <w:t>12.2</w:t>
        </w:r>
        <w:r w:rsidR="002E1D54">
          <w:rPr>
            <w:rFonts w:asciiTheme="minorHAnsi" w:eastAsiaTheme="minorEastAsia" w:hAnsiTheme="minorHAnsi" w:cstheme="minorBidi"/>
            <w:noProof/>
            <w:szCs w:val="22"/>
            <w:lang w:eastAsia="nb-NO"/>
          </w:rPr>
          <w:tab/>
        </w:r>
        <w:r w:rsidR="002E1D54" w:rsidRPr="009240A5">
          <w:rPr>
            <w:rStyle w:val="Hyperkobling"/>
            <w:noProof/>
          </w:rPr>
          <w:t>Virkninger av mislighold</w:t>
        </w:r>
        <w:r w:rsidR="002E1D54">
          <w:rPr>
            <w:noProof/>
            <w:webHidden/>
          </w:rPr>
          <w:tab/>
        </w:r>
        <w:r w:rsidR="002E1D54">
          <w:rPr>
            <w:noProof/>
            <w:webHidden/>
          </w:rPr>
          <w:fldChar w:fldCharType="begin"/>
        </w:r>
        <w:r w:rsidR="002E1D54">
          <w:rPr>
            <w:noProof/>
            <w:webHidden/>
          </w:rPr>
          <w:instrText xml:space="preserve"> PAGEREF _Toc87446537 \h </w:instrText>
        </w:r>
        <w:r w:rsidR="002E1D54">
          <w:rPr>
            <w:noProof/>
            <w:webHidden/>
          </w:rPr>
        </w:r>
        <w:r w:rsidR="002E1D54">
          <w:rPr>
            <w:noProof/>
            <w:webHidden/>
          </w:rPr>
          <w:fldChar w:fldCharType="separate"/>
        </w:r>
        <w:r w:rsidR="002E1D54">
          <w:rPr>
            <w:noProof/>
            <w:webHidden/>
          </w:rPr>
          <w:t>9</w:t>
        </w:r>
        <w:r w:rsidR="002E1D54">
          <w:rPr>
            <w:noProof/>
            <w:webHidden/>
          </w:rPr>
          <w:fldChar w:fldCharType="end"/>
        </w:r>
      </w:hyperlink>
    </w:p>
    <w:p w:rsidR="002E1D54" w:rsidRDefault="00783334" w:rsidP="002E1D54">
      <w:pPr>
        <w:pStyle w:val="INNH2"/>
        <w:rPr>
          <w:rFonts w:asciiTheme="minorHAnsi" w:eastAsiaTheme="minorEastAsia" w:hAnsiTheme="minorHAnsi" w:cstheme="minorBidi"/>
          <w:noProof/>
          <w:szCs w:val="22"/>
          <w:lang w:eastAsia="nb-NO"/>
        </w:rPr>
      </w:pPr>
      <w:hyperlink w:anchor="_Toc87446538" w:history="1">
        <w:r w:rsidR="002E1D54" w:rsidRPr="009240A5">
          <w:rPr>
            <w:rStyle w:val="Hyperkobling"/>
            <w:noProof/>
            <w14:scene3d>
              <w14:camera w14:prst="orthographicFront"/>
              <w14:lightRig w14:rig="threePt" w14:dir="t">
                <w14:rot w14:lat="0" w14:lon="0" w14:rev="0"/>
              </w14:lightRig>
            </w14:scene3d>
          </w:rPr>
          <w:t>12.3</w:t>
        </w:r>
        <w:r w:rsidR="002E1D54">
          <w:rPr>
            <w:rFonts w:asciiTheme="minorHAnsi" w:eastAsiaTheme="minorEastAsia" w:hAnsiTheme="minorHAnsi" w:cstheme="minorBidi"/>
            <w:noProof/>
            <w:szCs w:val="22"/>
            <w:lang w:eastAsia="nb-NO"/>
          </w:rPr>
          <w:tab/>
        </w:r>
        <w:r w:rsidR="002E1D54" w:rsidRPr="009240A5">
          <w:rPr>
            <w:rStyle w:val="Hyperkobling"/>
            <w:noProof/>
          </w:rPr>
          <w:t>Vesentlig kontraktsbrudd</w:t>
        </w:r>
        <w:r w:rsidR="002E1D54">
          <w:rPr>
            <w:noProof/>
            <w:webHidden/>
          </w:rPr>
          <w:tab/>
        </w:r>
        <w:r w:rsidR="002E1D54">
          <w:rPr>
            <w:noProof/>
            <w:webHidden/>
          </w:rPr>
          <w:fldChar w:fldCharType="begin"/>
        </w:r>
        <w:r w:rsidR="002E1D54">
          <w:rPr>
            <w:noProof/>
            <w:webHidden/>
          </w:rPr>
          <w:instrText xml:space="preserve"> PAGEREF _Toc87446538 \h </w:instrText>
        </w:r>
        <w:r w:rsidR="002E1D54">
          <w:rPr>
            <w:noProof/>
            <w:webHidden/>
          </w:rPr>
        </w:r>
        <w:r w:rsidR="002E1D54">
          <w:rPr>
            <w:noProof/>
            <w:webHidden/>
          </w:rPr>
          <w:fldChar w:fldCharType="separate"/>
        </w:r>
        <w:r w:rsidR="002E1D54">
          <w:rPr>
            <w:noProof/>
            <w:webHidden/>
          </w:rPr>
          <w:t>10</w:t>
        </w:r>
        <w:r w:rsidR="002E1D54">
          <w:rPr>
            <w:noProof/>
            <w:webHidden/>
          </w:rPr>
          <w:fldChar w:fldCharType="end"/>
        </w:r>
      </w:hyperlink>
    </w:p>
    <w:p w:rsidR="002E1D54" w:rsidRDefault="00783334" w:rsidP="002E1D54">
      <w:pPr>
        <w:pStyle w:val="INNH1"/>
        <w:rPr>
          <w:rFonts w:asciiTheme="minorHAnsi" w:eastAsiaTheme="minorEastAsia" w:hAnsiTheme="minorHAnsi" w:cstheme="minorBidi"/>
          <w:b w:val="0"/>
          <w:caps w:val="0"/>
          <w:sz w:val="22"/>
          <w:szCs w:val="22"/>
          <w:lang w:eastAsia="nb-NO"/>
        </w:rPr>
      </w:pPr>
      <w:hyperlink w:anchor="_Toc87446539" w:history="1">
        <w:r w:rsidR="002E1D54" w:rsidRPr="009240A5">
          <w:rPr>
            <w:rStyle w:val="Hyperkobling"/>
          </w:rPr>
          <w:t>13.</w:t>
        </w:r>
        <w:r w:rsidR="002E1D54">
          <w:rPr>
            <w:rFonts w:asciiTheme="minorHAnsi" w:eastAsiaTheme="minorEastAsia" w:hAnsiTheme="minorHAnsi" w:cstheme="minorBidi"/>
            <w:b w:val="0"/>
            <w:caps w:val="0"/>
            <w:sz w:val="22"/>
            <w:szCs w:val="22"/>
            <w:lang w:eastAsia="nb-NO"/>
          </w:rPr>
          <w:tab/>
        </w:r>
        <w:r w:rsidR="002E1D54" w:rsidRPr="009240A5">
          <w:rPr>
            <w:rStyle w:val="Hyperkobling"/>
          </w:rPr>
          <w:t>Force Majeure</w:t>
        </w:r>
        <w:r w:rsidR="002E1D54">
          <w:rPr>
            <w:webHidden/>
          </w:rPr>
          <w:tab/>
        </w:r>
        <w:r w:rsidR="002E1D54">
          <w:rPr>
            <w:webHidden/>
          </w:rPr>
          <w:fldChar w:fldCharType="begin"/>
        </w:r>
        <w:r w:rsidR="002E1D54">
          <w:rPr>
            <w:webHidden/>
          </w:rPr>
          <w:instrText xml:space="preserve"> PAGEREF _Toc87446539 \h </w:instrText>
        </w:r>
        <w:r w:rsidR="002E1D54">
          <w:rPr>
            <w:webHidden/>
          </w:rPr>
        </w:r>
        <w:r w:rsidR="002E1D54">
          <w:rPr>
            <w:webHidden/>
          </w:rPr>
          <w:fldChar w:fldCharType="separate"/>
        </w:r>
        <w:r w:rsidR="002E1D54">
          <w:rPr>
            <w:webHidden/>
          </w:rPr>
          <w:t>10</w:t>
        </w:r>
        <w:r w:rsidR="002E1D54">
          <w:rPr>
            <w:webHidden/>
          </w:rPr>
          <w:fldChar w:fldCharType="end"/>
        </w:r>
      </w:hyperlink>
    </w:p>
    <w:p w:rsidR="002E1D54" w:rsidRDefault="00783334" w:rsidP="002E1D54">
      <w:pPr>
        <w:pStyle w:val="INNH1"/>
        <w:rPr>
          <w:rFonts w:asciiTheme="minorHAnsi" w:eastAsiaTheme="minorEastAsia" w:hAnsiTheme="minorHAnsi" w:cstheme="minorBidi"/>
          <w:b w:val="0"/>
          <w:caps w:val="0"/>
          <w:sz w:val="22"/>
          <w:szCs w:val="22"/>
          <w:lang w:eastAsia="nb-NO"/>
        </w:rPr>
      </w:pPr>
      <w:hyperlink w:anchor="_Toc87446540" w:history="1">
        <w:r w:rsidR="002E1D54" w:rsidRPr="009240A5">
          <w:rPr>
            <w:rStyle w:val="Hyperkobling"/>
          </w:rPr>
          <w:t>14.</w:t>
        </w:r>
        <w:r w:rsidR="002E1D54">
          <w:rPr>
            <w:rFonts w:asciiTheme="minorHAnsi" w:eastAsiaTheme="minorEastAsia" w:hAnsiTheme="minorHAnsi" w:cstheme="minorBidi"/>
            <w:b w:val="0"/>
            <w:caps w:val="0"/>
            <w:sz w:val="22"/>
            <w:szCs w:val="22"/>
            <w:lang w:eastAsia="nb-NO"/>
          </w:rPr>
          <w:tab/>
        </w:r>
        <w:r w:rsidR="002E1D54" w:rsidRPr="009240A5">
          <w:rPr>
            <w:rStyle w:val="Hyperkobling"/>
          </w:rPr>
          <w:t>SKADESLØSHOLDELSE</w:t>
        </w:r>
        <w:r w:rsidR="002E1D54">
          <w:rPr>
            <w:webHidden/>
          </w:rPr>
          <w:tab/>
        </w:r>
        <w:r w:rsidR="002E1D54">
          <w:rPr>
            <w:webHidden/>
          </w:rPr>
          <w:fldChar w:fldCharType="begin"/>
        </w:r>
        <w:r w:rsidR="002E1D54">
          <w:rPr>
            <w:webHidden/>
          </w:rPr>
          <w:instrText xml:space="preserve"> PAGEREF _Toc87446540 \h </w:instrText>
        </w:r>
        <w:r w:rsidR="002E1D54">
          <w:rPr>
            <w:webHidden/>
          </w:rPr>
        </w:r>
        <w:r w:rsidR="002E1D54">
          <w:rPr>
            <w:webHidden/>
          </w:rPr>
          <w:fldChar w:fldCharType="separate"/>
        </w:r>
        <w:r w:rsidR="002E1D54">
          <w:rPr>
            <w:webHidden/>
          </w:rPr>
          <w:t>10</w:t>
        </w:r>
        <w:r w:rsidR="002E1D54">
          <w:rPr>
            <w:webHidden/>
          </w:rPr>
          <w:fldChar w:fldCharType="end"/>
        </w:r>
      </w:hyperlink>
    </w:p>
    <w:p w:rsidR="002E1D54" w:rsidRDefault="00783334" w:rsidP="002E1D54">
      <w:pPr>
        <w:pStyle w:val="INNH1"/>
        <w:rPr>
          <w:rFonts w:asciiTheme="minorHAnsi" w:eastAsiaTheme="minorEastAsia" w:hAnsiTheme="minorHAnsi" w:cstheme="minorBidi"/>
          <w:b w:val="0"/>
          <w:caps w:val="0"/>
          <w:sz w:val="22"/>
          <w:szCs w:val="22"/>
          <w:lang w:eastAsia="nb-NO"/>
        </w:rPr>
      </w:pPr>
      <w:hyperlink w:anchor="_Toc87446541" w:history="1">
        <w:r w:rsidR="002E1D54" w:rsidRPr="009240A5">
          <w:rPr>
            <w:rStyle w:val="Hyperkobling"/>
          </w:rPr>
          <w:t>15.</w:t>
        </w:r>
        <w:r w:rsidR="002E1D54">
          <w:rPr>
            <w:rFonts w:asciiTheme="minorHAnsi" w:eastAsiaTheme="minorEastAsia" w:hAnsiTheme="minorHAnsi" w:cstheme="minorBidi"/>
            <w:b w:val="0"/>
            <w:caps w:val="0"/>
            <w:sz w:val="22"/>
            <w:szCs w:val="22"/>
            <w:lang w:eastAsia="nb-NO"/>
          </w:rPr>
          <w:tab/>
        </w:r>
        <w:r w:rsidR="002E1D54" w:rsidRPr="009240A5">
          <w:rPr>
            <w:rStyle w:val="Hyperkobling"/>
          </w:rPr>
          <w:t>Konfidensialitet</w:t>
        </w:r>
        <w:r w:rsidR="002E1D54">
          <w:rPr>
            <w:webHidden/>
          </w:rPr>
          <w:tab/>
        </w:r>
        <w:r w:rsidR="002E1D54">
          <w:rPr>
            <w:webHidden/>
          </w:rPr>
          <w:fldChar w:fldCharType="begin"/>
        </w:r>
        <w:r w:rsidR="002E1D54">
          <w:rPr>
            <w:webHidden/>
          </w:rPr>
          <w:instrText xml:space="preserve"> PAGEREF _Toc87446541 \h </w:instrText>
        </w:r>
        <w:r w:rsidR="002E1D54">
          <w:rPr>
            <w:webHidden/>
          </w:rPr>
        </w:r>
        <w:r w:rsidR="002E1D54">
          <w:rPr>
            <w:webHidden/>
          </w:rPr>
          <w:fldChar w:fldCharType="separate"/>
        </w:r>
        <w:r w:rsidR="002E1D54">
          <w:rPr>
            <w:webHidden/>
          </w:rPr>
          <w:t>10</w:t>
        </w:r>
        <w:r w:rsidR="002E1D54">
          <w:rPr>
            <w:webHidden/>
          </w:rPr>
          <w:fldChar w:fldCharType="end"/>
        </w:r>
      </w:hyperlink>
    </w:p>
    <w:p w:rsidR="002E1D54" w:rsidRDefault="00783334" w:rsidP="002E1D54">
      <w:pPr>
        <w:pStyle w:val="INNH1"/>
        <w:rPr>
          <w:rFonts w:asciiTheme="minorHAnsi" w:eastAsiaTheme="minorEastAsia" w:hAnsiTheme="minorHAnsi" w:cstheme="minorBidi"/>
          <w:b w:val="0"/>
          <w:caps w:val="0"/>
          <w:sz w:val="22"/>
          <w:szCs w:val="22"/>
          <w:lang w:eastAsia="nb-NO"/>
        </w:rPr>
      </w:pPr>
      <w:hyperlink w:anchor="_Toc87446542" w:history="1">
        <w:r w:rsidR="002E1D54" w:rsidRPr="009240A5">
          <w:rPr>
            <w:rStyle w:val="Hyperkobling"/>
          </w:rPr>
          <w:t>16.</w:t>
        </w:r>
        <w:r w:rsidR="002E1D54">
          <w:rPr>
            <w:rFonts w:asciiTheme="minorHAnsi" w:eastAsiaTheme="minorEastAsia" w:hAnsiTheme="minorHAnsi" w:cstheme="minorBidi"/>
            <w:b w:val="0"/>
            <w:caps w:val="0"/>
            <w:sz w:val="22"/>
            <w:szCs w:val="22"/>
            <w:lang w:eastAsia="nb-NO"/>
          </w:rPr>
          <w:tab/>
        </w:r>
        <w:r w:rsidR="002E1D54" w:rsidRPr="009240A5">
          <w:rPr>
            <w:rStyle w:val="Hyperkobling"/>
          </w:rPr>
          <w:t>OVERDRAGELSE AV KONTRAKTEN</w:t>
        </w:r>
        <w:r w:rsidR="002E1D54">
          <w:rPr>
            <w:webHidden/>
          </w:rPr>
          <w:tab/>
        </w:r>
        <w:r w:rsidR="002E1D54">
          <w:rPr>
            <w:webHidden/>
          </w:rPr>
          <w:fldChar w:fldCharType="begin"/>
        </w:r>
        <w:r w:rsidR="002E1D54">
          <w:rPr>
            <w:webHidden/>
          </w:rPr>
          <w:instrText xml:space="preserve"> PAGEREF _Toc87446542 \h </w:instrText>
        </w:r>
        <w:r w:rsidR="002E1D54">
          <w:rPr>
            <w:webHidden/>
          </w:rPr>
        </w:r>
        <w:r w:rsidR="002E1D54">
          <w:rPr>
            <w:webHidden/>
          </w:rPr>
          <w:fldChar w:fldCharType="separate"/>
        </w:r>
        <w:r w:rsidR="002E1D54">
          <w:rPr>
            <w:webHidden/>
          </w:rPr>
          <w:t>11</w:t>
        </w:r>
        <w:r w:rsidR="002E1D54">
          <w:rPr>
            <w:webHidden/>
          </w:rPr>
          <w:fldChar w:fldCharType="end"/>
        </w:r>
      </w:hyperlink>
    </w:p>
    <w:p w:rsidR="002E1D54" w:rsidRDefault="00783334" w:rsidP="002E1D54">
      <w:pPr>
        <w:pStyle w:val="INNH1"/>
        <w:rPr>
          <w:rFonts w:asciiTheme="minorHAnsi" w:eastAsiaTheme="minorEastAsia" w:hAnsiTheme="minorHAnsi" w:cstheme="minorBidi"/>
          <w:b w:val="0"/>
          <w:caps w:val="0"/>
          <w:sz w:val="22"/>
          <w:szCs w:val="22"/>
          <w:lang w:eastAsia="nb-NO"/>
        </w:rPr>
      </w:pPr>
      <w:hyperlink w:anchor="_Toc87446543" w:history="1">
        <w:r w:rsidR="002E1D54" w:rsidRPr="009240A5">
          <w:rPr>
            <w:rStyle w:val="Hyperkobling"/>
          </w:rPr>
          <w:t>17.</w:t>
        </w:r>
        <w:r w:rsidR="002E1D54">
          <w:rPr>
            <w:rFonts w:asciiTheme="minorHAnsi" w:eastAsiaTheme="minorEastAsia" w:hAnsiTheme="minorHAnsi" w:cstheme="minorBidi"/>
            <w:b w:val="0"/>
            <w:caps w:val="0"/>
            <w:sz w:val="22"/>
            <w:szCs w:val="22"/>
            <w:lang w:eastAsia="nb-NO"/>
          </w:rPr>
          <w:tab/>
        </w:r>
        <w:r w:rsidR="002E1D54" w:rsidRPr="009240A5">
          <w:rPr>
            <w:rStyle w:val="Hyperkobling"/>
          </w:rPr>
          <w:t>Lovvalg og verneting</w:t>
        </w:r>
        <w:r w:rsidR="002E1D54">
          <w:rPr>
            <w:webHidden/>
          </w:rPr>
          <w:tab/>
        </w:r>
        <w:r w:rsidR="002E1D54">
          <w:rPr>
            <w:webHidden/>
          </w:rPr>
          <w:fldChar w:fldCharType="begin"/>
        </w:r>
        <w:r w:rsidR="002E1D54">
          <w:rPr>
            <w:webHidden/>
          </w:rPr>
          <w:instrText xml:space="preserve"> PAGEREF _Toc87446543 \h </w:instrText>
        </w:r>
        <w:r w:rsidR="002E1D54">
          <w:rPr>
            <w:webHidden/>
          </w:rPr>
        </w:r>
        <w:r w:rsidR="002E1D54">
          <w:rPr>
            <w:webHidden/>
          </w:rPr>
          <w:fldChar w:fldCharType="separate"/>
        </w:r>
        <w:r w:rsidR="002E1D54">
          <w:rPr>
            <w:webHidden/>
          </w:rPr>
          <w:t>11</w:t>
        </w:r>
        <w:r w:rsidR="002E1D54">
          <w:rPr>
            <w:webHidden/>
          </w:rPr>
          <w:fldChar w:fldCharType="end"/>
        </w:r>
      </w:hyperlink>
    </w:p>
    <w:p w:rsidR="002E1D54" w:rsidRDefault="002E1D54" w:rsidP="002E1D54">
      <w:pPr>
        <w:pStyle w:val="Contractstyle"/>
        <w:spacing w:before="0" w:after="0"/>
        <w:ind w:left="0"/>
        <w:rPr>
          <w:caps/>
          <w:noProof/>
          <w:sz w:val="20"/>
        </w:rPr>
      </w:pPr>
      <w:r>
        <w:rPr>
          <w:caps/>
          <w:noProof/>
          <w:sz w:val="20"/>
        </w:rPr>
        <w:fldChar w:fldCharType="end"/>
      </w:r>
    </w:p>
    <w:p w:rsidR="002E1D54" w:rsidRDefault="002E1D54" w:rsidP="002E1D54">
      <w:pPr>
        <w:pStyle w:val="Overskrift1"/>
        <w:spacing w:before="0" w:after="0"/>
      </w:pPr>
      <w:r>
        <w:br w:type="page"/>
      </w:r>
      <w:bookmarkStart w:id="0" w:name="_Toc87447861"/>
      <w:r>
        <w:t>Alminnelige bestemmelser</w:t>
      </w:r>
      <w:bookmarkEnd w:id="0"/>
    </w:p>
    <w:p w:rsidR="002E1D54" w:rsidRDefault="002E1D54" w:rsidP="002E1D54">
      <w:pPr>
        <w:pStyle w:val="Contractstyle"/>
        <w:spacing w:before="0" w:after="0"/>
        <w:ind w:left="0"/>
        <w:rPr>
          <w:caps/>
          <w:noProof/>
          <w:sz w:val="20"/>
        </w:rPr>
      </w:pPr>
    </w:p>
    <w:p w:rsidR="002E1D54" w:rsidRDefault="002E1D54" w:rsidP="002E1D54">
      <w:pPr>
        <w:pStyle w:val="Contractstyle"/>
        <w:spacing w:before="0" w:after="0"/>
        <w:ind w:left="0"/>
        <w:rPr>
          <w:caps/>
          <w:noProof/>
          <w:sz w:val="20"/>
        </w:rPr>
      </w:pPr>
    </w:p>
    <w:p w:rsidR="002E1D54" w:rsidRPr="00772DC6" w:rsidRDefault="002E1D54" w:rsidP="002E1D54">
      <w:pPr>
        <w:pStyle w:val="Contractstyle"/>
        <w:spacing w:before="0" w:after="0"/>
        <w:ind w:left="0"/>
      </w:pPr>
    </w:p>
    <w:p w:rsidR="002E1D54" w:rsidRPr="00CF2578" w:rsidRDefault="002E1D54" w:rsidP="002E1D54">
      <w:pPr>
        <w:pStyle w:val="Overskrift2"/>
        <w:spacing w:before="0" w:after="0"/>
      </w:pPr>
      <w:r w:rsidRPr="00CF2578">
        <w:t xml:space="preserve"> </w:t>
      </w:r>
      <w:bookmarkStart w:id="1" w:name="_Toc87446503"/>
      <w:bookmarkStart w:id="2" w:name="_Toc87447862"/>
      <w:r w:rsidRPr="00CF2578">
        <w:t>Hva avtalen gjelder</w:t>
      </w:r>
      <w:bookmarkEnd w:id="1"/>
      <w:bookmarkEnd w:id="2"/>
    </w:p>
    <w:p w:rsidR="002E1D54" w:rsidRDefault="002E1D54" w:rsidP="002E1D54">
      <w:pPr>
        <w:pStyle w:val="Contractstyle"/>
        <w:spacing w:before="0" w:after="0"/>
        <w:ind w:left="0"/>
      </w:pPr>
    </w:p>
    <w:p w:rsidR="002E1D54" w:rsidRDefault="002E1D54" w:rsidP="002E1D54">
      <w:pPr>
        <w:pStyle w:val="Contractstyle"/>
        <w:spacing w:before="0" w:after="0"/>
        <w:rPr>
          <w:lang w:eastAsia="nb-NO"/>
        </w:rPr>
      </w:pPr>
      <w:r>
        <w:t xml:space="preserve">Avtalen gjelder henting og ombruk av Oslo kommunes IKT-utstyr </w:t>
      </w:r>
      <w:r w:rsidRPr="792F24C7">
        <w:rPr>
          <w:lang w:eastAsia="nb-NO"/>
        </w:rPr>
        <w:t>for Leverandørens egen regning og risiko</w:t>
      </w:r>
      <w:r>
        <w:t>, hvor vederlaget består i av at eiendomsretten overføres til Leverandøren.</w:t>
      </w:r>
    </w:p>
    <w:p w:rsidR="002E1D54" w:rsidRDefault="002E1D54" w:rsidP="002E1D54">
      <w:pPr>
        <w:pStyle w:val="Contractstyle"/>
        <w:spacing w:before="0" w:after="0"/>
      </w:pPr>
    </w:p>
    <w:p w:rsidR="002E1D54" w:rsidRDefault="002E1D54" w:rsidP="002E1D54">
      <w:pPr>
        <w:pStyle w:val="Contractstyle"/>
        <w:spacing w:before="0" w:after="0"/>
      </w:pPr>
      <w:r>
        <w:t>Hentet, brukt elektronisk utstyr skal forberedes til ombruk, så fremt utstyret er i stand til det, eller relativt enkelt kan settes i stand til det av Leverandøren. Elektronisk utstyr som ikke kan settes i stand til ombruk, skal gjenvinnes. Avtalen omfatter sanering av Kundens brukte IKT-utstyr. Avtalen har til hensikt å sikre at IKT-utstyret blir ivaretatt på en sikker og miljøvennlig måte. Alle sensitive data utstyret eventuelt inneholder skal bli slettet på en sikker måte før utstyret blir ombrukt, gjenvunnet eller avhendet.</w:t>
      </w:r>
    </w:p>
    <w:p w:rsidR="002E1D54" w:rsidRDefault="002E1D54" w:rsidP="002E1D54">
      <w:pPr>
        <w:pStyle w:val="Contractstyle"/>
        <w:spacing w:before="0" w:after="0"/>
      </w:pPr>
    </w:p>
    <w:p w:rsidR="002E1D54" w:rsidRDefault="002E1D54" w:rsidP="002E1D54">
      <w:pPr>
        <w:pStyle w:val="Contractstyle"/>
        <w:spacing w:before="0" w:after="0"/>
      </w:pPr>
      <w:r>
        <w:t>Avtalen omfatter også salg av ubrukt IKT-utstyr.</w:t>
      </w:r>
    </w:p>
    <w:p w:rsidR="002E1D54" w:rsidRDefault="002E1D54" w:rsidP="002E1D54">
      <w:pPr>
        <w:pStyle w:val="Contractstyle"/>
        <w:spacing w:before="0" w:after="0"/>
      </w:pPr>
    </w:p>
    <w:p w:rsidR="002E1D54" w:rsidRDefault="002E1D54" w:rsidP="002E1D54">
      <w:pPr>
        <w:pStyle w:val="Contractstyle"/>
        <w:spacing w:before="0" w:after="0"/>
      </w:pPr>
      <w:r>
        <w:t xml:space="preserve">For fullstendig tjenestebeskrivelse henvises det til vedlagte Bilag 1 – Kravspesifikasjon, og Bilag 2 – Svar kravspesifikasjon. </w:t>
      </w:r>
    </w:p>
    <w:p w:rsidR="002E1D54" w:rsidRDefault="002E1D54" w:rsidP="002E1D54">
      <w:pPr>
        <w:pStyle w:val="Contractstyle"/>
        <w:spacing w:before="0" w:after="0"/>
      </w:pPr>
    </w:p>
    <w:p w:rsidR="002E1D54" w:rsidRDefault="002E1D54" w:rsidP="002E1D54">
      <w:pPr>
        <w:pStyle w:val="Contractstyle"/>
        <w:spacing w:before="0" w:after="0"/>
      </w:pPr>
      <w:r>
        <w:t xml:space="preserve">Tjenesten skal oppfylle de krav som er beskrevet i Bilag 1 – Kravspesifikasjon. </w:t>
      </w:r>
    </w:p>
    <w:p w:rsidR="002E1D54" w:rsidRPr="00772DC6" w:rsidRDefault="002E1D54" w:rsidP="002E1D54">
      <w:pPr>
        <w:pStyle w:val="Contractstyle"/>
        <w:spacing w:before="0" w:after="0"/>
      </w:pPr>
    </w:p>
    <w:p w:rsidR="002E1D54" w:rsidRDefault="002E1D54" w:rsidP="002E1D54">
      <w:pPr>
        <w:pStyle w:val="Overskrift2"/>
        <w:spacing w:before="0" w:after="0"/>
      </w:pPr>
      <w:r>
        <w:t xml:space="preserve"> </w:t>
      </w:r>
      <w:bookmarkStart w:id="3" w:name="_Toc87446504"/>
      <w:bookmarkStart w:id="4" w:name="_Toc87447863"/>
      <w:r>
        <w:t>Avtalens dokumenter</w:t>
      </w:r>
      <w:bookmarkEnd w:id="3"/>
      <w:bookmarkEnd w:id="4"/>
    </w:p>
    <w:p w:rsidR="002E1D54" w:rsidRDefault="002E1D54" w:rsidP="002E1D54">
      <w:pPr>
        <w:spacing w:before="0" w:after="0"/>
      </w:pPr>
    </w:p>
    <w:p w:rsidR="002E1D54" w:rsidRDefault="002E1D54" w:rsidP="002E1D54">
      <w:pPr>
        <w:spacing w:before="0" w:after="0"/>
        <w:ind w:firstLine="720"/>
      </w:pPr>
      <w:r>
        <w:t>Med mindre annet er avtalt, består avtalen av følgende dokumenter:</w:t>
      </w:r>
    </w:p>
    <w:p w:rsidR="002E1D54" w:rsidRPr="009179A0" w:rsidRDefault="002E1D54" w:rsidP="002E1D54">
      <w:pPr>
        <w:pStyle w:val="Contractstyle"/>
        <w:spacing w:before="0" w:after="0"/>
      </w:pPr>
    </w:p>
    <w:p w:rsidR="002E1D54" w:rsidRPr="001266B6" w:rsidRDefault="002E1D54" w:rsidP="002E1D54">
      <w:pPr>
        <w:numPr>
          <w:ilvl w:val="0"/>
          <w:numId w:val="7"/>
        </w:numPr>
        <w:spacing w:before="0" w:after="0"/>
      </w:pPr>
      <w:r>
        <w:t>Eventuelle endringsavtaler</w:t>
      </w:r>
    </w:p>
    <w:p w:rsidR="002E1D54" w:rsidRDefault="00556250" w:rsidP="00B17C63">
      <w:pPr>
        <w:numPr>
          <w:ilvl w:val="0"/>
          <w:numId w:val="7"/>
        </w:numPr>
        <w:spacing w:before="0" w:after="0"/>
      </w:pPr>
      <w:r>
        <w:t>Dette avtaledokumentet med bilag</w:t>
      </w:r>
    </w:p>
    <w:p w:rsidR="002E1D54" w:rsidRDefault="002E1D54" w:rsidP="002E1D54">
      <w:pPr>
        <w:numPr>
          <w:ilvl w:val="0"/>
          <w:numId w:val="7"/>
        </w:numPr>
        <w:spacing w:before="0" w:after="0"/>
      </w:pPr>
      <w:r>
        <w:t>Kundes konkurransegrunnlag med vedlegg</w:t>
      </w:r>
    </w:p>
    <w:p w:rsidR="002E1D54" w:rsidRDefault="002E1D54" w:rsidP="002E1D54">
      <w:pPr>
        <w:numPr>
          <w:ilvl w:val="0"/>
          <w:numId w:val="7"/>
        </w:numPr>
        <w:spacing w:before="0" w:after="0"/>
      </w:pPr>
      <w:r>
        <w:t>Tilbudet fra Leverandør</w:t>
      </w:r>
      <w:r w:rsidR="00556250">
        <w:t xml:space="preserve"> med vedlegg</w:t>
      </w:r>
    </w:p>
    <w:p w:rsidR="002E1D54" w:rsidRDefault="002E1D54" w:rsidP="002E1D54">
      <w:pPr>
        <w:spacing w:before="0" w:after="0"/>
        <w:ind w:left="1080"/>
      </w:pPr>
    </w:p>
    <w:p w:rsidR="002E1D54" w:rsidRDefault="002E1D54" w:rsidP="002E1D54">
      <w:pPr>
        <w:spacing w:before="0" w:after="0"/>
        <w:ind w:left="720"/>
      </w:pPr>
      <w:r w:rsidRPr="005D2E0D">
        <w:t xml:space="preserve">Ved motstrid gjelder </w:t>
      </w:r>
      <w:r>
        <w:t>dokumentene i ovennevnte rekkefølge.</w:t>
      </w:r>
    </w:p>
    <w:p w:rsidR="002E1D54" w:rsidRPr="001266B6" w:rsidRDefault="002E1D54" w:rsidP="002E1D54">
      <w:pPr>
        <w:pStyle w:val="Contractstyle"/>
        <w:spacing w:before="0" w:after="0"/>
      </w:pPr>
    </w:p>
    <w:p w:rsidR="002E1D54" w:rsidRDefault="002E1D54" w:rsidP="002E1D54">
      <w:pPr>
        <w:pStyle w:val="Overskrift2"/>
        <w:spacing w:before="0" w:after="0"/>
      </w:pPr>
      <w:r>
        <w:t xml:space="preserve"> </w:t>
      </w:r>
      <w:bookmarkStart w:id="5" w:name="_Toc87446505"/>
      <w:bookmarkStart w:id="6" w:name="_Toc87447864"/>
      <w:r w:rsidRPr="00AE4B1A">
        <w:t>Varighet og oppsigelse – opsjon på forlengelse</w:t>
      </w:r>
      <w:bookmarkEnd w:id="5"/>
      <w:bookmarkEnd w:id="6"/>
    </w:p>
    <w:p w:rsidR="002E1D54" w:rsidRDefault="002E1D54" w:rsidP="002E1D54">
      <w:pPr>
        <w:pStyle w:val="Contractstyle"/>
        <w:spacing w:before="0" w:after="0"/>
      </w:pPr>
    </w:p>
    <w:p w:rsidR="002E1D54" w:rsidRDefault="000514CF" w:rsidP="002E1D54">
      <w:pPr>
        <w:pStyle w:val="Contractstyle"/>
        <w:spacing w:before="0" w:after="0"/>
      </w:pPr>
      <w:r>
        <w:t xml:space="preserve">Oppstart av avtalen er </w:t>
      </w:r>
      <w:r w:rsidR="001B48DD">
        <w:t>07</w:t>
      </w:r>
      <w:r>
        <w:t>.</w:t>
      </w:r>
      <w:r w:rsidR="001B48DD">
        <w:t>01.2022</w:t>
      </w:r>
      <w:r w:rsidR="002E1D54">
        <w:t>. Avtalens varighet er 2 år fra oppstart. Kunden har opsjon på å forlenge avtalen med 2+1 år. Varsel om forlengelse skal gis skriftlig senest 3 (tre) måneder før utløp av avtalen.</w:t>
      </w:r>
    </w:p>
    <w:p w:rsidR="002E1D54" w:rsidRDefault="002E1D54" w:rsidP="002E1D54">
      <w:pPr>
        <w:pStyle w:val="Contractstyle"/>
        <w:spacing w:before="0" w:after="0"/>
      </w:pPr>
    </w:p>
    <w:p w:rsidR="002E1D54" w:rsidRDefault="002E1D54" w:rsidP="002E1D54">
      <w:pPr>
        <w:pStyle w:val="Contractstyle"/>
        <w:spacing w:before="0" w:after="0"/>
      </w:pPr>
      <w:r>
        <w:t>Ved avslutning av avtalen ved avtaleperiodens utløp eller ved heving av avtalen plikter Leverandøren i rimelig utstrekning å bidra til at eventuell overgang til ny leverandør kan foregå fleksibelt.</w:t>
      </w:r>
    </w:p>
    <w:p w:rsidR="002E1D54" w:rsidRDefault="002E1D54" w:rsidP="002E1D54">
      <w:pPr>
        <w:pStyle w:val="Contractstyle"/>
        <w:spacing w:before="0" w:after="0"/>
        <w:ind w:left="0"/>
      </w:pPr>
    </w:p>
    <w:p w:rsidR="002E1D54" w:rsidRPr="00015BA3" w:rsidRDefault="002E1D54" w:rsidP="002E1D54">
      <w:pPr>
        <w:pStyle w:val="Overskrift2"/>
        <w:spacing w:before="0" w:after="0"/>
      </w:pPr>
      <w:r>
        <w:t xml:space="preserve"> </w:t>
      </w:r>
      <w:bookmarkStart w:id="7" w:name="_Toc87446506"/>
      <w:bookmarkStart w:id="8" w:name="_Toc87447865"/>
      <w:r w:rsidRPr="00015BA3">
        <w:t>Partenes representanter</w:t>
      </w:r>
      <w:bookmarkEnd w:id="7"/>
      <w:bookmarkEnd w:id="8"/>
    </w:p>
    <w:p w:rsidR="002E1D54" w:rsidRDefault="002E1D54" w:rsidP="002E1D54">
      <w:pPr>
        <w:pStyle w:val="Contractstyle"/>
        <w:spacing w:before="0" w:after="0"/>
      </w:pPr>
    </w:p>
    <w:p w:rsidR="002E1D54" w:rsidRDefault="002E1D54" w:rsidP="002E1D54">
      <w:pPr>
        <w:pStyle w:val="Contractstyle"/>
        <w:spacing w:before="0" w:after="0"/>
      </w:pPr>
      <w:r w:rsidRPr="00101A46">
        <w:t>Hver av partene skal utpeke en partsrepresentant</w:t>
      </w:r>
      <w:r>
        <w:t>. U</w:t>
      </w:r>
      <w:r w:rsidRPr="00101A46">
        <w:t>tskiftning av representanter skal varsles skriftlig innen rimelig tid.</w:t>
      </w:r>
    </w:p>
    <w:p w:rsidR="002E1D54" w:rsidRPr="00101A46" w:rsidRDefault="002E1D54" w:rsidP="002E1D54">
      <w:pPr>
        <w:pStyle w:val="Contractstyle"/>
        <w:spacing w:before="0" w:after="0"/>
      </w:pPr>
    </w:p>
    <w:p w:rsidR="002E1D54" w:rsidRPr="00101A46" w:rsidRDefault="002E1D54" w:rsidP="002E1D54">
      <w:pPr>
        <w:pStyle w:val="Contractstyle"/>
        <w:spacing w:before="0" w:after="0"/>
      </w:pPr>
      <w:r w:rsidRPr="00101A46">
        <w:t xml:space="preserve">Partenes representanter har fullmakt til å opptre på partenes vegne i alle spørsmål som angår </w:t>
      </w:r>
      <w:r>
        <w:t>avtalen</w:t>
      </w:r>
      <w:r w:rsidRPr="00101A46">
        <w:t xml:space="preserve"> og som er nødvendige for å gjennomføre det enkelte oppdrag uten unødvendige opphold.  Leverandøren, eller den som opptrer på dennes vegne, plikter å sette seg inn i de relevante delegasjons- og fullmaktsbestemmelser som gjelder for </w:t>
      </w:r>
      <w:r>
        <w:t>Kunden</w:t>
      </w:r>
      <w:r w:rsidRPr="00101A46">
        <w:t xml:space="preserve">s representant. </w:t>
      </w:r>
    </w:p>
    <w:p w:rsidR="002E1D54" w:rsidRPr="00101A46" w:rsidRDefault="002E1D54" w:rsidP="002E1D54">
      <w:pPr>
        <w:pStyle w:val="Contractstyle"/>
        <w:spacing w:before="0" w:after="0"/>
      </w:pPr>
    </w:p>
    <w:p w:rsidR="002E1D54" w:rsidRPr="00101A46" w:rsidRDefault="002E1D54" w:rsidP="002E1D54">
      <w:pPr>
        <w:pStyle w:val="Contractstyle"/>
        <w:spacing w:before="0" w:after="0"/>
      </w:pPr>
      <w:r w:rsidRPr="00101A46">
        <w:t xml:space="preserve">Partene kan ikke forplikte hverandre overfor tredjemann uten særskilt fullmakt. </w:t>
      </w:r>
    </w:p>
    <w:p w:rsidR="002E1D54" w:rsidRDefault="002E1D54" w:rsidP="002E1D54">
      <w:pPr>
        <w:pStyle w:val="Contractstyle"/>
        <w:spacing w:before="0" w:after="0"/>
      </w:pPr>
    </w:p>
    <w:p w:rsidR="002E1D54" w:rsidRPr="00101A46" w:rsidRDefault="002E1D54" w:rsidP="002E1D54">
      <w:pPr>
        <w:pStyle w:val="Contractstyle"/>
        <w:spacing w:before="0" w:after="0"/>
      </w:pPr>
      <w:r>
        <w:t xml:space="preserve">Varsel, krav og andre meldinger som skal gis etter avtalen, skal sendes til partenes representanter eller til avtalte adresser for varsling. Varsel skal gis skriftlig med mindre det kan godtgjøres å være gitt på annen måte. Varsel som er innført i referat eller protokoll fra møte mellom partene, regnes som skriftlig varsel. </w:t>
      </w:r>
    </w:p>
    <w:p w:rsidR="002E1D54" w:rsidRDefault="002E1D54" w:rsidP="002E1D54">
      <w:pPr>
        <w:pStyle w:val="Contractstyle"/>
        <w:spacing w:before="0" w:after="0"/>
      </w:pPr>
    </w:p>
    <w:tbl>
      <w:tblPr>
        <w:tblStyle w:val="Tabellrutenett"/>
        <w:tblW w:w="0" w:type="auto"/>
        <w:tblInd w:w="720" w:type="dxa"/>
        <w:tblLayout w:type="fixed"/>
        <w:tblLook w:val="06A0" w:firstRow="1" w:lastRow="0" w:firstColumn="1" w:lastColumn="0" w:noHBand="1" w:noVBand="1"/>
      </w:tblPr>
      <w:tblGrid>
        <w:gridCol w:w="4410"/>
        <w:gridCol w:w="4410"/>
      </w:tblGrid>
      <w:tr w:rsidR="002E1D54" w:rsidTr="002B042B">
        <w:tc>
          <w:tcPr>
            <w:tcW w:w="4410" w:type="dxa"/>
          </w:tcPr>
          <w:p w:rsidR="002E1D54" w:rsidRDefault="002E1D54" w:rsidP="002B042B">
            <w:pPr>
              <w:pStyle w:val="Contractstyle"/>
              <w:spacing w:before="0" w:after="0"/>
            </w:pPr>
            <w:r>
              <w:t>Kundens representant</w:t>
            </w:r>
          </w:p>
        </w:tc>
        <w:tc>
          <w:tcPr>
            <w:tcW w:w="4410" w:type="dxa"/>
          </w:tcPr>
          <w:p w:rsidR="002E1D54" w:rsidRDefault="002E1D54" w:rsidP="002B042B">
            <w:pPr>
              <w:pStyle w:val="Contractstyle"/>
              <w:spacing w:before="0" w:after="0"/>
            </w:pPr>
            <w:r>
              <w:t>Leverandørens representant</w:t>
            </w:r>
          </w:p>
        </w:tc>
      </w:tr>
      <w:tr w:rsidR="002E1D54" w:rsidTr="002B042B">
        <w:tc>
          <w:tcPr>
            <w:tcW w:w="4410" w:type="dxa"/>
          </w:tcPr>
          <w:p w:rsidR="002E1D54" w:rsidRDefault="000514CF" w:rsidP="002B042B">
            <w:pPr>
              <w:pStyle w:val="Contractstyle"/>
              <w:spacing w:before="0" w:after="0"/>
            </w:pPr>
            <w:r>
              <w:t>Nora Søbye</w:t>
            </w:r>
          </w:p>
        </w:tc>
        <w:tc>
          <w:tcPr>
            <w:tcW w:w="4410" w:type="dxa"/>
          </w:tcPr>
          <w:p w:rsidR="002E1D54" w:rsidRDefault="00EF5960" w:rsidP="002B042B">
            <w:pPr>
              <w:pStyle w:val="Contractstyle"/>
              <w:spacing w:before="0" w:after="0"/>
            </w:pPr>
            <w:r>
              <w:t>Ole Johnny Kristiansen</w:t>
            </w:r>
          </w:p>
        </w:tc>
      </w:tr>
    </w:tbl>
    <w:p w:rsidR="002E1D54" w:rsidRDefault="002E1D54" w:rsidP="002E1D54">
      <w:pPr>
        <w:spacing w:before="0" w:after="0"/>
      </w:pPr>
    </w:p>
    <w:p w:rsidR="002E1D54" w:rsidRDefault="002E1D54" w:rsidP="002E1D54">
      <w:pPr>
        <w:pStyle w:val="Overskrift2"/>
        <w:spacing w:before="0" w:after="0"/>
      </w:pPr>
      <w:bookmarkStart w:id="9" w:name="_Toc83182278"/>
      <w:bookmarkEnd w:id="9"/>
      <w:r>
        <w:t xml:space="preserve"> </w:t>
      </w:r>
      <w:bookmarkStart w:id="10" w:name="_Toc87446507"/>
      <w:bookmarkStart w:id="11" w:name="_Toc87447866"/>
      <w:r>
        <w:t>Kommunikasjon</w:t>
      </w:r>
      <w:bookmarkEnd w:id="10"/>
      <w:bookmarkEnd w:id="11"/>
    </w:p>
    <w:p w:rsidR="002E1D54" w:rsidRDefault="002E1D54" w:rsidP="002E1D54">
      <w:pPr>
        <w:pStyle w:val="Contractstyle"/>
        <w:spacing w:before="0" w:after="0"/>
        <w:ind w:right="-720"/>
      </w:pPr>
    </w:p>
    <w:p w:rsidR="002E1D54" w:rsidRDefault="002E1D54" w:rsidP="002E1D54">
      <w:pPr>
        <w:pStyle w:val="Contractstyle"/>
        <w:spacing w:before="0" w:after="0"/>
        <w:ind w:right="-720"/>
      </w:pPr>
      <w:r w:rsidRPr="0049206F">
        <w:t>Spørsmål knyttet til</w:t>
      </w:r>
      <w:r>
        <w:t xml:space="preserve"> avtalen </w:t>
      </w:r>
      <w:r w:rsidRPr="0049206F">
        <w:t xml:space="preserve">og partenes oppfyllelse av sine forpliktelser </w:t>
      </w:r>
      <w:r>
        <w:t>skal rettes til partenes kontaktpersoner. Henvendelser skal besvares uten unødig oppho</w:t>
      </w:r>
      <w:bookmarkStart w:id="12" w:name="_GoBack"/>
      <w:bookmarkEnd w:id="12"/>
      <w:r>
        <w:t>ld.</w:t>
      </w:r>
    </w:p>
    <w:p w:rsidR="002E1D54" w:rsidRDefault="002E1D54" w:rsidP="002E1D54">
      <w:pPr>
        <w:pStyle w:val="Contractstyle"/>
        <w:spacing w:before="0" w:after="0"/>
        <w:ind w:right="-720"/>
      </w:pPr>
    </w:p>
    <w:p w:rsidR="002E1D54" w:rsidRPr="00917711" w:rsidRDefault="002E1D54" w:rsidP="002E1D54">
      <w:pPr>
        <w:pStyle w:val="Contractstyle"/>
        <w:spacing w:before="0" w:after="0"/>
        <w:ind w:right="-720"/>
      </w:pPr>
    </w:p>
    <w:p w:rsidR="002E1D54" w:rsidRDefault="002E1D54" w:rsidP="002E1D54">
      <w:pPr>
        <w:pStyle w:val="Overskrift1"/>
        <w:spacing w:before="0" w:after="0"/>
      </w:pPr>
      <w:bookmarkStart w:id="13" w:name="_Toc87446508"/>
      <w:bookmarkStart w:id="14" w:name="_Toc87447867"/>
      <w:r>
        <w:t>Partenes plikter</w:t>
      </w:r>
      <w:bookmarkEnd w:id="13"/>
      <w:bookmarkEnd w:id="14"/>
      <w:r>
        <w:t xml:space="preserve"> </w:t>
      </w:r>
    </w:p>
    <w:p w:rsidR="002E1D54" w:rsidRDefault="002E1D54" w:rsidP="002E1D54">
      <w:pPr>
        <w:pStyle w:val="Contractstyle"/>
        <w:spacing w:before="0" w:after="0"/>
      </w:pPr>
    </w:p>
    <w:p w:rsidR="002E1D54" w:rsidRDefault="002E1D54" w:rsidP="002E1D54">
      <w:pPr>
        <w:pStyle w:val="Overskrift2"/>
        <w:spacing w:before="0" w:after="0"/>
        <w:ind w:left="1077"/>
      </w:pPr>
      <w:bookmarkStart w:id="15" w:name="_Toc419108726"/>
      <w:bookmarkStart w:id="16" w:name="_Toc11700312"/>
      <w:r>
        <w:t xml:space="preserve"> </w:t>
      </w:r>
      <w:bookmarkStart w:id="17" w:name="_Toc87446509"/>
      <w:bookmarkStart w:id="18" w:name="_Toc87447868"/>
      <w:r w:rsidRPr="00CC2736">
        <w:t>Samarbeid</w:t>
      </w:r>
      <w:bookmarkEnd w:id="15"/>
      <w:bookmarkEnd w:id="16"/>
      <w:bookmarkEnd w:id="17"/>
      <w:bookmarkEnd w:id="18"/>
      <w:r w:rsidRPr="00CC2736">
        <w:t xml:space="preserve"> </w:t>
      </w:r>
    </w:p>
    <w:p w:rsidR="002E1D54" w:rsidRPr="00E547E5" w:rsidRDefault="002E1D54" w:rsidP="002E1D54">
      <w:pPr>
        <w:pStyle w:val="Contractstyle"/>
        <w:spacing w:before="0" w:after="0"/>
      </w:pPr>
    </w:p>
    <w:p w:rsidR="002E1D54" w:rsidRPr="00CC2736" w:rsidRDefault="002E1D54" w:rsidP="002E1D54">
      <w:pPr>
        <w:pStyle w:val="Contractstyle"/>
        <w:spacing w:before="0" w:after="0"/>
      </w:pPr>
      <w:r w:rsidRPr="00CC2736">
        <w:t xml:space="preserve">Partene skal samarbeide lojalt </w:t>
      </w:r>
      <w:r>
        <w:t>i</w:t>
      </w:r>
      <w:r w:rsidRPr="00CC2736">
        <w:t xml:space="preserve"> gjennomføringen</w:t>
      </w:r>
      <w:r>
        <w:t xml:space="preserve"> av avtalen</w:t>
      </w:r>
      <w:r w:rsidRPr="00CC2736">
        <w:t xml:space="preserve">. De skal innen rimelig tid underrette hverandre om forhold som de forstår eller bør forstå </w:t>
      </w:r>
      <w:r>
        <w:t>vil få betydning for avtalen.</w:t>
      </w:r>
    </w:p>
    <w:p w:rsidR="002E1D54" w:rsidRPr="00CC2736" w:rsidRDefault="002E1D54" w:rsidP="002E1D54">
      <w:pPr>
        <w:pStyle w:val="Contractstyle"/>
        <w:spacing w:before="0" w:after="0"/>
      </w:pPr>
      <w:r w:rsidRPr="00CC2736">
        <w:tab/>
      </w:r>
    </w:p>
    <w:p w:rsidR="002E1D54" w:rsidRPr="00CC2736" w:rsidRDefault="002E1D54" w:rsidP="002E1D54">
      <w:pPr>
        <w:pStyle w:val="Overskrift2"/>
        <w:spacing w:before="0" w:after="0"/>
      </w:pPr>
      <w:bookmarkStart w:id="19" w:name="_Toc419108727"/>
      <w:bookmarkStart w:id="20" w:name="_Toc11700314"/>
      <w:r>
        <w:t xml:space="preserve"> </w:t>
      </w:r>
      <w:bookmarkStart w:id="21" w:name="_Toc87446510"/>
      <w:bookmarkStart w:id="22" w:name="_Toc87447869"/>
      <w:r w:rsidRPr="00CC2736">
        <w:t>Taushetsplikt</w:t>
      </w:r>
      <w:bookmarkEnd w:id="19"/>
      <w:bookmarkEnd w:id="20"/>
      <w:bookmarkEnd w:id="21"/>
      <w:bookmarkEnd w:id="22"/>
    </w:p>
    <w:p w:rsidR="002E1D54" w:rsidRDefault="002E1D54" w:rsidP="002E1D54">
      <w:pPr>
        <w:pStyle w:val="Contractstyle"/>
        <w:spacing w:before="0" w:after="0"/>
      </w:pPr>
    </w:p>
    <w:p w:rsidR="002E1D54" w:rsidRPr="00CC2736" w:rsidRDefault="002E1D54" w:rsidP="002E1D54">
      <w:pPr>
        <w:pStyle w:val="Contractstyle"/>
        <w:spacing w:before="0" w:after="0"/>
      </w:pPr>
      <w:r w:rsidRPr="00CC2736">
        <w:t xml:space="preserve">Partene har taushetsplikt om opplysninger som fremkommer om den annens forretningsmessige eller personlige forhold når det foreligger en berettiget interesse i at opplysningene ikke blir spredt. </w:t>
      </w:r>
    </w:p>
    <w:p w:rsidR="002E1D54" w:rsidRPr="00CC2736" w:rsidRDefault="002E1D54" w:rsidP="002E1D54">
      <w:pPr>
        <w:pStyle w:val="Contractstyle"/>
        <w:spacing w:before="0" w:after="0"/>
      </w:pPr>
    </w:p>
    <w:p w:rsidR="002E1D54" w:rsidRPr="00CC2736" w:rsidRDefault="002E1D54" w:rsidP="002E1D54">
      <w:pPr>
        <w:pStyle w:val="Contractstyle"/>
        <w:spacing w:before="0" w:after="0"/>
      </w:pPr>
      <w:r w:rsidRPr="00CC2736">
        <w:t xml:space="preserve">Leverandøren og dennes ansatte, samt eventuelle underleverandører, har også taushetsplikt om opplysninger om ansatte, skoleelever, beboere, brukere o.l. ved oppdrag som utføres i kommunale enheter.  </w:t>
      </w:r>
    </w:p>
    <w:p w:rsidR="002E1D54" w:rsidRPr="00CC2736" w:rsidRDefault="002E1D54" w:rsidP="002E1D54">
      <w:pPr>
        <w:pStyle w:val="Contractstyle"/>
        <w:spacing w:before="0" w:after="0"/>
      </w:pPr>
    </w:p>
    <w:p w:rsidR="002E1D54" w:rsidRPr="00CC2736" w:rsidRDefault="002E1D54" w:rsidP="002E1D54">
      <w:pPr>
        <w:pStyle w:val="Contractstyle"/>
        <w:spacing w:before="0" w:after="0"/>
      </w:pPr>
      <w:r w:rsidRPr="00CC2736">
        <w:t xml:space="preserve">Taushetsplikten skal ikke være til hinder for at slike opplysninger gis til andre når dette er nødvendig for gjennomføringen av </w:t>
      </w:r>
      <w:r>
        <w:t>avtalen</w:t>
      </w:r>
      <w:r w:rsidRPr="00CC2736">
        <w:t>. Det samme gjelder opplysninger som er nødvendige for senere drift og vedlikehold.</w:t>
      </w:r>
    </w:p>
    <w:p w:rsidR="002E1D54" w:rsidRPr="00CC2736" w:rsidRDefault="002E1D54" w:rsidP="002E1D54">
      <w:pPr>
        <w:pStyle w:val="Contractstyle"/>
        <w:spacing w:before="0" w:after="0"/>
      </w:pPr>
    </w:p>
    <w:p w:rsidR="002E1D54" w:rsidRPr="00CC2736" w:rsidRDefault="002E1D54" w:rsidP="002E1D54">
      <w:pPr>
        <w:pStyle w:val="Overskrift2"/>
        <w:spacing w:before="0" w:after="0"/>
      </w:pPr>
      <w:bookmarkStart w:id="23" w:name="_Toc419108728"/>
      <w:bookmarkStart w:id="24" w:name="_Toc11700315"/>
      <w:r>
        <w:t xml:space="preserve"> </w:t>
      </w:r>
      <w:bookmarkStart w:id="25" w:name="_Toc87446511"/>
      <w:bookmarkStart w:id="26" w:name="_Toc87447870"/>
      <w:r w:rsidRPr="00CC2736">
        <w:t>Markedsføring</w:t>
      </w:r>
      <w:bookmarkEnd w:id="23"/>
      <w:bookmarkEnd w:id="24"/>
      <w:bookmarkEnd w:id="25"/>
      <w:bookmarkEnd w:id="26"/>
    </w:p>
    <w:p w:rsidR="002E1D54" w:rsidRDefault="002E1D54" w:rsidP="002E1D54">
      <w:pPr>
        <w:pStyle w:val="Contractstyle"/>
        <w:spacing w:before="0" w:after="0"/>
      </w:pPr>
    </w:p>
    <w:p w:rsidR="002E1D54" w:rsidRPr="00CC2736" w:rsidRDefault="002E1D54" w:rsidP="002E1D54">
      <w:pPr>
        <w:pStyle w:val="Contractstyle"/>
        <w:spacing w:before="0" w:after="0"/>
      </w:pPr>
      <w:r w:rsidRPr="00CC2736">
        <w:t xml:space="preserve">Leverandøren må innhente skriftlig forhåndsgodkjennelse fra </w:t>
      </w:r>
      <w:r>
        <w:t>Kunden</w:t>
      </w:r>
      <w:r w:rsidRPr="00CC2736">
        <w:t xml:space="preserve"> dersom Leverandøren ønsker å gi offentli</w:t>
      </w:r>
      <w:r>
        <w:t>gheten informasjon om avtalen.</w:t>
      </w:r>
    </w:p>
    <w:p w:rsidR="002E1D54" w:rsidRPr="00CC2736" w:rsidRDefault="002E1D54" w:rsidP="002E1D54">
      <w:pPr>
        <w:pStyle w:val="Contractstyle"/>
        <w:spacing w:before="0" w:after="0"/>
      </w:pPr>
    </w:p>
    <w:p w:rsidR="002E1D54" w:rsidRDefault="002E1D54" w:rsidP="002E1D54">
      <w:pPr>
        <w:pStyle w:val="Contractstyle"/>
        <w:spacing w:before="0" w:after="0"/>
      </w:pPr>
      <w:r w:rsidRPr="00CC2736">
        <w:t xml:space="preserve">Eventuell kontakt med media skal håndteres av </w:t>
      </w:r>
      <w:r>
        <w:t>Kunden</w:t>
      </w:r>
      <w:r w:rsidRPr="00CC2736">
        <w:t>.</w:t>
      </w:r>
    </w:p>
    <w:p w:rsidR="002E1D54" w:rsidRPr="00CC2736" w:rsidRDefault="002E1D54" w:rsidP="002E1D54">
      <w:pPr>
        <w:pStyle w:val="Contractstyle"/>
        <w:spacing w:before="0" w:after="0"/>
      </w:pPr>
    </w:p>
    <w:p w:rsidR="002E1D54" w:rsidRPr="00CC2736" w:rsidRDefault="002E1D54" w:rsidP="002E1D54">
      <w:pPr>
        <w:pStyle w:val="Contractstyle"/>
        <w:spacing w:before="0" w:after="0"/>
      </w:pPr>
    </w:p>
    <w:p w:rsidR="002E1D54" w:rsidRDefault="002E1D54" w:rsidP="002E1D54">
      <w:pPr>
        <w:pStyle w:val="Overskrift1"/>
        <w:spacing w:before="0" w:after="0"/>
      </w:pPr>
      <w:bookmarkStart w:id="27" w:name="_Toc87446512"/>
      <w:bookmarkStart w:id="28" w:name="_Toc87447871"/>
      <w:r>
        <w:t>Leverandørens PLIKTER</w:t>
      </w:r>
      <w:bookmarkEnd w:id="27"/>
      <w:bookmarkEnd w:id="28"/>
    </w:p>
    <w:p w:rsidR="002E1D54" w:rsidRDefault="002E1D54" w:rsidP="002E1D54">
      <w:pPr>
        <w:pStyle w:val="Contractstyle"/>
        <w:spacing w:before="0" w:after="0"/>
      </w:pPr>
    </w:p>
    <w:p w:rsidR="002E1D54" w:rsidRDefault="002E1D54" w:rsidP="002E1D54">
      <w:pPr>
        <w:pStyle w:val="Overskrift2"/>
        <w:spacing w:before="0" w:after="0"/>
      </w:pPr>
      <w:r>
        <w:t xml:space="preserve"> </w:t>
      </w:r>
      <w:bookmarkStart w:id="29" w:name="_Toc87446513"/>
      <w:bookmarkStart w:id="30" w:name="_Toc87447872"/>
      <w:r>
        <w:t>Generelt</w:t>
      </w:r>
      <w:bookmarkEnd w:id="29"/>
      <w:bookmarkEnd w:id="30"/>
    </w:p>
    <w:p w:rsidR="002E1D54" w:rsidRDefault="002E1D54" w:rsidP="002E1D54">
      <w:pPr>
        <w:pStyle w:val="Contractstyle"/>
        <w:spacing w:before="0" w:after="0"/>
        <w:ind w:left="0"/>
      </w:pPr>
    </w:p>
    <w:p w:rsidR="002E1D54" w:rsidRDefault="002E1D54" w:rsidP="002E1D54">
      <w:pPr>
        <w:pStyle w:val="Contractstyle"/>
        <w:spacing w:before="0" w:after="0"/>
      </w:pPr>
      <w:r>
        <w:t>Leverandør skal utføre tjenesten med den grad av faglig dyktighet som kan forventes av anerkjente leverandører innenfor tilsvarende eller liknende bransje.</w:t>
      </w:r>
    </w:p>
    <w:p w:rsidR="002E1D54" w:rsidRDefault="002E1D54" w:rsidP="002E1D54">
      <w:pPr>
        <w:pStyle w:val="Contractstyle"/>
        <w:spacing w:before="0" w:after="0"/>
        <w:ind w:left="0"/>
      </w:pPr>
    </w:p>
    <w:p w:rsidR="002E1D54" w:rsidRDefault="002E1D54" w:rsidP="002E1D54">
      <w:pPr>
        <w:pStyle w:val="Contractstyle"/>
        <w:spacing w:before="0" w:after="0"/>
        <w:ind w:right="-720"/>
        <w:rPr>
          <w:highlight w:val="yellow"/>
        </w:rPr>
      </w:pPr>
      <w:r>
        <w:t xml:space="preserve">Dersom utførelsen av tjenesten ikke er i henhold til avtalens krav, skal Kunden så raskt som mulig skriftlig varsle Leverandør om dette. </w:t>
      </w:r>
    </w:p>
    <w:p w:rsidR="002E1D54" w:rsidRDefault="002E1D54" w:rsidP="002E1D54">
      <w:pPr>
        <w:pStyle w:val="Contractstyle"/>
        <w:spacing w:before="0" w:after="0"/>
        <w:ind w:right="-720"/>
      </w:pPr>
    </w:p>
    <w:p w:rsidR="002E1D54" w:rsidRDefault="002E1D54" w:rsidP="002E1D54">
      <w:pPr>
        <w:pStyle w:val="Contractstyle"/>
        <w:spacing w:before="0" w:after="0"/>
        <w:ind w:right="-720"/>
      </w:pPr>
      <w:r w:rsidRPr="00DE2A1B">
        <w:t xml:space="preserve">Leverandøren skal utføre sine tjenester i henhold til de </w:t>
      </w:r>
      <w:r>
        <w:t xml:space="preserve">enhver tid gjeldende </w:t>
      </w:r>
      <w:r w:rsidRPr="00DE2A1B">
        <w:t>lover og forskrifter om avfall (forurensningsloven av 13. mars 1981 nr. 6 og avfallsforskriften av 1. juni 2004 nr. 930)</w:t>
      </w:r>
      <w:r>
        <w:t>.</w:t>
      </w:r>
    </w:p>
    <w:p w:rsidR="002E1D54" w:rsidRDefault="002E1D54" w:rsidP="002E1D54">
      <w:pPr>
        <w:pStyle w:val="Contractstyle"/>
        <w:spacing w:before="0" w:after="0"/>
        <w:ind w:left="0" w:right="-720"/>
      </w:pPr>
    </w:p>
    <w:p w:rsidR="002E1D54" w:rsidRDefault="002E1D54" w:rsidP="002E1D54">
      <w:pPr>
        <w:pStyle w:val="Contractstyle"/>
        <w:spacing w:before="0" w:after="0"/>
        <w:ind w:right="-720"/>
      </w:pPr>
      <w:r>
        <w:t>Leverandøren skal foreta alle nødvendige tiltak for å sikre at data fra Kunden ikke havner hos en person</w:t>
      </w:r>
    </w:p>
    <w:p w:rsidR="002E1D54" w:rsidRDefault="002E1D54" w:rsidP="002E1D54">
      <w:pPr>
        <w:pStyle w:val="Contractstyle"/>
        <w:spacing w:before="0" w:after="0"/>
        <w:ind w:right="-720"/>
      </w:pPr>
      <w:r>
        <w:t>(fysisk og juridisk) som Leverandøren selger brukt IKT-utstyr til.</w:t>
      </w:r>
      <w:r w:rsidRPr="00DE2A1B">
        <w:t xml:space="preserve"> </w:t>
      </w:r>
      <w:r>
        <w:t xml:space="preserve"> </w:t>
      </w:r>
    </w:p>
    <w:p w:rsidR="002E1D54" w:rsidRDefault="002E1D54" w:rsidP="002E1D54">
      <w:pPr>
        <w:pStyle w:val="Contractstyle"/>
        <w:spacing w:before="0" w:after="0"/>
        <w:ind w:right="-720"/>
      </w:pPr>
    </w:p>
    <w:p w:rsidR="002E1D54" w:rsidRDefault="002E1D54" w:rsidP="002E1D54">
      <w:pPr>
        <w:pStyle w:val="Contractstyle"/>
        <w:spacing w:before="0" w:after="0"/>
        <w:ind w:right="-720"/>
      </w:pPr>
      <w:r>
        <w:t>Leverandøren skal sørge for at utstyr som videreselges ikke kan spores tilbake til Kunden.</w:t>
      </w:r>
    </w:p>
    <w:p w:rsidR="002E1D54" w:rsidRDefault="002E1D54" w:rsidP="002E1D54">
      <w:pPr>
        <w:pStyle w:val="Contractstyle"/>
        <w:spacing w:before="0" w:after="0"/>
        <w:ind w:right="-720"/>
      </w:pPr>
    </w:p>
    <w:p w:rsidR="002E1D54" w:rsidRDefault="002E1D54" w:rsidP="002E1D54">
      <w:pPr>
        <w:pStyle w:val="Contractstyle"/>
        <w:spacing w:before="0" w:after="0"/>
        <w:ind w:right="-720"/>
      </w:pPr>
      <w:r>
        <w:t>Leverandøren kontaktes av den enkelte virksomheten for å avtale henting etter behov. Bestilling av virksomheten foretas ved innsending av bestillingsskjema. Leverandøren henter utstyret på avtalt</w:t>
      </w:r>
    </w:p>
    <w:p w:rsidR="002E1D54" w:rsidRDefault="002E1D54" w:rsidP="002E1D54">
      <w:pPr>
        <w:pStyle w:val="Contractstyle"/>
        <w:spacing w:before="0" w:after="0"/>
        <w:ind w:right="-720"/>
      </w:pPr>
      <w:r>
        <w:t>tidspunkt hos den enkelte virksomhet. Virksomhetene er lokalisert på ulike adresser over hele Oslo.</w:t>
      </w:r>
    </w:p>
    <w:p w:rsidR="002E1D54" w:rsidRDefault="002E1D54" w:rsidP="002E1D54">
      <w:pPr>
        <w:pStyle w:val="Overskrift2"/>
        <w:numPr>
          <w:ilvl w:val="0"/>
          <w:numId w:val="0"/>
        </w:numPr>
        <w:spacing w:before="0" w:after="0"/>
      </w:pPr>
    </w:p>
    <w:p w:rsidR="002E1D54" w:rsidRPr="00CC2736" w:rsidRDefault="002E1D54" w:rsidP="002E1D54">
      <w:pPr>
        <w:pStyle w:val="Overskrift2"/>
        <w:spacing w:before="0" w:after="0"/>
        <w:rPr>
          <w:color w:val="FF0000"/>
        </w:rPr>
      </w:pPr>
      <w:r>
        <w:t xml:space="preserve"> </w:t>
      </w:r>
      <w:bookmarkStart w:id="31" w:name="_Toc87446514"/>
      <w:bookmarkStart w:id="32" w:name="_Toc87447873"/>
      <w:r w:rsidRPr="00F26601">
        <w:t>Rapportering</w:t>
      </w:r>
      <w:bookmarkEnd w:id="31"/>
      <w:bookmarkEnd w:id="32"/>
    </w:p>
    <w:p w:rsidR="002E1D54" w:rsidRDefault="002E1D54" w:rsidP="002E1D54">
      <w:pPr>
        <w:pStyle w:val="Contractstyle"/>
        <w:spacing w:before="0" w:after="0"/>
      </w:pPr>
    </w:p>
    <w:p w:rsidR="002E1D54" w:rsidRDefault="002E1D54" w:rsidP="002E1D54">
      <w:pPr>
        <w:pStyle w:val="Contractstyle"/>
        <w:spacing w:before="0" w:after="0"/>
      </w:pPr>
      <w:r>
        <w:t>Leverandøren skal oversende statistikker/rapporter til Kunden. Leverandøren skal uoppfordret levere statistikker/rapporter til Kunden tertialvis og innen den 15. januar, 15. mai og 15. september hvert år i kontraktsperioden.</w:t>
      </w:r>
    </w:p>
    <w:p w:rsidR="002E1D54" w:rsidRDefault="002E1D54" w:rsidP="002E1D54">
      <w:pPr>
        <w:pStyle w:val="Contractstyle"/>
        <w:spacing w:before="0" w:after="0"/>
      </w:pPr>
    </w:p>
    <w:p w:rsidR="002E1D54" w:rsidRDefault="002E1D54" w:rsidP="002E1D54">
      <w:pPr>
        <w:pStyle w:val="Contractstyle"/>
        <w:spacing w:before="0" w:after="0"/>
      </w:pPr>
      <w:r>
        <w:t xml:space="preserve">Leverandøren skal benytte mal for tertialrapportering </w:t>
      </w:r>
      <w:r w:rsidRPr="00BF008D">
        <w:t>Bilag 3</w:t>
      </w:r>
      <w:r>
        <w:t xml:space="preserve">. Rapport skal oversendes Kunden 15.01, 15.05 og 15.9 hvert år. Statistikken skal leveres på elektronisk MS Excel format. </w:t>
      </w:r>
    </w:p>
    <w:p w:rsidR="002E1D54" w:rsidRDefault="002E1D54" w:rsidP="002E1D54">
      <w:pPr>
        <w:pStyle w:val="Contractstyle"/>
        <w:spacing w:before="0" w:after="0"/>
      </w:pPr>
    </w:p>
    <w:p w:rsidR="002E1D54" w:rsidRDefault="002E1D54" w:rsidP="002E1D54">
      <w:pPr>
        <w:pStyle w:val="Contractstyle"/>
        <w:spacing w:before="0" w:after="0"/>
      </w:pPr>
      <w:r>
        <w:t>Leverandøren plikter å rapportere:</w:t>
      </w:r>
    </w:p>
    <w:p w:rsidR="002E1D54" w:rsidRDefault="002E1D54" w:rsidP="002E1D54">
      <w:pPr>
        <w:pStyle w:val="Contractstyle"/>
        <w:numPr>
          <w:ilvl w:val="1"/>
          <w:numId w:val="14"/>
        </w:numPr>
        <w:spacing w:before="0" w:after="0"/>
      </w:pPr>
      <w:r>
        <w:t xml:space="preserve">antall hentede artikler og hvilken virksomhet i Oslo kommune de er hentet fra (ref. </w:t>
      </w:r>
      <w:r w:rsidRPr="00BF008D">
        <w:t>Bilag 3</w:t>
      </w:r>
      <w:r>
        <w:t xml:space="preserve"> - Mal for tertialrapportering under fane med navnet ‘Virksomheter i Oslo kommune’)</w:t>
      </w:r>
    </w:p>
    <w:p w:rsidR="002E1D54" w:rsidRDefault="002E1D54" w:rsidP="002E1D54">
      <w:pPr>
        <w:pStyle w:val="Contractstyle"/>
        <w:numPr>
          <w:ilvl w:val="1"/>
          <w:numId w:val="14"/>
        </w:numPr>
        <w:spacing w:before="0" w:after="0"/>
      </w:pPr>
      <w:r>
        <w:t xml:space="preserve">Status på hentet utstyr (ref. </w:t>
      </w:r>
      <w:r w:rsidRPr="00BF008D">
        <w:t>Bilag 3</w:t>
      </w:r>
      <w:r>
        <w:t xml:space="preserve"> - Mal for tertialrapportering under fane med navnet ‘Avtaleprodukter’)</w:t>
      </w:r>
    </w:p>
    <w:p w:rsidR="002E1D54" w:rsidRDefault="002E1D54" w:rsidP="002E1D54">
      <w:pPr>
        <w:pStyle w:val="Contractstyle"/>
        <w:numPr>
          <w:ilvl w:val="2"/>
          <w:numId w:val="14"/>
        </w:numPr>
        <w:spacing w:before="0" w:after="0"/>
      </w:pPr>
      <w:r>
        <w:t>Dersom en artikkel ble brukt som deler for å kunne gjenbruke en annen artikkel, teller dette som en gjenbrukt artikkel, selv om «restene» kasseres. Andelen gjenbrukte og kasserte artikler skal fremgå i antall, samt prosent av total mengde avhentede IKT-artikler.</w:t>
      </w:r>
    </w:p>
    <w:p w:rsidR="002E1D54" w:rsidRDefault="002E1D54" w:rsidP="002E1D54">
      <w:pPr>
        <w:pStyle w:val="Contractstyle"/>
        <w:numPr>
          <w:ilvl w:val="1"/>
          <w:numId w:val="14"/>
        </w:numPr>
        <w:spacing w:before="0" w:after="0"/>
      </w:pPr>
      <w:r>
        <w:t xml:space="preserve">Topp 10 hentede artikler per tertial (ref. </w:t>
      </w:r>
      <w:r w:rsidRPr="00BF008D">
        <w:t>Bilag 3</w:t>
      </w:r>
      <w:r>
        <w:t xml:space="preserve"> - Mal for tertialrapportering under fane med navnet ‘Topp 10’). </w:t>
      </w:r>
    </w:p>
    <w:p w:rsidR="002E1D54" w:rsidRDefault="002E1D54" w:rsidP="002E1D54">
      <w:pPr>
        <w:pStyle w:val="Contractstyle"/>
        <w:spacing w:before="0" w:after="0"/>
        <w:ind w:left="0"/>
      </w:pPr>
    </w:p>
    <w:p w:rsidR="002E1D54" w:rsidRDefault="002E1D54" w:rsidP="002E1D54">
      <w:pPr>
        <w:pStyle w:val="Contractstyle"/>
        <w:spacing w:before="0" w:after="0"/>
      </w:pPr>
      <w:r w:rsidRPr="5CCF6FF5">
        <w:t xml:space="preserve">Ombruk er et strategisk fokusområde for </w:t>
      </w:r>
      <w:r>
        <w:t>Kunden</w:t>
      </w:r>
      <w:r w:rsidRPr="5CCF6FF5">
        <w:t xml:space="preserve">. På prioriterte områder ønsker </w:t>
      </w:r>
      <w:r>
        <w:t xml:space="preserve">Kunden </w:t>
      </w:r>
      <w:r w:rsidRPr="5CCF6FF5">
        <w:t xml:space="preserve">derfor et samarbeid om å utvikle mer detaljert statistikk. </w:t>
      </w:r>
    </w:p>
    <w:p w:rsidR="002E1D54" w:rsidRDefault="002E1D54" w:rsidP="002E1D54">
      <w:pPr>
        <w:pStyle w:val="Contractstyle"/>
        <w:spacing w:before="0" w:after="0"/>
        <w:ind w:left="0" w:firstLine="720"/>
      </w:pPr>
    </w:p>
    <w:p w:rsidR="002E1D54" w:rsidRDefault="002E1D54" w:rsidP="002E1D54">
      <w:pPr>
        <w:pStyle w:val="Contractstyle"/>
        <w:spacing w:before="0" w:after="0"/>
        <w:ind w:left="0" w:firstLine="720"/>
      </w:pPr>
      <w:r>
        <w:t>Leverandøren skal også kunne levere annen statistikk som Kunden har behov for og</w:t>
      </w:r>
    </w:p>
    <w:p w:rsidR="002E1D54" w:rsidRDefault="002E1D54" w:rsidP="002E1D54">
      <w:pPr>
        <w:pStyle w:val="Contractstyle"/>
        <w:spacing w:before="0" w:after="0"/>
      </w:pPr>
      <w:r>
        <w:t xml:space="preserve">som har sammenheng med avtalens art, dersom Kunden ber om dette og det ikke medfører </w:t>
      </w:r>
      <w:r>
        <w:tab/>
      </w:r>
    </w:p>
    <w:p w:rsidR="002E1D54" w:rsidRDefault="002E1D54" w:rsidP="002E1D54">
      <w:pPr>
        <w:pStyle w:val="Contractstyle"/>
        <w:spacing w:before="0" w:after="0"/>
        <w:ind w:left="0" w:firstLine="720"/>
      </w:pPr>
      <w:r>
        <w:t xml:space="preserve">vesentlig ulempe for Leverandøren. All statistikkutarbeidelse og oversendelse skal være kostnadsfri </w:t>
      </w:r>
    </w:p>
    <w:p w:rsidR="002E1D54" w:rsidRDefault="002E1D54" w:rsidP="002E1D54">
      <w:pPr>
        <w:pStyle w:val="Contractstyle"/>
        <w:spacing w:before="0" w:after="0"/>
        <w:ind w:left="0" w:firstLine="720"/>
      </w:pPr>
      <w:r>
        <w:t>for Kunden.</w:t>
      </w:r>
    </w:p>
    <w:p w:rsidR="002E1D54" w:rsidRDefault="002E1D54" w:rsidP="002E1D54">
      <w:pPr>
        <w:pStyle w:val="Contractstyle"/>
        <w:spacing w:before="0" w:after="0"/>
        <w:ind w:left="0" w:firstLine="720"/>
      </w:pPr>
    </w:p>
    <w:p w:rsidR="002E1D54" w:rsidRDefault="002E1D54" w:rsidP="002E1D54">
      <w:pPr>
        <w:pStyle w:val="Contractstyle"/>
        <w:spacing w:before="0" w:after="0"/>
        <w:ind w:left="0" w:firstLine="720"/>
      </w:pPr>
      <w:r>
        <w:t xml:space="preserve">På forespørsel fra Kunden skal Leverandøren innen 15 virkedager oppgi kontaktinformasjon </w:t>
      </w:r>
      <w:r>
        <w:tab/>
      </w:r>
    </w:p>
    <w:p w:rsidR="002E1D54" w:rsidRDefault="002E1D54" w:rsidP="002E1D54">
      <w:pPr>
        <w:pStyle w:val="Contractstyle"/>
        <w:spacing w:before="0" w:after="0"/>
      </w:pPr>
      <w:r>
        <w:t xml:space="preserve">(inkl. e-postadresser for de som er registrert med dette) til alle som har foretatt bestilling i henhold til avtalen. Senest 2 måneder før avtalen opphører skal Leverandøren oversende oversikt over </w:t>
      </w:r>
    </w:p>
    <w:p w:rsidR="002E1D54" w:rsidRDefault="002E1D54" w:rsidP="002E1D54">
      <w:pPr>
        <w:pStyle w:val="Contractstyle"/>
        <w:spacing w:before="0" w:after="0"/>
        <w:ind w:left="0" w:firstLine="720"/>
      </w:pPr>
      <w:r>
        <w:t xml:space="preserve">leveransepunkter/kunder med informasjon om adresse, spesielle forhold knyttet til levering, </w:t>
      </w:r>
    </w:p>
    <w:p w:rsidR="002E1D54" w:rsidRDefault="002E1D54" w:rsidP="002E1D54">
      <w:pPr>
        <w:pStyle w:val="Contractstyle"/>
        <w:spacing w:before="0" w:after="0"/>
        <w:ind w:left="0" w:firstLine="720"/>
      </w:pPr>
      <w:r>
        <w:t>kontaktperson, telefonnummer og e-postadresse.</w:t>
      </w:r>
    </w:p>
    <w:p w:rsidR="002E1D54" w:rsidRDefault="002E1D54" w:rsidP="002E1D54">
      <w:pPr>
        <w:pStyle w:val="Contractstyle"/>
        <w:spacing w:before="0" w:after="0"/>
        <w:ind w:left="0"/>
      </w:pPr>
    </w:p>
    <w:p w:rsidR="002E1D54" w:rsidRDefault="002E1D54" w:rsidP="002E1D54">
      <w:pPr>
        <w:pStyle w:val="Overskrift2"/>
        <w:spacing w:before="0" w:after="0"/>
      </w:pPr>
      <w:r>
        <w:t xml:space="preserve"> </w:t>
      </w:r>
      <w:bookmarkStart w:id="33" w:name="_Toc87446515"/>
      <w:bookmarkStart w:id="34" w:name="_Toc87447874"/>
      <w:r>
        <w:t>Slettesertifikater</w:t>
      </w:r>
      <w:bookmarkEnd w:id="33"/>
      <w:bookmarkEnd w:id="34"/>
    </w:p>
    <w:p w:rsidR="002E1D54" w:rsidRPr="00D8687E" w:rsidRDefault="002E1D54" w:rsidP="002E1D54">
      <w:pPr>
        <w:pStyle w:val="Contractstyle"/>
        <w:spacing w:before="0" w:after="0"/>
      </w:pPr>
    </w:p>
    <w:p w:rsidR="002E1D54" w:rsidRDefault="002E1D54" w:rsidP="002E1D54">
      <w:pPr>
        <w:pStyle w:val="Contractstyle"/>
        <w:spacing w:before="0" w:after="0"/>
      </w:pPr>
      <w:r>
        <w:t xml:space="preserve">Leverandøren skal oversende virksomheten slettebevis for de IKT-artikler som bestilles avhentet. Slettebevisene skal sendes virksomhetens bestiller. Kopi av alle slettebevis sendes UKE en gang per måned. Slettebevis skal utformes i tråd med kravspesifikasjonen, bilag 1. </w:t>
      </w:r>
    </w:p>
    <w:p w:rsidR="002E1D54" w:rsidRDefault="002E1D54" w:rsidP="002E1D54">
      <w:pPr>
        <w:pStyle w:val="Contractstyle"/>
        <w:spacing w:before="0" w:after="0"/>
        <w:ind w:left="0"/>
      </w:pPr>
    </w:p>
    <w:p w:rsidR="002E1D54" w:rsidRPr="00CC2736" w:rsidRDefault="002E1D54" w:rsidP="002E1D54">
      <w:pPr>
        <w:pStyle w:val="Overskrift2"/>
        <w:spacing w:before="0" w:after="0"/>
      </w:pPr>
      <w:r>
        <w:t xml:space="preserve"> </w:t>
      </w:r>
      <w:bookmarkStart w:id="35" w:name="_Toc87446516"/>
      <w:bookmarkStart w:id="36" w:name="_Toc87447875"/>
      <w:r>
        <w:t>Responstid</w:t>
      </w:r>
      <w:bookmarkEnd w:id="35"/>
      <w:bookmarkEnd w:id="36"/>
    </w:p>
    <w:p w:rsidR="002E1D54" w:rsidRPr="00D8687E" w:rsidRDefault="002E1D54" w:rsidP="002E1D54">
      <w:pPr>
        <w:pStyle w:val="Contractstyle"/>
        <w:spacing w:before="0" w:after="0"/>
      </w:pPr>
    </w:p>
    <w:p w:rsidR="002E1D54" w:rsidRDefault="002E1D54" w:rsidP="002E1D54">
      <w:pPr>
        <w:pStyle w:val="Contractstyle"/>
        <w:spacing w:before="0" w:after="0"/>
        <w:ind w:right="-720"/>
      </w:pPr>
      <w:r>
        <w:t>Leverandøren</w:t>
      </w:r>
      <w:r w:rsidRPr="00AF3065">
        <w:t xml:space="preserve"> skal ved </w:t>
      </w:r>
      <w:r>
        <w:t>forespørsel om henting</w:t>
      </w:r>
      <w:r w:rsidRPr="00AF3065">
        <w:t xml:space="preserve"> fra den enkelte virksomhet gi beskjed om når</w:t>
      </w:r>
      <w:r>
        <w:t xml:space="preserve"> IKT-artiklene vil hentes. </w:t>
      </w:r>
    </w:p>
    <w:p w:rsidR="002E1D54" w:rsidRDefault="002E1D54" w:rsidP="002E1D54">
      <w:pPr>
        <w:pStyle w:val="Contractstyle"/>
        <w:spacing w:before="0" w:after="0"/>
        <w:ind w:left="0" w:right="-720"/>
      </w:pPr>
    </w:p>
    <w:p w:rsidR="002E1D54" w:rsidRDefault="002E1D54" w:rsidP="002E1D54">
      <w:pPr>
        <w:pStyle w:val="Contractstyle"/>
        <w:spacing w:before="0" w:after="0"/>
        <w:ind w:right="-720"/>
      </w:pPr>
      <w:r w:rsidRPr="008A47A6">
        <w:t xml:space="preserve">Utstyr skal hentes innen 7 virkedager fra forespørsel om henting mottas. Dersom oppdraget er av en slik størrelse eller kompleksitet at det ikke kan gjennomføres innen fristen skal </w:t>
      </w:r>
      <w:r>
        <w:t>L</w:t>
      </w:r>
      <w:r w:rsidRPr="008A47A6">
        <w:t>everandør</w:t>
      </w:r>
      <w:r>
        <w:t>en</w:t>
      </w:r>
      <w:r w:rsidRPr="008A47A6">
        <w:t xml:space="preserve"> gi bestiller beskjed om dette og foreslå en egen frist. Denne </w:t>
      </w:r>
      <w:r>
        <w:t xml:space="preserve">fristen </w:t>
      </w:r>
      <w:r w:rsidRPr="008A47A6">
        <w:t xml:space="preserve">skal i alle tilfeller </w:t>
      </w:r>
      <w:r>
        <w:t>ikke overstige</w:t>
      </w:r>
      <w:r w:rsidRPr="008A47A6">
        <w:t xml:space="preserve"> 14 virkedager.</w:t>
      </w:r>
    </w:p>
    <w:p w:rsidR="002E1D54" w:rsidRDefault="002E1D54" w:rsidP="002E1D54">
      <w:pPr>
        <w:pStyle w:val="Contractstyle"/>
        <w:spacing w:before="0" w:after="0"/>
        <w:ind w:right="-720"/>
      </w:pPr>
    </w:p>
    <w:p w:rsidR="002E1D54" w:rsidRPr="00CC2736" w:rsidRDefault="002E1D54" w:rsidP="002E1D54">
      <w:pPr>
        <w:pStyle w:val="Overskrift2"/>
        <w:spacing w:before="0" w:after="0"/>
      </w:pPr>
      <w:r>
        <w:t xml:space="preserve"> </w:t>
      </w:r>
      <w:bookmarkStart w:id="37" w:name="_Toc87446517"/>
      <w:bookmarkStart w:id="38" w:name="_Toc87447876"/>
      <w:r>
        <w:t>Arbeidstreningsdeltakere</w:t>
      </w:r>
      <w:bookmarkEnd w:id="37"/>
      <w:bookmarkEnd w:id="38"/>
    </w:p>
    <w:p w:rsidR="002E1D54" w:rsidRDefault="002E1D54" w:rsidP="002E1D54">
      <w:pPr>
        <w:pStyle w:val="Contractstyle"/>
        <w:spacing w:before="0" w:after="0"/>
        <w:ind w:right="-720"/>
      </w:pPr>
    </w:p>
    <w:p w:rsidR="002E1D54" w:rsidRDefault="002E1D54" w:rsidP="002E1D54">
      <w:pPr>
        <w:pStyle w:val="Contractstyle"/>
        <w:spacing w:before="0" w:after="0"/>
        <w:ind w:left="0" w:right="-720" w:firstLine="720"/>
      </w:pPr>
      <w:r>
        <w:t xml:space="preserve">Leverandøren forplikter seg til å benytte seg av arbeidstreningsdeltakere ved gjennomføring av avtalen. </w:t>
      </w:r>
    </w:p>
    <w:p w:rsidR="002E1D54" w:rsidRDefault="002E1D54" w:rsidP="002E1D54">
      <w:pPr>
        <w:pStyle w:val="Contractstyle"/>
        <w:spacing w:before="0" w:after="0"/>
        <w:ind w:right="-720"/>
      </w:pPr>
    </w:p>
    <w:p w:rsidR="002E1D54" w:rsidRDefault="002E1D54" w:rsidP="002E1D54">
      <w:pPr>
        <w:pStyle w:val="Contractstyle"/>
        <w:spacing w:before="0" w:after="0"/>
        <w:ind w:right="-720"/>
      </w:pPr>
      <w:r>
        <w:t>Det skal benyttes arbeidstreningsdeltakere i alle ledd av kontrakten, fra transport, sortering, reparering,</w:t>
      </w:r>
    </w:p>
    <w:p w:rsidR="002E1D54" w:rsidRDefault="002E1D54" w:rsidP="002E1D54">
      <w:pPr>
        <w:pStyle w:val="Contractstyle"/>
        <w:spacing w:before="0" w:after="0"/>
        <w:ind w:right="-720"/>
      </w:pPr>
      <w:r>
        <w:t>kassering, rapportering mv.</w:t>
      </w:r>
    </w:p>
    <w:p w:rsidR="002E1D54" w:rsidRDefault="002E1D54" w:rsidP="002E1D54">
      <w:pPr>
        <w:pStyle w:val="Contractstyle"/>
        <w:spacing w:before="0" w:after="0"/>
        <w:ind w:right="-720"/>
      </w:pPr>
    </w:p>
    <w:p w:rsidR="002E1D54" w:rsidRDefault="002E1D54" w:rsidP="002E1D54">
      <w:pPr>
        <w:pStyle w:val="Overskrift2"/>
        <w:spacing w:before="0" w:after="0"/>
      </w:pPr>
      <w:r>
        <w:t xml:space="preserve"> </w:t>
      </w:r>
      <w:bookmarkStart w:id="39" w:name="_Toc87446518"/>
      <w:bookmarkStart w:id="40" w:name="_Toc87447877"/>
      <w:r>
        <w:t>Eksklusivitet</w:t>
      </w:r>
      <w:bookmarkEnd w:id="39"/>
      <w:bookmarkEnd w:id="40"/>
    </w:p>
    <w:p w:rsidR="002E1D54" w:rsidRDefault="002E1D54" w:rsidP="002E1D54">
      <w:pPr>
        <w:pStyle w:val="Contractstyle"/>
        <w:spacing w:before="0" w:after="0"/>
      </w:pPr>
    </w:p>
    <w:p w:rsidR="002E1D54" w:rsidRPr="00AC4214" w:rsidRDefault="002E1D54" w:rsidP="002E1D54">
      <w:pPr>
        <w:pStyle w:val="Contractstyle"/>
        <w:spacing w:before="0" w:after="0"/>
      </w:pPr>
      <w:r>
        <w:t>Avtalen om gjenbruk av kommunens IKT-utstyr er ikke eksklusiv. Kunden kan inngå tilsvarende avtale med andre leverandører. Dersom avtaleomfanget blir av en slik størrelsesorden at Leverandøren ikke har kapasitet til å foreta henting eller at kommunen av andre årsaker har behov for å inngå tilsvarende avtale med en annen leverandør.</w:t>
      </w:r>
    </w:p>
    <w:p w:rsidR="002E1D54" w:rsidRDefault="002E1D54" w:rsidP="002E1D54">
      <w:pPr>
        <w:pStyle w:val="Contractstyle"/>
        <w:spacing w:before="0" w:after="0"/>
        <w:ind w:right="-720"/>
      </w:pPr>
    </w:p>
    <w:p w:rsidR="002E1D54" w:rsidRDefault="002E1D54" w:rsidP="002E1D54">
      <w:pPr>
        <w:pStyle w:val="Contractstyle"/>
        <w:spacing w:before="0" w:after="0"/>
        <w:ind w:right="-720"/>
      </w:pPr>
    </w:p>
    <w:p w:rsidR="002E1D54" w:rsidRDefault="002E1D54" w:rsidP="002E1D54">
      <w:pPr>
        <w:pStyle w:val="Overskrift1"/>
        <w:spacing w:before="0" w:after="0"/>
      </w:pPr>
      <w:bookmarkStart w:id="41" w:name="_Toc87446519"/>
      <w:bookmarkStart w:id="42" w:name="_Toc87447878"/>
      <w:r>
        <w:t>Det brukte IKT-utstyrets tilstand</w:t>
      </w:r>
      <w:bookmarkEnd w:id="41"/>
      <w:bookmarkEnd w:id="42"/>
    </w:p>
    <w:p w:rsidR="002E1D54" w:rsidRDefault="002E1D54" w:rsidP="002E1D54">
      <w:pPr>
        <w:pStyle w:val="Contractstyle"/>
        <w:spacing w:before="0" w:after="0"/>
      </w:pPr>
    </w:p>
    <w:p w:rsidR="002E1D54" w:rsidRDefault="002E1D54" w:rsidP="002E1D54">
      <w:pPr>
        <w:pStyle w:val="Contractstyle"/>
        <w:spacing w:before="0" w:after="0"/>
      </w:pPr>
      <w:r>
        <w:t xml:space="preserve">Brukt IKT-utstyr overleveres til Leverandøren «As Is». Leverandøren kan ikke reklamere på brukt IKT-utstyr som Kunden sender til sanering. </w:t>
      </w:r>
    </w:p>
    <w:p w:rsidR="002E1D54" w:rsidRDefault="002E1D54" w:rsidP="002E1D54">
      <w:pPr>
        <w:pStyle w:val="Contractstyle"/>
        <w:spacing w:before="0" w:after="0"/>
      </w:pPr>
    </w:p>
    <w:p w:rsidR="002E1D54" w:rsidRPr="006E1D3B" w:rsidRDefault="002E1D54" w:rsidP="002E1D54">
      <w:pPr>
        <w:pStyle w:val="Contractstyle"/>
        <w:spacing w:before="0" w:after="0"/>
      </w:pPr>
      <w:r>
        <w:t xml:space="preserve">Kunden sier opp eventuell eksisterende forsikring på brukt IKT-utstyr ved avhenting. </w:t>
      </w:r>
    </w:p>
    <w:p w:rsidR="002E1D54" w:rsidRDefault="002E1D54" w:rsidP="002E1D54">
      <w:pPr>
        <w:pStyle w:val="Contractstyle"/>
        <w:spacing w:before="0" w:after="0"/>
        <w:ind w:left="0"/>
      </w:pPr>
    </w:p>
    <w:p w:rsidR="002E1D54" w:rsidRPr="005E594C" w:rsidRDefault="002E1D54" w:rsidP="002E1D54">
      <w:pPr>
        <w:pStyle w:val="Contractstyle"/>
        <w:spacing w:before="0" w:after="0"/>
      </w:pPr>
    </w:p>
    <w:p w:rsidR="002E1D54" w:rsidRDefault="002E1D54" w:rsidP="002E1D54">
      <w:pPr>
        <w:pStyle w:val="Overskrift1"/>
        <w:spacing w:before="0" w:after="0"/>
      </w:pPr>
      <w:bookmarkStart w:id="43" w:name="_Toc87446520"/>
      <w:bookmarkStart w:id="44" w:name="_Toc87447879"/>
      <w:r>
        <w:t>Miljøbestemmelser</w:t>
      </w:r>
      <w:bookmarkEnd w:id="43"/>
      <w:bookmarkEnd w:id="44"/>
    </w:p>
    <w:p w:rsidR="002E1D54" w:rsidRDefault="002E1D54" w:rsidP="002E1D54">
      <w:pPr>
        <w:pStyle w:val="Contractstyle"/>
        <w:spacing w:before="0" w:after="0"/>
      </w:pPr>
    </w:p>
    <w:p w:rsidR="002E1D54" w:rsidRDefault="002E1D54" w:rsidP="002E1D54">
      <w:pPr>
        <w:pStyle w:val="Contractstyle"/>
        <w:spacing w:before="0" w:after="0"/>
      </w:pPr>
      <w:r w:rsidRPr="00A75267">
        <w:t>Leverandøren garanterer at avtalens miljøkrav oppfylles, samt den til enhver tid gjeldende miljølovgivning.</w:t>
      </w:r>
      <w:r>
        <w:t xml:space="preserve"> </w:t>
      </w:r>
      <w:r w:rsidRPr="00A75267">
        <w:t>Leverandøren skal arbeide aktivt for å minske miljøbelastningen ved oppfyllelse av avtalen.</w:t>
      </w:r>
      <w:r>
        <w:t xml:space="preserve"> Ved bytte av eventuelle underleverandører gjelder de samme vilkårene tilsvarende for underleverandørene.</w:t>
      </w:r>
    </w:p>
    <w:p w:rsidR="002E1D54" w:rsidRPr="00C846D5" w:rsidRDefault="002E1D54" w:rsidP="002E1D54">
      <w:pPr>
        <w:pStyle w:val="Contractstyle"/>
        <w:spacing w:before="0" w:after="0"/>
      </w:pPr>
    </w:p>
    <w:p w:rsidR="002E1D54" w:rsidRDefault="002E1D54" w:rsidP="002E1D54">
      <w:pPr>
        <w:pStyle w:val="Overskrift2"/>
        <w:spacing w:before="0" w:after="0"/>
      </w:pPr>
      <w:r w:rsidRPr="00E05212">
        <w:rPr>
          <w:color w:val="FF0000"/>
        </w:rPr>
        <w:t xml:space="preserve"> </w:t>
      </w:r>
      <w:bookmarkStart w:id="45" w:name="_Toc87446521"/>
      <w:bookmarkStart w:id="46" w:name="_Toc87447880"/>
      <w:r w:rsidRPr="00C846D5">
        <w:t xml:space="preserve">Krav til transport i </w:t>
      </w:r>
      <w:r>
        <w:t>avale</w:t>
      </w:r>
      <w:r w:rsidRPr="00C846D5">
        <w:t>perioden</w:t>
      </w:r>
      <w:bookmarkEnd w:id="45"/>
      <w:bookmarkEnd w:id="46"/>
    </w:p>
    <w:p w:rsidR="002E1D54" w:rsidRDefault="002E1D54" w:rsidP="002E1D54">
      <w:pPr>
        <w:pStyle w:val="Contractstyle"/>
        <w:spacing w:before="0" w:after="0"/>
      </w:pPr>
    </w:p>
    <w:p w:rsidR="002E1D54" w:rsidRPr="00540653" w:rsidRDefault="002E1D54" w:rsidP="002E1D54">
      <w:pPr>
        <w:pStyle w:val="Contractstyle"/>
      </w:pPr>
      <w:r w:rsidRPr="00540653">
        <w:t>Følgende miljøkrav gjelder for denne avtalen:</w:t>
      </w:r>
    </w:p>
    <w:p w:rsidR="002E1D54" w:rsidRPr="004D2FA5" w:rsidRDefault="002E1D54" w:rsidP="002E1D54">
      <w:pPr>
        <w:pStyle w:val="Overskrift2"/>
        <w:numPr>
          <w:ilvl w:val="0"/>
          <w:numId w:val="0"/>
        </w:numPr>
        <w:spacing w:before="0" w:after="0"/>
      </w:pPr>
    </w:p>
    <w:p w:rsidR="002E1D54" w:rsidRDefault="002E1D54" w:rsidP="002E1D54">
      <w:pPr>
        <w:pStyle w:val="Overskrift3"/>
        <w:spacing w:before="0" w:after="0"/>
      </w:pPr>
      <w:r>
        <w:t xml:space="preserve"> </w:t>
      </w:r>
      <w:r>
        <w:tab/>
      </w:r>
      <w:r w:rsidRPr="00C846D5">
        <w:t>Kjøretøy og drivstoff</w:t>
      </w:r>
    </w:p>
    <w:p w:rsidR="002E1D54" w:rsidRPr="00F22186" w:rsidRDefault="002E1D54" w:rsidP="002E1D54">
      <w:pPr>
        <w:pStyle w:val="Contractstyle"/>
        <w:spacing w:before="0" w:after="0"/>
      </w:pPr>
    </w:p>
    <w:p w:rsidR="002E1D54" w:rsidRPr="00E05212" w:rsidRDefault="002E1D54" w:rsidP="002E1D54">
      <w:pPr>
        <w:pStyle w:val="Overskrift3"/>
        <w:numPr>
          <w:ilvl w:val="0"/>
          <w:numId w:val="0"/>
        </w:numPr>
        <w:spacing w:before="0" w:after="0"/>
        <w:ind w:left="720"/>
        <w:rPr>
          <w:b w:val="0"/>
        </w:rPr>
      </w:pPr>
      <w:r w:rsidRPr="00E05212">
        <w:rPr>
          <w:b w:val="0"/>
        </w:rPr>
        <w:t xml:space="preserve">For kjøretøy som har en tillatt totalvekt under 3,5 tonn forplikter leverandøren seg til å benytte enten nullutslippskjøretøy (dvs. batterielektrisk eller hydrogen) eller biogasskjøretøy som minimum oppfyller euroklasse 6/VI i gjennomføringen av </w:t>
      </w:r>
      <w:r>
        <w:rPr>
          <w:b w:val="0"/>
        </w:rPr>
        <w:t>avtalen</w:t>
      </w:r>
      <w:r w:rsidRPr="00E05212">
        <w:rPr>
          <w:b w:val="0"/>
        </w:rPr>
        <w:t xml:space="preserve"> (last mile). Kravet kommer til anvendelse 24 måneder etter </w:t>
      </w:r>
      <w:r>
        <w:rPr>
          <w:b w:val="0"/>
        </w:rPr>
        <w:t>avtaleinngåelse</w:t>
      </w:r>
      <w:r w:rsidRPr="00E05212">
        <w:rPr>
          <w:b w:val="0"/>
        </w:rPr>
        <w:t xml:space="preserve">.  </w:t>
      </w:r>
    </w:p>
    <w:p w:rsidR="002E1D54" w:rsidRDefault="002E1D54" w:rsidP="002E1D54">
      <w:pPr>
        <w:pStyle w:val="Contractstyle"/>
        <w:spacing w:before="0" w:after="0"/>
      </w:pPr>
    </w:p>
    <w:p w:rsidR="002E1D54" w:rsidRDefault="002E1D54" w:rsidP="002E1D54">
      <w:pPr>
        <w:pStyle w:val="Contractstyle"/>
        <w:spacing w:before="0" w:after="0"/>
      </w:pPr>
      <w:r>
        <w:t xml:space="preserve">For leveranser hvor det er behov for å benytte kjøretøy som har en tillatt totalvekt over 3,5 tonn, kommer kravet først til anvendelse 36 måneder etter avtaleinngåelse.  </w:t>
      </w:r>
    </w:p>
    <w:p w:rsidR="002E1D54" w:rsidRDefault="002E1D54" w:rsidP="002E1D54">
      <w:pPr>
        <w:pStyle w:val="Contractstyle"/>
        <w:spacing w:before="0" w:after="0"/>
      </w:pPr>
    </w:p>
    <w:p w:rsidR="002E1D54" w:rsidRDefault="002E1D54" w:rsidP="002E1D54">
      <w:pPr>
        <w:pStyle w:val="Contractstyle"/>
        <w:spacing w:before="0" w:after="0"/>
      </w:pPr>
      <w:r>
        <w:t xml:space="preserve">Leverandøren skal holde Kunde løpende orientert om status for innfasing av kjøretøy med nullutslipps- og biogassteknologi. Det skal senest 3 måneder før hver nye innfasingsperiode leveres en komplett oversikt over hvilke kjøretøy som skal benyttes. </w:t>
      </w:r>
    </w:p>
    <w:p w:rsidR="002E1D54" w:rsidRDefault="002E1D54" w:rsidP="002E1D54">
      <w:pPr>
        <w:pStyle w:val="Overskrift3"/>
        <w:numPr>
          <w:ilvl w:val="0"/>
          <w:numId w:val="0"/>
        </w:numPr>
        <w:spacing w:before="0" w:after="0"/>
      </w:pPr>
    </w:p>
    <w:p w:rsidR="002E1D54" w:rsidRDefault="002E1D54" w:rsidP="002E1D54">
      <w:pPr>
        <w:pStyle w:val="Contractstyle"/>
        <w:spacing w:before="0" w:after="0"/>
      </w:pPr>
      <w:r>
        <w:t>Leverandøren skal til enhver tid kunne redegjøre for hvilke kjøretøy som benyttes.</w:t>
      </w:r>
    </w:p>
    <w:p w:rsidR="002E1D54" w:rsidRDefault="002E1D54" w:rsidP="002E1D54">
      <w:pPr>
        <w:pStyle w:val="Contractstyle"/>
        <w:spacing w:before="0" w:after="0"/>
      </w:pPr>
      <w:r>
        <w:t>Transport inkludert lasting og avlasting skal gjennomføres skånsomt for å ivareta utstyr.</w:t>
      </w:r>
    </w:p>
    <w:p w:rsidR="002E1D54" w:rsidRDefault="002E1D54" w:rsidP="002E1D54">
      <w:pPr>
        <w:pStyle w:val="Contractstyle"/>
        <w:spacing w:before="0" w:after="0"/>
      </w:pPr>
    </w:p>
    <w:p w:rsidR="002E1D54" w:rsidRDefault="002E1D54" w:rsidP="002E1D54">
      <w:pPr>
        <w:pStyle w:val="Overskrift3"/>
        <w:spacing w:before="0" w:after="0"/>
      </w:pPr>
      <w:r w:rsidRPr="00F26601">
        <w:t>Tomgangskjøring</w:t>
      </w:r>
    </w:p>
    <w:p w:rsidR="002E1D54" w:rsidRPr="00CB4399" w:rsidRDefault="002E1D54" w:rsidP="002E1D54">
      <w:pPr>
        <w:pStyle w:val="Contractstyle"/>
        <w:spacing w:before="0" w:after="0"/>
      </w:pPr>
    </w:p>
    <w:p w:rsidR="002E1D54" w:rsidRDefault="002E1D54" w:rsidP="002E1D54">
      <w:pPr>
        <w:pStyle w:val="Contractstyle"/>
        <w:spacing w:before="0" w:after="0"/>
      </w:pPr>
      <w:r w:rsidRPr="00F26601">
        <w:t>Leverandøren skal arbeide for å redusere tomgangskjøring til et minimum. Tomgang</w:t>
      </w:r>
      <w:r>
        <w:t>skjøring skal ikke forekomme ved innsamling hos kommunens virksomheter</w:t>
      </w:r>
      <w:r w:rsidRPr="00F26601">
        <w:t>.</w:t>
      </w:r>
    </w:p>
    <w:p w:rsidR="002E1D54" w:rsidRPr="00F26601" w:rsidRDefault="002E1D54" w:rsidP="002E1D54">
      <w:pPr>
        <w:pStyle w:val="Contractstyle"/>
        <w:spacing w:before="0" w:after="0"/>
      </w:pPr>
    </w:p>
    <w:p w:rsidR="002E1D54" w:rsidRDefault="002E1D54" w:rsidP="002E1D54">
      <w:pPr>
        <w:pStyle w:val="Overskrift2"/>
        <w:spacing w:before="0" w:after="0"/>
      </w:pPr>
      <w:r>
        <w:t xml:space="preserve"> </w:t>
      </w:r>
      <w:bookmarkStart w:id="47" w:name="_Toc87446522"/>
      <w:bookmarkStart w:id="48" w:name="_Toc87447881"/>
      <w:r w:rsidRPr="00F26601">
        <w:t>Unntaksbestemmelser</w:t>
      </w:r>
      <w:bookmarkEnd w:id="47"/>
      <w:bookmarkEnd w:id="48"/>
    </w:p>
    <w:p w:rsidR="002E1D54" w:rsidRPr="00CB4399" w:rsidRDefault="002E1D54" w:rsidP="002E1D54">
      <w:pPr>
        <w:pStyle w:val="Contractstyle"/>
        <w:spacing w:before="0" w:after="0"/>
      </w:pPr>
    </w:p>
    <w:p w:rsidR="002E1D54" w:rsidRDefault="002E1D54" w:rsidP="002E1D54">
      <w:pPr>
        <w:pStyle w:val="Contractstyle"/>
        <w:spacing w:before="0" w:after="0"/>
      </w:pPr>
      <w:r>
        <w:t>Kunden kan gi dispensasjon fra hele eller deler av punkt 5.</w:t>
      </w:r>
      <w:r>
        <w:rPr>
          <w:rStyle w:val="Merknadsreferanse"/>
        </w:rPr>
        <w:t xml:space="preserve"> </w:t>
      </w:r>
      <w:r>
        <w:t xml:space="preserve"> dersom Leverandøren kan dokumentere at det ikke er praktisk mulig å oppfylle kravet. </w:t>
      </w:r>
    </w:p>
    <w:p w:rsidR="002E1D54" w:rsidRDefault="002E1D54" w:rsidP="002E1D54">
      <w:pPr>
        <w:pStyle w:val="Contractstyle"/>
        <w:spacing w:before="0" w:after="0"/>
      </w:pPr>
      <w:r>
        <w:br/>
        <w:t xml:space="preserve">Dispensasjon skal gis skriftlig, og skal bl.a. beskrive tid og omfang for dispensasjonen. </w:t>
      </w:r>
    </w:p>
    <w:p w:rsidR="002E1D54" w:rsidRDefault="002E1D54" w:rsidP="002E1D54">
      <w:pPr>
        <w:pStyle w:val="Contractstyle"/>
        <w:spacing w:before="0" w:after="0"/>
      </w:pPr>
      <w:r>
        <w:t>Adgangen til å gi dispensasjon etter denne bestemmelsen gjelder ikke for bestemmelsen «5.1.1 Kjøretøy og drivstoff».</w:t>
      </w:r>
    </w:p>
    <w:p w:rsidR="002E1D54" w:rsidRDefault="002E1D54" w:rsidP="002E1D54">
      <w:pPr>
        <w:pStyle w:val="Contractstyle"/>
        <w:spacing w:before="0" w:after="0"/>
      </w:pPr>
    </w:p>
    <w:p w:rsidR="002E1D54" w:rsidRDefault="002E1D54" w:rsidP="002E1D54">
      <w:pPr>
        <w:pStyle w:val="Overskrift2"/>
        <w:spacing w:before="0" w:after="0"/>
      </w:pPr>
      <w:r>
        <w:t xml:space="preserve"> </w:t>
      </w:r>
      <w:bookmarkStart w:id="49" w:name="_Toc87446523"/>
      <w:bookmarkStart w:id="50" w:name="_Toc87447882"/>
      <w:r w:rsidRPr="00F26601">
        <w:t>Mislighold av miljøbestemmelser</w:t>
      </w:r>
      <w:bookmarkEnd w:id="49"/>
      <w:bookmarkEnd w:id="50"/>
    </w:p>
    <w:p w:rsidR="002E1D54" w:rsidRPr="00F26601" w:rsidRDefault="002E1D54" w:rsidP="002E1D54">
      <w:pPr>
        <w:pStyle w:val="Overskrift2"/>
        <w:numPr>
          <w:ilvl w:val="0"/>
          <w:numId w:val="0"/>
        </w:numPr>
        <w:spacing w:before="0" w:after="0"/>
        <w:ind w:left="1080"/>
      </w:pPr>
    </w:p>
    <w:p w:rsidR="002E1D54" w:rsidRDefault="002E1D54" w:rsidP="002E1D54">
      <w:pPr>
        <w:pStyle w:val="Contractstyle"/>
        <w:spacing w:before="0" w:after="0"/>
      </w:pPr>
      <w:r>
        <w:t>Hvis Leverandøren ikke oppfyller ett eller flere av miljøkravene eller ikke leverer i henhold til tilbudsbeskrivelse, kan Kunde ilegge en dagmulkt for den tiden misligholdet foregår. Dagmulktsats for mindre brudd på miljøbestemmelser utgjør kr 500 ekskl. mva. pr. hverdag. Dagmulktsats for større brudd på miljøbestemmelser, slik som avvik for avtalte kjøretøy- eller drivstoffteknologier, utgjør kr 500 ekskl. mva. pr. hverdag. Ved gjentatte eller grove brudd på miljøbestemmelsene kan Kunde heve kontrakten.</w:t>
      </w:r>
    </w:p>
    <w:p w:rsidR="002E1D54" w:rsidRDefault="002E1D54" w:rsidP="002E1D54">
      <w:pPr>
        <w:pStyle w:val="Contractstyle"/>
        <w:spacing w:before="0" w:after="0"/>
        <w:rPr>
          <w:highlight w:val="yellow"/>
        </w:rPr>
      </w:pPr>
    </w:p>
    <w:p w:rsidR="002E1D54" w:rsidRDefault="002E1D54" w:rsidP="002E1D54">
      <w:pPr>
        <w:pStyle w:val="Contractstyle"/>
        <w:spacing w:before="0" w:after="0"/>
        <w:rPr>
          <w:highlight w:val="yellow"/>
        </w:rPr>
      </w:pPr>
    </w:p>
    <w:p w:rsidR="002E1D54" w:rsidRPr="00F26601" w:rsidRDefault="002E1D54" w:rsidP="002E1D54">
      <w:pPr>
        <w:pStyle w:val="Overskrift1"/>
        <w:spacing w:before="0" w:after="0"/>
      </w:pPr>
      <w:bookmarkStart w:id="51" w:name="_Toc87446524"/>
      <w:bookmarkStart w:id="52" w:name="_Toc87447883"/>
      <w:r w:rsidRPr="00F26601">
        <w:t>Brukerundersøkelse</w:t>
      </w:r>
      <w:bookmarkEnd w:id="51"/>
      <w:bookmarkEnd w:id="52"/>
    </w:p>
    <w:p w:rsidR="002E1D54" w:rsidRPr="006E1D3B" w:rsidRDefault="002E1D54" w:rsidP="002E1D54">
      <w:pPr>
        <w:pStyle w:val="Contractstyle"/>
        <w:spacing w:before="0" w:after="0"/>
      </w:pPr>
    </w:p>
    <w:p w:rsidR="002E1D54" w:rsidRDefault="002E1D54" w:rsidP="002E1D54">
      <w:pPr>
        <w:pStyle w:val="Contractstyle"/>
        <w:spacing w:before="0" w:after="0"/>
      </w:pPr>
      <w:r>
        <w:t xml:space="preserve">Dersom Kunden krever det skal Leverandøren gjennomføre brukerundersøkelse. Slik undersøkelse kan kreves årlig og skal gjennomføres kostnadsfritt for Kunden.  Undersøkelsen vil danne grunnlag for diskusjoner om forbedret samarbeid i statusmøter. </w:t>
      </w:r>
    </w:p>
    <w:p w:rsidR="002E1D54" w:rsidRDefault="002E1D54" w:rsidP="002E1D54">
      <w:pPr>
        <w:pStyle w:val="Contractstyle"/>
        <w:spacing w:before="0" w:after="0"/>
        <w:ind w:left="0"/>
      </w:pPr>
    </w:p>
    <w:p w:rsidR="002E1D54" w:rsidRDefault="002E1D54" w:rsidP="002E1D54">
      <w:pPr>
        <w:pStyle w:val="Contractstyle"/>
        <w:spacing w:before="0" w:after="0"/>
        <w:ind w:left="0"/>
      </w:pPr>
    </w:p>
    <w:p w:rsidR="002E1D54" w:rsidRDefault="002E1D54" w:rsidP="002E1D54">
      <w:pPr>
        <w:pStyle w:val="Overskrift1"/>
        <w:spacing w:before="0" w:after="0"/>
      </w:pPr>
      <w:bookmarkStart w:id="53" w:name="_Toc87446525"/>
      <w:bookmarkStart w:id="54" w:name="_Toc87447884"/>
      <w:r>
        <w:t>Endringer</w:t>
      </w:r>
      <w:bookmarkEnd w:id="53"/>
      <w:bookmarkEnd w:id="54"/>
    </w:p>
    <w:p w:rsidR="002E1D54" w:rsidRPr="006E1D3B" w:rsidRDefault="002E1D54" w:rsidP="002E1D54">
      <w:pPr>
        <w:pStyle w:val="Contractstyle"/>
        <w:spacing w:before="0" w:after="0"/>
      </w:pPr>
    </w:p>
    <w:p w:rsidR="002E1D54" w:rsidRDefault="002E1D54" w:rsidP="002E1D54">
      <w:pPr>
        <w:pStyle w:val="Contractstyle"/>
        <w:spacing w:before="0" w:after="0"/>
      </w:pPr>
      <w:r>
        <w:t>Innenfor det p</w:t>
      </w:r>
      <w:r w:rsidRPr="000F2917">
        <w:t xml:space="preserve">artene med rimelighet kunne forvente da </w:t>
      </w:r>
      <w:r>
        <w:t>avtalen ble inngått, kan Kunden</w:t>
      </w:r>
      <w:r w:rsidRPr="000F2917">
        <w:t xml:space="preserve"> kreve kvali</w:t>
      </w:r>
      <w:r>
        <w:t xml:space="preserve">tetsmessige og/eller kvantitetsmessige endringer av avtalen. </w:t>
      </w:r>
    </w:p>
    <w:p w:rsidR="002E1D54" w:rsidRDefault="002E1D54" w:rsidP="002E1D54">
      <w:pPr>
        <w:pStyle w:val="Contractstyle"/>
        <w:spacing w:before="0" w:after="0"/>
      </w:pPr>
    </w:p>
    <w:p w:rsidR="002E1D54" w:rsidRDefault="002E1D54" w:rsidP="002E1D54">
      <w:pPr>
        <w:pStyle w:val="Contractstyle"/>
        <w:spacing w:before="0" w:after="0"/>
        <w:ind w:right="-720"/>
      </w:pPr>
      <w:r w:rsidRPr="009C5390">
        <w:t xml:space="preserve">Har </w:t>
      </w:r>
      <w:r>
        <w:t>l</w:t>
      </w:r>
      <w:r w:rsidRPr="009C5390">
        <w:t xml:space="preserve">everandør forslag til endringer, skal </w:t>
      </w:r>
      <w:r>
        <w:t>Kunden</w:t>
      </w:r>
      <w:r w:rsidRPr="009C5390">
        <w:t xml:space="preserve"> varsles skriftlig om dette. </w:t>
      </w:r>
    </w:p>
    <w:p w:rsidR="002E1D54" w:rsidRPr="009C5390" w:rsidRDefault="002E1D54" w:rsidP="002E1D54">
      <w:pPr>
        <w:pStyle w:val="Contractstyle"/>
        <w:spacing w:before="0" w:after="0"/>
        <w:ind w:right="-720"/>
      </w:pPr>
    </w:p>
    <w:p w:rsidR="002E1D54" w:rsidRDefault="002E1D54" w:rsidP="002E1D54">
      <w:pPr>
        <w:pStyle w:val="Contractstyle"/>
        <w:spacing w:before="0" w:after="0"/>
        <w:ind w:left="0" w:firstLine="720"/>
      </w:pPr>
      <w:r w:rsidRPr="000F2917">
        <w:t>Endringer</w:t>
      </w:r>
      <w:r>
        <w:t xml:space="preserve"> skal være godkjent av Kunden</w:t>
      </w:r>
      <w:r w:rsidRPr="000F2917">
        <w:t xml:space="preserve"> ved skriftlig endringsordre før de iverksettes.</w:t>
      </w:r>
    </w:p>
    <w:p w:rsidR="002E1D54" w:rsidRDefault="002E1D54" w:rsidP="002E1D54">
      <w:pPr>
        <w:pStyle w:val="Contractstyle"/>
        <w:spacing w:before="0" w:after="0"/>
        <w:ind w:left="0"/>
      </w:pPr>
    </w:p>
    <w:p w:rsidR="002E1D54" w:rsidRPr="00E10494" w:rsidRDefault="002E1D54" w:rsidP="002E1D54">
      <w:pPr>
        <w:pStyle w:val="Contractstyle"/>
        <w:spacing w:before="0" w:after="0"/>
      </w:pPr>
    </w:p>
    <w:p w:rsidR="002E1D54" w:rsidRDefault="002E1D54" w:rsidP="002E1D54">
      <w:pPr>
        <w:pStyle w:val="Overskrift1"/>
        <w:spacing w:before="0" w:after="0"/>
      </w:pPr>
      <w:bookmarkStart w:id="55" w:name="_Toc87446526"/>
      <w:bookmarkStart w:id="56" w:name="_Toc87447885"/>
      <w:r>
        <w:t>OSLO KOMMUNES SERIØSITETSBESTEMMELSER</w:t>
      </w:r>
      <w:bookmarkEnd w:id="55"/>
      <w:bookmarkEnd w:id="56"/>
    </w:p>
    <w:p w:rsidR="002E1D54" w:rsidRDefault="002E1D54" w:rsidP="002E1D54">
      <w:pPr>
        <w:pStyle w:val="Contractstyle"/>
        <w:spacing w:before="0" w:after="0"/>
        <w:ind w:left="0"/>
      </w:pPr>
    </w:p>
    <w:p w:rsidR="002E1D54" w:rsidRDefault="002E1D54" w:rsidP="002E1D54">
      <w:pPr>
        <w:pStyle w:val="Overskrift2"/>
        <w:spacing w:before="0" w:after="0"/>
      </w:pPr>
      <w:bookmarkStart w:id="57" w:name="_Toc196294294"/>
      <w:r>
        <w:t xml:space="preserve"> </w:t>
      </w:r>
      <w:bookmarkStart w:id="58" w:name="_Toc87446527"/>
      <w:bookmarkStart w:id="59" w:name="_Toc87447886"/>
      <w:r>
        <w:t>Lønns- og arbeidsvilkår</w:t>
      </w:r>
      <w:bookmarkEnd w:id="57"/>
      <w:bookmarkEnd w:id="58"/>
      <w:bookmarkEnd w:id="59"/>
    </w:p>
    <w:p w:rsidR="002E1D54" w:rsidRPr="006E1D3B" w:rsidRDefault="002E1D54" w:rsidP="002E1D54">
      <w:pPr>
        <w:pStyle w:val="Contractstyle"/>
        <w:spacing w:before="0" w:after="0"/>
      </w:pPr>
    </w:p>
    <w:p w:rsidR="002E1D54" w:rsidRDefault="002E1D54" w:rsidP="002E1D54">
      <w:pPr>
        <w:pStyle w:val="Contractstyle"/>
        <w:spacing w:before="0" w:after="0"/>
        <w:rPr>
          <w:szCs w:val="22"/>
        </w:rPr>
      </w:pPr>
      <w:r w:rsidRPr="006E1D3B">
        <w:rPr>
          <w:szCs w:val="22"/>
        </w:rPr>
        <w:t>Leverandør og underleverandører (herunder bemanningsselskap) plikter å ha lønns- og arbeidsvilkår som ikke er dårligere enn det som følger av til enhver tid gjeldende arbeidsmiljølovgivning, allmenngjøringsforskrifter eller landsomfattende tariffavtale for den aktuelle bransje. Dette gjelder bare for arbeidere som direkte medvirker til oppfyllelse av leverandørs forpliktelser under avtalen.</w:t>
      </w:r>
    </w:p>
    <w:p w:rsidR="002E1D54" w:rsidRPr="006E1D3B" w:rsidRDefault="002E1D54" w:rsidP="002E1D54">
      <w:pPr>
        <w:pStyle w:val="Contractstyle"/>
        <w:spacing w:before="0" w:after="0"/>
        <w:rPr>
          <w:szCs w:val="22"/>
        </w:rPr>
      </w:pPr>
    </w:p>
    <w:p w:rsidR="002E1D54" w:rsidRPr="006E1D3B" w:rsidRDefault="002E1D54" w:rsidP="002E1D54">
      <w:pPr>
        <w:pStyle w:val="Contractstyle"/>
        <w:spacing w:before="0" w:after="0"/>
        <w:rPr>
          <w:szCs w:val="22"/>
        </w:rPr>
      </w:pPr>
      <w:r w:rsidRPr="006E1D3B">
        <w:rPr>
          <w:szCs w:val="22"/>
        </w:rPr>
        <w:t>På arbeidsområder som ikke er dekket av allmenngjøringsforskrifter eller landsdekkende tariffavtaler, skal Leverandøren se hen til lokale tariffavtaler på samme arbeidsområde og fastsette lønns- og arbeidsvilkår som ikke er dårligere enn disse. Dersom det ikke finnes slike lokale avtaler, skal Leverandøren se hen til allmenngjorte eller landsdekkende tariffavtaler for lignende arbeidsområder og fastsette lønns- og arbeidsvilkår som ikke er dårligere enn disse.</w:t>
      </w:r>
    </w:p>
    <w:p w:rsidR="002E1D54" w:rsidRPr="006E1D3B" w:rsidRDefault="002E1D54" w:rsidP="002E1D54">
      <w:pPr>
        <w:pStyle w:val="Contractstyle"/>
        <w:spacing w:before="0" w:after="0"/>
        <w:rPr>
          <w:szCs w:val="22"/>
        </w:rPr>
      </w:pPr>
    </w:p>
    <w:p w:rsidR="002E1D54" w:rsidRDefault="002E1D54" w:rsidP="002E1D54">
      <w:pPr>
        <w:pStyle w:val="Contractstyle"/>
        <w:spacing w:before="0" w:after="0"/>
        <w:rPr>
          <w:szCs w:val="22"/>
        </w:rPr>
      </w:pPr>
      <w:r w:rsidRPr="006E1D3B">
        <w:rPr>
          <w:szCs w:val="22"/>
        </w:rPr>
        <w:t xml:space="preserve">Med lønns- og arbeidsvilkår menes blant annet bestemmelser om arbeidstid, lønn, obligatorisk tjenestepensjon, overtidstillegg, skift- og turnustillegg og ulempetillegg, og dekning av utgifter til reise, kost og losji. </w:t>
      </w:r>
    </w:p>
    <w:p w:rsidR="002E1D54" w:rsidRPr="006E1D3B" w:rsidRDefault="002E1D54" w:rsidP="002E1D54">
      <w:pPr>
        <w:pStyle w:val="Contractstyle"/>
        <w:spacing w:before="0" w:after="0"/>
        <w:rPr>
          <w:szCs w:val="22"/>
        </w:rPr>
      </w:pPr>
      <w:r>
        <w:rPr>
          <w:szCs w:val="22"/>
        </w:rPr>
        <w:tab/>
      </w:r>
      <w:r>
        <w:rPr>
          <w:szCs w:val="22"/>
        </w:rPr>
        <w:tab/>
      </w:r>
    </w:p>
    <w:p w:rsidR="002E1D54" w:rsidRPr="006E1D3B" w:rsidRDefault="002E1D54" w:rsidP="002E1D54">
      <w:pPr>
        <w:pStyle w:val="Contractstyle"/>
        <w:spacing w:before="0" w:after="0"/>
        <w:rPr>
          <w:szCs w:val="22"/>
        </w:rPr>
      </w:pPr>
      <w:r w:rsidRPr="006E1D3B">
        <w:rPr>
          <w:szCs w:val="22"/>
        </w:rPr>
        <w:t xml:space="preserve">Dersom bruddet har skjedd hos underleverandøren kan </w:t>
      </w:r>
      <w:r>
        <w:rPr>
          <w:szCs w:val="22"/>
        </w:rPr>
        <w:t>Kunden</w:t>
      </w:r>
      <w:r w:rsidRPr="006E1D3B">
        <w:rPr>
          <w:szCs w:val="22"/>
        </w:rPr>
        <w:t xml:space="preserve"> kreve at Leverandøren skifter ut underleverandøren. Dette skal skje for Leverandørens regning og risiko.</w:t>
      </w:r>
    </w:p>
    <w:p w:rsidR="002E1D54" w:rsidRPr="006E1D3B" w:rsidRDefault="002E1D54" w:rsidP="002E1D54">
      <w:pPr>
        <w:pStyle w:val="Contractstyle"/>
        <w:spacing w:before="0" w:after="0"/>
        <w:rPr>
          <w:szCs w:val="22"/>
          <w:lang w:eastAsia="nb-NO"/>
        </w:rPr>
      </w:pPr>
      <w:r>
        <w:rPr>
          <w:szCs w:val="22"/>
          <w:lang w:eastAsia="nb-NO"/>
        </w:rPr>
        <w:tab/>
      </w:r>
    </w:p>
    <w:p w:rsidR="002E1D54" w:rsidRDefault="002E1D54" w:rsidP="002E1D54">
      <w:pPr>
        <w:pStyle w:val="Contractstyle"/>
        <w:spacing w:before="0" w:after="0"/>
        <w:rPr>
          <w:szCs w:val="22"/>
        </w:rPr>
      </w:pPr>
      <w:r w:rsidRPr="006E1D3B">
        <w:rPr>
          <w:szCs w:val="22"/>
          <w:lang w:eastAsia="nb-NO"/>
        </w:rPr>
        <w:t xml:space="preserve">Oslo kommune, eller eventuelt tredjepart engasjert av Oslo kommune, </w:t>
      </w:r>
      <w:r w:rsidRPr="006E1D3B">
        <w:rPr>
          <w:szCs w:val="22"/>
        </w:rPr>
        <w:t xml:space="preserve">har rett til innsyn i dokumenter, og rett til å foreta andre undersøkelser, som gjør det mulig for </w:t>
      </w:r>
      <w:r>
        <w:rPr>
          <w:szCs w:val="22"/>
        </w:rPr>
        <w:t>Kunden</w:t>
      </w:r>
      <w:r w:rsidRPr="006E1D3B">
        <w:rPr>
          <w:szCs w:val="22"/>
        </w:rPr>
        <w:t xml:space="preserve"> å gjennomføre kontroll med at kravet til lønns- og arbeidsvilkår overholdes.</w:t>
      </w:r>
    </w:p>
    <w:p w:rsidR="002E1D54" w:rsidRPr="006E1D3B" w:rsidRDefault="002E1D54" w:rsidP="002E1D54">
      <w:pPr>
        <w:pStyle w:val="Contractstyle"/>
        <w:spacing w:before="0" w:after="0"/>
        <w:rPr>
          <w:szCs w:val="22"/>
        </w:rPr>
      </w:pPr>
    </w:p>
    <w:p w:rsidR="002E1D54" w:rsidRPr="006E1D3B" w:rsidRDefault="002E1D54" w:rsidP="002E1D54">
      <w:pPr>
        <w:pStyle w:val="Contractstyle"/>
        <w:spacing w:before="0" w:after="0"/>
        <w:rPr>
          <w:szCs w:val="22"/>
        </w:rPr>
      </w:pPr>
      <w:r w:rsidRPr="006E1D3B">
        <w:rPr>
          <w:szCs w:val="22"/>
        </w:rPr>
        <w:t xml:space="preserve">Leverandøren plikter vederlagsfritt å medvirke ved kontroll, herunder til å fremlegge all etterspurt dokumentasjon. Medvirknings- og dokumentasjonsplikten omfatter også underleverandører. </w:t>
      </w:r>
    </w:p>
    <w:p w:rsidR="002E1D54" w:rsidRDefault="002E1D54" w:rsidP="002E1D54">
      <w:pPr>
        <w:pStyle w:val="Contractstyle"/>
        <w:spacing w:before="0" w:after="0"/>
        <w:rPr>
          <w:szCs w:val="22"/>
        </w:rPr>
      </w:pPr>
      <w:r w:rsidRPr="006E1D3B">
        <w:rPr>
          <w:szCs w:val="22"/>
        </w:rPr>
        <w:t xml:space="preserve">Leverandør plikter å ha tilsvarende </w:t>
      </w:r>
      <w:r>
        <w:rPr>
          <w:szCs w:val="22"/>
        </w:rPr>
        <w:t>avtale</w:t>
      </w:r>
      <w:r w:rsidRPr="006E1D3B">
        <w:rPr>
          <w:szCs w:val="22"/>
        </w:rPr>
        <w:t xml:space="preserve">bestemmelse i sine kontrakter med underleverandører og skal gjennomføre nødvendig kontroll hos sine underleverandører for å påse at plikten overholdes. </w:t>
      </w:r>
    </w:p>
    <w:p w:rsidR="002E1D54" w:rsidRPr="006E1D3B" w:rsidRDefault="002E1D54" w:rsidP="002E1D54">
      <w:pPr>
        <w:pStyle w:val="Contractstyle"/>
        <w:spacing w:before="0" w:after="0"/>
        <w:rPr>
          <w:szCs w:val="22"/>
        </w:rPr>
      </w:pPr>
    </w:p>
    <w:p w:rsidR="002E1D54" w:rsidRDefault="002E1D54" w:rsidP="002E1D54">
      <w:pPr>
        <w:spacing w:before="0" w:after="0"/>
        <w:ind w:left="720"/>
        <w:rPr>
          <w:szCs w:val="22"/>
          <w:lang w:eastAsia="nb-NO"/>
        </w:rPr>
      </w:pPr>
      <w:r w:rsidRPr="006E1D3B">
        <w:rPr>
          <w:szCs w:val="22"/>
          <w:lang w:eastAsia="nb-NO"/>
        </w:rPr>
        <w:t xml:space="preserve">Leverandøren skal sørge for at innleid personell som Leverandøren benytter til å oppfylle kontrakten med </w:t>
      </w:r>
      <w:r>
        <w:rPr>
          <w:szCs w:val="22"/>
          <w:lang w:eastAsia="nb-NO"/>
        </w:rPr>
        <w:t>Kunden</w:t>
      </w:r>
      <w:r w:rsidRPr="006E1D3B">
        <w:rPr>
          <w:szCs w:val="22"/>
          <w:lang w:eastAsia="nb-NO"/>
        </w:rPr>
        <w:t xml:space="preserve">, har arbeidskontrakter som sikrer disse tarifflønn, også mellom oppdrag. </w:t>
      </w:r>
    </w:p>
    <w:p w:rsidR="002E1D54" w:rsidRDefault="002E1D54" w:rsidP="002E1D54">
      <w:pPr>
        <w:spacing w:before="0" w:after="0"/>
        <w:ind w:left="720"/>
        <w:rPr>
          <w:lang w:eastAsia="nb-NO"/>
        </w:rPr>
      </w:pPr>
    </w:p>
    <w:p w:rsidR="002E1D54" w:rsidRPr="006E1D3B" w:rsidRDefault="002E1D54" w:rsidP="002E1D54">
      <w:pPr>
        <w:spacing w:before="0" w:after="0"/>
        <w:ind w:left="720"/>
        <w:rPr>
          <w:szCs w:val="22"/>
          <w:lang w:eastAsia="nb-NO"/>
        </w:rPr>
      </w:pPr>
      <w:r w:rsidRPr="006E1D3B">
        <w:rPr>
          <w:szCs w:val="22"/>
          <w:lang w:eastAsia="nb-NO"/>
        </w:rPr>
        <w:t>Brudd på bestemmelsen kan påberopes av den enkelte ansatte overfor Leverandøren som grunnlag for krav om etterbetaling av lønn.</w:t>
      </w:r>
    </w:p>
    <w:p w:rsidR="002E1D54" w:rsidRDefault="002E1D54" w:rsidP="002E1D54">
      <w:pPr>
        <w:pStyle w:val="Contractstyle"/>
        <w:spacing w:before="0" w:after="0"/>
      </w:pPr>
    </w:p>
    <w:p w:rsidR="002E1D54" w:rsidRDefault="002E1D54" w:rsidP="002E1D54">
      <w:pPr>
        <w:pStyle w:val="Overskrift2"/>
        <w:spacing w:before="0" w:after="0"/>
      </w:pPr>
      <w:r>
        <w:t xml:space="preserve"> </w:t>
      </w:r>
      <w:bookmarkStart w:id="60" w:name="_Toc87446528"/>
      <w:bookmarkStart w:id="61" w:name="_Toc87447887"/>
      <w:r>
        <w:t>Krav om betaling til bank</w:t>
      </w:r>
      <w:bookmarkEnd w:id="60"/>
      <w:bookmarkEnd w:id="61"/>
    </w:p>
    <w:p w:rsidR="002E1D54" w:rsidRDefault="002E1D54" w:rsidP="002E1D54">
      <w:pPr>
        <w:pStyle w:val="Contractstyle"/>
        <w:spacing w:before="0" w:after="0"/>
        <w:ind w:left="0"/>
      </w:pPr>
    </w:p>
    <w:p w:rsidR="002E1D54" w:rsidRPr="006E1D3B" w:rsidRDefault="002E1D54" w:rsidP="002E1D54">
      <w:pPr>
        <w:spacing w:before="0" w:after="0"/>
        <w:ind w:left="720"/>
        <w:rPr>
          <w:szCs w:val="22"/>
          <w:lang w:eastAsia="nb-NO"/>
        </w:rPr>
      </w:pPr>
      <w:r w:rsidRPr="006E1D3B">
        <w:rPr>
          <w:szCs w:val="22"/>
          <w:lang w:eastAsia="nb-NO"/>
        </w:rPr>
        <w:t xml:space="preserve">Lønn, oppgjør og annen godtgjørelse til egne ansatte, ansatte hos underleverandører, innleide og selvstendige oppdragstakere skal utbetales til den enkeltes konto i bank. </w:t>
      </w:r>
    </w:p>
    <w:p w:rsidR="002E1D54" w:rsidRPr="006E1D3B" w:rsidRDefault="002E1D54" w:rsidP="002E1D54">
      <w:pPr>
        <w:spacing w:before="0" w:after="0"/>
        <w:ind w:left="720"/>
        <w:rPr>
          <w:szCs w:val="22"/>
          <w:lang w:eastAsia="nb-NO"/>
        </w:rPr>
      </w:pPr>
    </w:p>
    <w:p w:rsidR="002E1D54" w:rsidRDefault="002E1D54" w:rsidP="002E1D54">
      <w:pPr>
        <w:spacing w:before="0" w:after="0"/>
        <w:ind w:left="720"/>
        <w:rPr>
          <w:szCs w:val="22"/>
          <w:lang w:eastAsia="nb-NO"/>
        </w:rPr>
      </w:pPr>
      <w:r w:rsidRPr="006E1D3B">
        <w:rPr>
          <w:szCs w:val="22"/>
          <w:lang w:eastAsia="nb-NO"/>
        </w:rPr>
        <w:t xml:space="preserve">Alle avtaler Leverandøren inngår for utføring av arbeid under denne </w:t>
      </w:r>
      <w:r>
        <w:rPr>
          <w:szCs w:val="22"/>
          <w:lang w:eastAsia="nb-NO"/>
        </w:rPr>
        <w:t>avtalen</w:t>
      </w:r>
      <w:r w:rsidRPr="006E1D3B">
        <w:rPr>
          <w:szCs w:val="22"/>
          <w:lang w:eastAsia="nb-NO"/>
        </w:rPr>
        <w:t xml:space="preserve"> skal inneholde tilsvarende bestemmelse</w:t>
      </w:r>
      <w:r>
        <w:rPr>
          <w:szCs w:val="22"/>
          <w:lang w:eastAsia="nb-NO"/>
        </w:rPr>
        <w:t>.</w:t>
      </w:r>
    </w:p>
    <w:p w:rsidR="002E1D54" w:rsidRPr="00E547E5" w:rsidRDefault="002E1D54" w:rsidP="002E1D54">
      <w:pPr>
        <w:pStyle w:val="Contractstyle"/>
        <w:spacing w:before="0" w:after="0"/>
        <w:rPr>
          <w:lang w:eastAsia="nb-NO"/>
        </w:rPr>
      </w:pPr>
    </w:p>
    <w:p w:rsidR="002E1D54" w:rsidRDefault="002E1D54" w:rsidP="002E1D54">
      <w:pPr>
        <w:pStyle w:val="Overskrift2"/>
        <w:spacing w:before="0" w:after="0"/>
        <w:rPr>
          <w:sz w:val="24"/>
          <w:szCs w:val="24"/>
          <w:lang w:eastAsia="nb-NO"/>
        </w:rPr>
      </w:pPr>
      <w:r>
        <w:t xml:space="preserve"> </w:t>
      </w:r>
      <w:bookmarkStart w:id="62" w:name="_Toc87446529"/>
      <w:bookmarkStart w:id="63" w:name="_Toc87447888"/>
      <w:r>
        <w:t xml:space="preserve">Krav om </w:t>
      </w:r>
      <w:r w:rsidRPr="0017592B">
        <w:rPr>
          <w:szCs w:val="22"/>
          <w:lang w:eastAsia="nb-NO"/>
        </w:rPr>
        <w:t>betaling med elektronisk betalingsmiddel/forbud mot kontant betaling</w:t>
      </w:r>
      <w:bookmarkEnd w:id="62"/>
      <w:bookmarkEnd w:id="63"/>
    </w:p>
    <w:p w:rsidR="002E1D54" w:rsidRPr="006E1D3B" w:rsidRDefault="002E1D54" w:rsidP="002E1D54">
      <w:pPr>
        <w:pStyle w:val="Contractstyle"/>
        <w:spacing w:before="0" w:after="0"/>
        <w:rPr>
          <w:lang w:eastAsia="nb-NO"/>
        </w:rPr>
      </w:pPr>
    </w:p>
    <w:p w:rsidR="002E1D54" w:rsidRPr="006E1D3B" w:rsidRDefault="002E1D54" w:rsidP="002E1D54">
      <w:pPr>
        <w:spacing w:before="0" w:after="0"/>
        <w:ind w:left="720"/>
        <w:rPr>
          <w:szCs w:val="22"/>
          <w:lang w:eastAsia="nb-NO"/>
        </w:rPr>
      </w:pPr>
      <w:r w:rsidRPr="006E1D3B">
        <w:rPr>
          <w:szCs w:val="22"/>
          <w:lang w:eastAsia="nb-NO"/>
        </w:rPr>
        <w:t xml:space="preserve">All betaling Leverandøren foretar i forbindelse med utførelsen av </w:t>
      </w:r>
      <w:r>
        <w:rPr>
          <w:szCs w:val="22"/>
          <w:lang w:eastAsia="nb-NO"/>
        </w:rPr>
        <w:t>avtale</w:t>
      </w:r>
      <w:r w:rsidRPr="006E1D3B">
        <w:rPr>
          <w:szCs w:val="22"/>
          <w:lang w:eastAsia="nb-NO"/>
        </w:rPr>
        <w:t>arbeid for Oslo kommune skal betales med elektronisk betalingsmiddel.</w:t>
      </w:r>
    </w:p>
    <w:p w:rsidR="002E1D54" w:rsidRPr="0017592B" w:rsidRDefault="002E1D54" w:rsidP="002E1D54">
      <w:pPr>
        <w:spacing w:before="0" w:after="0"/>
        <w:rPr>
          <w:szCs w:val="22"/>
          <w:lang w:eastAsia="nb-NO"/>
        </w:rPr>
      </w:pPr>
    </w:p>
    <w:p w:rsidR="002E1D54" w:rsidRPr="006E1D3B" w:rsidRDefault="002E1D54" w:rsidP="002E1D54">
      <w:pPr>
        <w:spacing w:before="0" w:after="0"/>
        <w:ind w:left="720"/>
        <w:rPr>
          <w:szCs w:val="22"/>
          <w:lang w:eastAsia="nb-NO"/>
        </w:rPr>
      </w:pPr>
      <w:r w:rsidRPr="006E1D3B">
        <w:rPr>
          <w:szCs w:val="22"/>
          <w:lang w:eastAsia="nb-NO"/>
        </w:rPr>
        <w:t xml:space="preserve">Alle avtaler Leverandøren inngår for utføring av arbeid under denne </w:t>
      </w:r>
      <w:r>
        <w:rPr>
          <w:szCs w:val="22"/>
          <w:lang w:eastAsia="nb-NO"/>
        </w:rPr>
        <w:t>avtalen</w:t>
      </w:r>
      <w:r w:rsidRPr="006E1D3B">
        <w:rPr>
          <w:szCs w:val="22"/>
          <w:lang w:eastAsia="nb-NO"/>
        </w:rPr>
        <w:t xml:space="preserve"> skal inneholde tilsvarende bestemmelser.</w:t>
      </w:r>
    </w:p>
    <w:p w:rsidR="002E1D54" w:rsidRPr="0041568E" w:rsidRDefault="002E1D54" w:rsidP="002E1D54">
      <w:pPr>
        <w:pStyle w:val="Overskrift2"/>
        <w:numPr>
          <w:ilvl w:val="0"/>
          <w:numId w:val="0"/>
        </w:numPr>
        <w:spacing w:before="0" w:after="0"/>
      </w:pPr>
    </w:p>
    <w:p w:rsidR="002E1D54" w:rsidRDefault="002E1D54" w:rsidP="002E1D54">
      <w:pPr>
        <w:pStyle w:val="Overskrift2"/>
        <w:spacing w:before="0" w:after="0"/>
      </w:pPr>
      <w:r>
        <w:t xml:space="preserve"> </w:t>
      </w:r>
      <w:bookmarkStart w:id="64" w:name="_Toc87446530"/>
      <w:bookmarkStart w:id="65" w:name="_Toc87447889"/>
      <w:r>
        <w:t>Brudd på skatte- og avgiftsforpliktelser</w:t>
      </w:r>
      <w:bookmarkEnd w:id="64"/>
      <w:bookmarkEnd w:id="65"/>
    </w:p>
    <w:p w:rsidR="002E1D54" w:rsidRDefault="002E1D54" w:rsidP="002E1D54">
      <w:pPr>
        <w:pStyle w:val="Contractstyle"/>
        <w:spacing w:before="0" w:after="0"/>
      </w:pPr>
    </w:p>
    <w:p w:rsidR="002E1D54" w:rsidRDefault="002E1D54" w:rsidP="002E1D54">
      <w:pPr>
        <w:pStyle w:val="Contractstyle"/>
        <w:spacing w:before="0" w:after="0"/>
      </w:pPr>
      <w:r>
        <w:t>Leverandøren og eventuelle underleverandører skal til enhver tid oppfylle sine forpliktelser til å betale skatter og/eller avgifter.</w:t>
      </w:r>
    </w:p>
    <w:p w:rsidR="002E1D54" w:rsidRDefault="002E1D54" w:rsidP="002E1D54">
      <w:pPr>
        <w:pStyle w:val="Contractstyle"/>
        <w:spacing w:before="0" w:after="0"/>
      </w:pPr>
    </w:p>
    <w:p w:rsidR="002E1D54" w:rsidRDefault="002E1D54" w:rsidP="002E1D54">
      <w:pPr>
        <w:pStyle w:val="Contractstyle"/>
        <w:spacing w:before="0" w:after="0"/>
      </w:pPr>
      <w:r>
        <w:t xml:space="preserve">Kunde kan til enhver tid foreta kontroll av Leverandørens og eventuelle underleverandørers oppfyllelse av forpliktelser til å betale skatter og/eller avgifter. </w:t>
      </w:r>
    </w:p>
    <w:p w:rsidR="002E1D54" w:rsidRPr="0041568E" w:rsidRDefault="002E1D54" w:rsidP="002E1D54">
      <w:pPr>
        <w:pStyle w:val="Overskrift2"/>
        <w:numPr>
          <w:ilvl w:val="1"/>
          <w:numId w:val="0"/>
        </w:numPr>
        <w:spacing w:before="0" w:after="0"/>
      </w:pPr>
    </w:p>
    <w:p w:rsidR="002E1D54" w:rsidRDefault="002E1D54" w:rsidP="002E1D54">
      <w:pPr>
        <w:pStyle w:val="Overskrift2"/>
        <w:spacing w:before="0" w:after="0"/>
      </w:pPr>
      <w:r>
        <w:t xml:space="preserve"> </w:t>
      </w:r>
      <w:bookmarkStart w:id="66" w:name="_Toc87446531"/>
      <w:bookmarkStart w:id="67" w:name="_Toc87447890"/>
      <w:r>
        <w:t>Revisjon</w:t>
      </w:r>
      <w:bookmarkEnd w:id="66"/>
      <w:bookmarkEnd w:id="67"/>
    </w:p>
    <w:p w:rsidR="002E1D54" w:rsidRPr="00E547E5" w:rsidRDefault="002E1D54" w:rsidP="002E1D54">
      <w:pPr>
        <w:pStyle w:val="Contractstyle"/>
        <w:spacing w:before="0" w:after="0"/>
      </w:pPr>
    </w:p>
    <w:p w:rsidR="002E1D54" w:rsidRDefault="002E1D54" w:rsidP="002E1D54">
      <w:pPr>
        <w:pStyle w:val="Contractstyle"/>
        <w:spacing w:before="0" w:after="0"/>
      </w:pPr>
      <w:r>
        <w:t xml:space="preserve">Oslo kommune, eller eventuelt tredjepart engasjert av Oslo kommune, kan for å undersøke om avtalens krav blir oppfylt, gjennomføre revisjon, herunder stedlig kontroll, av Leverandøren og eventuelle underleverandører, i perioden fra avtaleinngåelse til seks måneder etter at avtalen har opphørt. Denne adgangen omfatter også avtaler og dokumentasjon i underliggende ledd. </w:t>
      </w:r>
    </w:p>
    <w:p w:rsidR="002E1D54" w:rsidRDefault="002E1D54" w:rsidP="002E1D54">
      <w:pPr>
        <w:pStyle w:val="Contractstyle"/>
        <w:spacing w:before="0" w:after="0"/>
      </w:pPr>
    </w:p>
    <w:p w:rsidR="002E1D54" w:rsidRDefault="002E1D54" w:rsidP="002E1D54">
      <w:pPr>
        <w:pStyle w:val="Contractstyle"/>
        <w:spacing w:before="0" w:after="0"/>
      </w:pPr>
      <w:r>
        <w:t xml:space="preserve">Leverandøren skal vederlagsfritt stille nødvendige ressurser og dokumentasjon til disposisjon for Kundens kontroll. Medvirknings- og dokumentasjonsplikten omfatter også underleverandører. </w:t>
      </w:r>
    </w:p>
    <w:p w:rsidR="002E1D54" w:rsidRDefault="002E1D54" w:rsidP="002E1D54">
      <w:pPr>
        <w:pStyle w:val="Contractstyle"/>
        <w:spacing w:before="0" w:after="0"/>
      </w:pPr>
    </w:p>
    <w:p w:rsidR="002E1D54" w:rsidRDefault="002E1D54" w:rsidP="002E1D54">
      <w:pPr>
        <w:pStyle w:val="Contractstyle"/>
        <w:spacing w:before="0" w:after="0"/>
      </w:pPr>
      <w:r>
        <w:t>Alle avtaler Leverandøren inngår for utføring av arbeid under denne kontrakten skal inneholde tilsvarende bestemmelser.</w:t>
      </w:r>
    </w:p>
    <w:p w:rsidR="002E1D54" w:rsidRDefault="002E1D54" w:rsidP="002E1D54">
      <w:pPr>
        <w:pStyle w:val="Overskrift2"/>
        <w:numPr>
          <w:ilvl w:val="0"/>
          <w:numId w:val="0"/>
        </w:numPr>
        <w:spacing w:before="0" w:after="0"/>
        <w:ind w:left="1080"/>
      </w:pPr>
    </w:p>
    <w:p w:rsidR="002E1D54" w:rsidRDefault="002E1D54" w:rsidP="002E1D54">
      <w:pPr>
        <w:pStyle w:val="Contractstyle"/>
        <w:spacing w:before="0" w:after="0"/>
      </w:pPr>
    </w:p>
    <w:p w:rsidR="002E1D54" w:rsidRDefault="002E1D54" w:rsidP="002E1D54">
      <w:pPr>
        <w:pStyle w:val="Overskrift1"/>
        <w:spacing w:before="0" w:after="0"/>
      </w:pPr>
      <w:bookmarkStart w:id="68" w:name="_Toc87446532"/>
      <w:bookmarkStart w:id="69" w:name="_Toc87447891"/>
      <w:r>
        <w:t>Eiendoms og disposisjonsrett</w:t>
      </w:r>
      <w:bookmarkEnd w:id="68"/>
      <w:bookmarkEnd w:id="69"/>
    </w:p>
    <w:p w:rsidR="002E1D54" w:rsidRDefault="002E1D54" w:rsidP="002E1D54">
      <w:pPr>
        <w:pStyle w:val="Contractstyle"/>
        <w:spacing w:before="0" w:after="0"/>
      </w:pPr>
    </w:p>
    <w:p w:rsidR="002E1D54" w:rsidRDefault="002E1D54" w:rsidP="002E1D54">
      <w:pPr>
        <w:pStyle w:val="Contractstyle"/>
        <w:spacing w:before="0" w:after="0"/>
      </w:pPr>
      <w:r>
        <w:t>Eiendomsretten til brukt/ubrukt IKT-utstyr går over på Leverandøren ved avhenting. Overgang av eiendomsretten gjelder bare hardware.</w:t>
      </w:r>
    </w:p>
    <w:p w:rsidR="002E1D54" w:rsidRDefault="002E1D54" w:rsidP="002E1D54">
      <w:pPr>
        <w:pStyle w:val="Contractstyle"/>
        <w:spacing w:before="0" w:after="0"/>
      </w:pPr>
    </w:p>
    <w:p w:rsidR="002E1D54" w:rsidRDefault="002E1D54" w:rsidP="002E1D54">
      <w:pPr>
        <w:pStyle w:val="Contractstyle"/>
        <w:spacing w:before="0" w:after="0"/>
      </w:pPr>
      <w:r>
        <w:t>Leverandøren overtar ikke eiendomsretten til programvare (software) som ligger på det bru</w:t>
      </w:r>
      <w:r w:rsidR="00ED5E29">
        <w:t xml:space="preserve">kte IKT-utstyret. Leverandøren </w:t>
      </w:r>
      <w:r>
        <w:t>plikt</w:t>
      </w:r>
      <w:r w:rsidR="00ED5E29">
        <w:t xml:space="preserve"> </w:t>
      </w:r>
      <w:r>
        <w:t xml:space="preserve">til å slette de data og den programvare som ligger på det brukte IKT-utstyret i henhold til de sletterutiner som angis i bilag 2.  </w:t>
      </w:r>
    </w:p>
    <w:p w:rsidR="002E1D54" w:rsidRDefault="002E1D54" w:rsidP="002E1D54">
      <w:pPr>
        <w:pStyle w:val="Contractstyle"/>
        <w:spacing w:before="0" w:after="0"/>
      </w:pPr>
    </w:p>
    <w:p w:rsidR="002E1D54" w:rsidRDefault="002E1D54" w:rsidP="002E1D54">
      <w:pPr>
        <w:pStyle w:val="Contractstyle"/>
        <w:spacing w:before="0" w:after="0"/>
      </w:pPr>
    </w:p>
    <w:p w:rsidR="002E1D54" w:rsidRDefault="002E1D54" w:rsidP="002E1D54">
      <w:pPr>
        <w:pStyle w:val="Overskrift1"/>
        <w:spacing w:before="0" w:after="0"/>
      </w:pPr>
      <w:bookmarkStart w:id="70" w:name="_Toc522190728"/>
      <w:bookmarkStart w:id="71" w:name="_Toc87446533"/>
      <w:bookmarkStart w:id="72" w:name="_Toc87447892"/>
      <w:bookmarkEnd w:id="70"/>
      <w:r>
        <w:t>Adgang til KUNDENS LOKALER</w:t>
      </w:r>
      <w:bookmarkEnd w:id="71"/>
      <w:bookmarkEnd w:id="72"/>
    </w:p>
    <w:p w:rsidR="002E1D54" w:rsidRDefault="002E1D54" w:rsidP="002E1D54">
      <w:pPr>
        <w:pStyle w:val="Contractstyle"/>
        <w:spacing w:before="0" w:after="0"/>
      </w:pPr>
    </w:p>
    <w:p w:rsidR="002E1D54" w:rsidRPr="00F26601" w:rsidRDefault="002E1D54" w:rsidP="002E1D54">
      <w:pPr>
        <w:pStyle w:val="Contractstyle"/>
        <w:spacing w:before="0" w:after="0"/>
      </w:pPr>
      <w:r w:rsidRPr="00F26601">
        <w:t>Leverandør</w:t>
      </w:r>
      <w:r>
        <w:t>en</w:t>
      </w:r>
      <w:r w:rsidRPr="00F26601">
        <w:t xml:space="preserve"> og Leverandør</w:t>
      </w:r>
      <w:r>
        <w:t>en</w:t>
      </w:r>
      <w:r w:rsidRPr="00F26601">
        <w:t>s personell har kun adgang til den del av Kundens område som er nødvendig for utførelsen av Tjenesten.</w:t>
      </w:r>
    </w:p>
    <w:p w:rsidR="002E1D54" w:rsidRPr="00F26601" w:rsidRDefault="002E1D54" w:rsidP="002E1D54">
      <w:pPr>
        <w:pStyle w:val="Contractstyle"/>
        <w:spacing w:before="0" w:after="0"/>
      </w:pPr>
    </w:p>
    <w:p w:rsidR="002E1D54" w:rsidRPr="00F26601" w:rsidRDefault="002E1D54" w:rsidP="002E1D54">
      <w:pPr>
        <w:pStyle w:val="Contractstyle"/>
        <w:spacing w:before="0" w:after="0"/>
        <w:ind w:left="0"/>
      </w:pPr>
    </w:p>
    <w:p w:rsidR="002E1D54" w:rsidRPr="00F26601" w:rsidRDefault="002E1D54" w:rsidP="002E1D54">
      <w:pPr>
        <w:pStyle w:val="Overskrift1"/>
        <w:spacing w:before="0" w:after="0"/>
      </w:pPr>
      <w:bookmarkStart w:id="73" w:name="_Toc87446534"/>
      <w:bookmarkStart w:id="74" w:name="_Toc87447893"/>
      <w:r w:rsidRPr="00F26601">
        <w:t>MØTER</w:t>
      </w:r>
      <w:bookmarkEnd w:id="73"/>
      <w:bookmarkEnd w:id="74"/>
    </w:p>
    <w:p w:rsidR="002E1D54" w:rsidRPr="00F26601" w:rsidRDefault="002E1D54" w:rsidP="002E1D54">
      <w:pPr>
        <w:pStyle w:val="Contractstyle"/>
        <w:spacing w:before="0" w:after="0"/>
      </w:pPr>
    </w:p>
    <w:p w:rsidR="002E1D54" w:rsidRDefault="002E1D54" w:rsidP="002E1D54">
      <w:pPr>
        <w:pStyle w:val="Contractstyle"/>
        <w:spacing w:before="0" w:after="0"/>
      </w:pPr>
      <w:r w:rsidRPr="00BF1F2A">
        <w:t>Leverandør skal uten kostnad for Oppdragsgiver delta på informasjonsmøter for aktuelle bestillere i forbindelse med kontraktsinngåelsen.</w:t>
      </w:r>
    </w:p>
    <w:p w:rsidR="002E1D54" w:rsidRPr="00BF1F2A" w:rsidRDefault="002E1D54" w:rsidP="002E1D54">
      <w:pPr>
        <w:pStyle w:val="Contractstyle"/>
        <w:spacing w:before="0" w:after="0"/>
      </w:pPr>
    </w:p>
    <w:p w:rsidR="002E1D54" w:rsidRDefault="002E1D54" w:rsidP="002E1D54">
      <w:pPr>
        <w:pStyle w:val="Contractstyle"/>
        <w:spacing w:before="0" w:after="0"/>
      </w:pPr>
      <w:r w:rsidRPr="00BF1F2A">
        <w:t>Det skal være kontinuerlig samarbeid og oppfølging i avtaleperioden. Oppdragsgiver vil normalt ta initiativ til 1-2 samarbeidsmøter pr. år.  Det skal kalles inn til møtet senest 14 dager før møtet skal avholdes. Leverandøren skal på forespørsel fra Oppdragsgiver oversende etterspurt statistikkmateriale i forkant av møtet</w:t>
      </w:r>
      <w:r>
        <w:t>.</w:t>
      </w:r>
    </w:p>
    <w:p w:rsidR="002E1D54" w:rsidRDefault="002E1D54" w:rsidP="002E1D54">
      <w:pPr>
        <w:pStyle w:val="Contractstyle"/>
        <w:spacing w:before="0" w:after="0"/>
      </w:pPr>
    </w:p>
    <w:p w:rsidR="002E1D54" w:rsidRPr="008E7DF9" w:rsidRDefault="002E1D54" w:rsidP="002E1D54">
      <w:pPr>
        <w:pStyle w:val="Contractstyle"/>
        <w:spacing w:before="0" w:after="0"/>
        <w:rPr>
          <w:rFonts w:ascii="Oslo Sans Office" w:hAnsi="Oslo Sans Office"/>
        </w:rPr>
      </w:pPr>
      <w:r>
        <w:t>Kunde ønsker et samarbeid med leverandøren knyttet til det å fremme lang bruks- og levetid på IKT-produkter. Det er derfor ønskelig at temaer som design for reparasjon, skader og vedlikeholdstiltak er tema på samarbeidsmøter.</w:t>
      </w:r>
    </w:p>
    <w:p w:rsidR="002E1D54" w:rsidRPr="00BF1F2A" w:rsidRDefault="002E1D54" w:rsidP="002E1D54">
      <w:pPr>
        <w:pStyle w:val="Contractstyle"/>
        <w:spacing w:before="0" w:after="0"/>
      </w:pPr>
      <w:r w:rsidRPr="00BF1F2A">
        <w:t>Dersom Leverandør på eget initiativ ønsker å invitere Bestillerne til aktiviteter i tilknytning til samkjøpsavtalen, skal program og innhold på forhånd godkjennes av Oppdragsgiver. Leverandør skal dekke alle kostnader til slike aktiviteter.</w:t>
      </w:r>
    </w:p>
    <w:p w:rsidR="002E1D54" w:rsidRDefault="002E1D54" w:rsidP="002E1D54">
      <w:pPr>
        <w:pStyle w:val="Contractstyle"/>
        <w:spacing w:before="0" w:after="0"/>
      </w:pPr>
    </w:p>
    <w:p w:rsidR="002E1D54" w:rsidRDefault="002E1D54" w:rsidP="002E1D54">
      <w:pPr>
        <w:pStyle w:val="Contractstyle"/>
        <w:spacing w:before="0" w:after="0"/>
        <w:ind w:left="0" w:right="-720"/>
      </w:pPr>
    </w:p>
    <w:p w:rsidR="002E1D54" w:rsidRDefault="002E1D54" w:rsidP="002E1D54">
      <w:pPr>
        <w:pStyle w:val="Overskrift1"/>
        <w:spacing w:before="0" w:after="0"/>
        <w:ind w:right="-720"/>
      </w:pPr>
      <w:bookmarkStart w:id="75" w:name="_Toc87446535"/>
      <w:bookmarkStart w:id="76" w:name="_Toc87447894"/>
      <w:r>
        <w:t>KONTRAKTSBRUDD</w:t>
      </w:r>
      <w:bookmarkEnd w:id="75"/>
      <w:bookmarkEnd w:id="76"/>
    </w:p>
    <w:p w:rsidR="002E1D54" w:rsidRDefault="002E1D54" w:rsidP="002E1D54">
      <w:pPr>
        <w:pStyle w:val="Contractstyle"/>
        <w:spacing w:before="0" w:after="0"/>
      </w:pPr>
    </w:p>
    <w:p w:rsidR="002E1D54" w:rsidRDefault="002E1D54" w:rsidP="002E1D54">
      <w:pPr>
        <w:pStyle w:val="Overskrift2"/>
        <w:spacing w:before="0" w:after="0"/>
      </w:pPr>
      <w:r>
        <w:t xml:space="preserve"> </w:t>
      </w:r>
      <w:bookmarkStart w:id="77" w:name="_Toc87446536"/>
      <w:bookmarkStart w:id="78" w:name="_Toc87447895"/>
      <w:r>
        <w:t>Mislighold</w:t>
      </w:r>
      <w:bookmarkEnd w:id="77"/>
      <w:bookmarkEnd w:id="78"/>
    </w:p>
    <w:p w:rsidR="002E1D54" w:rsidRPr="00CB4399" w:rsidRDefault="002E1D54" w:rsidP="002E1D54">
      <w:pPr>
        <w:pStyle w:val="Contractstyle"/>
        <w:spacing w:before="0" w:after="0"/>
      </w:pPr>
    </w:p>
    <w:p w:rsidR="002E1D54" w:rsidRDefault="002E1D54" w:rsidP="002E1D54">
      <w:pPr>
        <w:pStyle w:val="Contractstyle"/>
        <w:spacing w:before="0" w:after="0"/>
      </w:pPr>
      <w:r>
        <w:t xml:space="preserve">Det foreligger mislighold dersom Leverandøren ikke utfører tjenesten til avtalt tid, eller tjenesten kvalitativt eller kvantitativt ikke er i henhold til avtalen, med mindre misligholdet </w:t>
      </w:r>
      <w:r w:rsidRPr="00494743">
        <w:t>skyldes forhold hos Kunden.</w:t>
      </w:r>
    </w:p>
    <w:p w:rsidR="002E1D54" w:rsidRPr="00494743" w:rsidRDefault="002E1D54" w:rsidP="002E1D54">
      <w:pPr>
        <w:pStyle w:val="Contractstyle"/>
        <w:spacing w:before="0" w:after="0"/>
      </w:pPr>
    </w:p>
    <w:p w:rsidR="002E1D54" w:rsidRDefault="002E1D54" w:rsidP="002E1D54">
      <w:pPr>
        <w:pStyle w:val="Contractstyle"/>
        <w:spacing w:before="0" w:after="0"/>
      </w:pPr>
      <w:r w:rsidRPr="00506524">
        <w:t>Leverandør er a</w:t>
      </w:r>
      <w:r>
        <w:t>nsvarlig for ethvert mislighold ved utførelse av tjenesten</w:t>
      </w:r>
      <w:r w:rsidRPr="00506524">
        <w:t>.</w:t>
      </w:r>
    </w:p>
    <w:p w:rsidR="002E1D54" w:rsidRPr="00506524" w:rsidRDefault="002E1D54" w:rsidP="002E1D54">
      <w:pPr>
        <w:pStyle w:val="Contractstyle"/>
        <w:spacing w:before="0" w:after="0"/>
      </w:pPr>
    </w:p>
    <w:p w:rsidR="002E1D54" w:rsidRDefault="002E1D54" w:rsidP="002E1D54">
      <w:pPr>
        <w:pStyle w:val="Contractstyle"/>
        <w:spacing w:before="0" w:after="0"/>
      </w:pPr>
      <w:r w:rsidRPr="00506524">
        <w:t xml:space="preserve">Kunden skal reklamere skriftlig innen rimelig tid etter at </w:t>
      </w:r>
      <w:r>
        <w:t>misligholdet</w:t>
      </w:r>
      <w:r w:rsidRPr="00506524">
        <w:t xml:space="preserve"> er oppdaget.</w:t>
      </w:r>
    </w:p>
    <w:p w:rsidR="002E1D54" w:rsidRPr="00506524" w:rsidRDefault="002E1D54" w:rsidP="002E1D54">
      <w:pPr>
        <w:pStyle w:val="Contractstyle"/>
        <w:spacing w:before="0" w:after="0"/>
      </w:pPr>
    </w:p>
    <w:p w:rsidR="002E1D54" w:rsidRDefault="002E1D54" w:rsidP="002E1D54">
      <w:pPr>
        <w:pStyle w:val="Overskrift2"/>
        <w:spacing w:before="0" w:after="0"/>
      </w:pPr>
      <w:r>
        <w:t xml:space="preserve">     </w:t>
      </w:r>
      <w:bookmarkStart w:id="79" w:name="_Toc87446537"/>
      <w:bookmarkStart w:id="80" w:name="_Toc87447896"/>
      <w:r>
        <w:t>Virkninger av mislighold</w:t>
      </w:r>
      <w:bookmarkEnd w:id="79"/>
      <w:bookmarkEnd w:id="80"/>
    </w:p>
    <w:p w:rsidR="002E1D54" w:rsidRPr="006E1D3B" w:rsidRDefault="002E1D54" w:rsidP="002E1D54">
      <w:pPr>
        <w:pStyle w:val="Contractstyle"/>
        <w:spacing w:before="0" w:after="0"/>
      </w:pPr>
    </w:p>
    <w:p w:rsidR="002E1D54" w:rsidRDefault="002E1D54" w:rsidP="002E1D54">
      <w:pPr>
        <w:pStyle w:val="Contractstyle"/>
        <w:spacing w:before="0" w:after="0"/>
      </w:pPr>
      <w:r w:rsidRPr="00506524">
        <w:t xml:space="preserve">Dersom Kunden reklamerer skal Leverandør starte utbedring av </w:t>
      </w:r>
      <w:r>
        <w:t>misligholdet</w:t>
      </w:r>
      <w:r w:rsidRPr="00506524">
        <w:t xml:space="preserve"> omgående. Utbedring kan utsettes dersom Kunden har saklig grunn for å kreve det. Utbedring skal gjennomføres uten kostnader for Kunden.</w:t>
      </w:r>
    </w:p>
    <w:p w:rsidR="002E1D54" w:rsidRPr="00506524" w:rsidRDefault="002E1D54" w:rsidP="002E1D54">
      <w:pPr>
        <w:pStyle w:val="Contractstyle"/>
        <w:spacing w:before="0" w:after="0"/>
      </w:pPr>
    </w:p>
    <w:p w:rsidR="002E1D54" w:rsidRPr="00506524" w:rsidRDefault="002E1D54" w:rsidP="002E1D54">
      <w:pPr>
        <w:pStyle w:val="Contractstyle"/>
        <w:spacing w:before="0" w:after="0"/>
      </w:pPr>
      <w:r w:rsidRPr="00506524">
        <w:t xml:space="preserve">Dersom Leverandør ikke innen rimelig tid har utbedret </w:t>
      </w:r>
      <w:r>
        <w:t>mislighold</w:t>
      </w:r>
      <w:r w:rsidRPr="00506524">
        <w:t>e</w:t>
      </w:r>
      <w:r>
        <w:t>t</w:t>
      </w:r>
      <w:r w:rsidRPr="00506524">
        <w:t xml:space="preserve">, er Kunden berettiget til selv, eller ved andre, å foreta utbedring for Leverandørs regning og risiko. Det samme gjelder dersom det vil medføre vesentlig ulempe for Kunden å avvente Leverandørs utbedring. I slike tilfeller skal Leverandør underrettes skriftlig før utbedring iverksettes. </w:t>
      </w:r>
    </w:p>
    <w:p w:rsidR="002E1D54" w:rsidRDefault="002E1D54" w:rsidP="002E1D54">
      <w:pPr>
        <w:pStyle w:val="Contractstyle"/>
        <w:spacing w:before="0" w:after="0"/>
      </w:pPr>
    </w:p>
    <w:p w:rsidR="002E1D54" w:rsidRDefault="002E1D54" w:rsidP="002E1D54">
      <w:pPr>
        <w:pStyle w:val="Contractstyle"/>
        <w:spacing w:before="0" w:after="0"/>
      </w:pPr>
      <w:r w:rsidRPr="00506524">
        <w:t xml:space="preserve">Kunden kan kreve </w:t>
      </w:r>
      <w:r w:rsidRPr="005C2B25">
        <w:t>erstatning for tap</w:t>
      </w:r>
      <w:r w:rsidRPr="00506524">
        <w:t xml:space="preserve"> </w:t>
      </w:r>
      <w:r>
        <w:t>Kunden</w:t>
      </w:r>
      <w:r w:rsidRPr="00506524">
        <w:t xml:space="preserve"> lider som følge av </w:t>
      </w:r>
      <w:r>
        <w:t>mislighold</w:t>
      </w:r>
      <w:r w:rsidRPr="00506524">
        <w:t xml:space="preserve">. Slik erstatning er begrenset til direkte tap, med mindre Leverandør eller noen han svarer for har utvist grov uaktsomhet eller forsett. </w:t>
      </w:r>
    </w:p>
    <w:p w:rsidR="002E1D54" w:rsidRPr="00506524" w:rsidRDefault="002E1D54" w:rsidP="002E1D54">
      <w:pPr>
        <w:pStyle w:val="Contractstyle"/>
        <w:spacing w:before="0" w:after="0"/>
      </w:pPr>
    </w:p>
    <w:p w:rsidR="002E1D54" w:rsidRDefault="002E1D54" w:rsidP="002E1D54">
      <w:pPr>
        <w:pStyle w:val="Contractstyle"/>
        <w:spacing w:before="0" w:after="0"/>
      </w:pPr>
      <w:r w:rsidRPr="007029C3">
        <w:t xml:space="preserve">Kundens rett til erstatning </w:t>
      </w:r>
      <w:r>
        <w:t>er uavhengig av øvrige</w:t>
      </w:r>
      <w:r w:rsidRPr="007029C3">
        <w:t xml:space="preserve"> krav </w:t>
      </w:r>
      <w:r>
        <w:t>Kunden måtte gjøre gjeldende som følge av kontraktsbruddet</w:t>
      </w:r>
      <w:r w:rsidRPr="00A25E47">
        <w:t>.</w:t>
      </w:r>
    </w:p>
    <w:p w:rsidR="002E1D54" w:rsidRPr="00A25E47" w:rsidRDefault="002E1D54" w:rsidP="002E1D54">
      <w:pPr>
        <w:pStyle w:val="Contractstyle"/>
        <w:spacing w:before="0" w:after="0"/>
      </w:pPr>
    </w:p>
    <w:p w:rsidR="002E1D54" w:rsidRDefault="002E1D54" w:rsidP="002E1D54">
      <w:pPr>
        <w:pStyle w:val="Contractstyle"/>
        <w:spacing w:before="0" w:after="0"/>
      </w:pPr>
      <w:r>
        <w:t>Kunden kan heve avtalen</w:t>
      </w:r>
      <w:r w:rsidRPr="00506524">
        <w:t xml:space="preserve"> dersom </w:t>
      </w:r>
      <w:r>
        <w:t>misligholdet</w:t>
      </w:r>
      <w:r w:rsidRPr="00506524">
        <w:t xml:space="preserve"> medfører vesentlig kontraktsbrudd. I slike tilfeller kan Kunden motsette seg Leverandørs tilbud om utbedring. </w:t>
      </w:r>
    </w:p>
    <w:p w:rsidR="002E1D54" w:rsidRPr="00506524" w:rsidRDefault="002E1D54" w:rsidP="002E1D54">
      <w:pPr>
        <w:pStyle w:val="Contractstyle"/>
        <w:spacing w:before="0" w:after="0"/>
      </w:pPr>
    </w:p>
    <w:p w:rsidR="002E1D54" w:rsidRDefault="002E1D54" w:rsidP="002E1D54">
      <w:pPr>
        <w:pStyle w:val="Overskrift2"/>
        <w:spacing w:before="0" w:after="0"/>
      </w:pPr>
      <w:r>
        <w:t xml:space="preserve">     </w:t>
      </w:r>
      <w:bookmarkStart w:id="81" w:name="_Toc87446538"/>
      <w:bookmarkStart w:id="82" w:name="_Toc87447897"/>
      <w:r>
        <w:t>Vesentlig kontraktsbrudd</w:t>
      </w:r>
      <w:bookmarkEnd w:id="81"/>
      <w:bookmarkEnd w:id="82"/>
    </w:p>
    <w:p w:rsidR="002E1D54" w:rsidRPr="005C72DD" w:rsidRDefault="002E1D54" w:rsidP="002E1D54">
      <w:pPr>
        <w:pStyle w:val="Contractstyle"/>
        <w:spacing w:before="0" w:after="0"/>
      </w:pPr>
    </w:p>
    <w:p w:rsidR="002E1D54" w:rsidRDefault="002E1D54" w:rsidP="002E1D54">
      <w:pPr>
        <w:pStyle w:val="Bulletlist"/>
        <w:numPr>
          <w:ilvl w:val="0"/>
          <w:numId w:val="0"/>
        </w:numPr>
        <w:spacing w:before="0" w:after="0"/>
        <w:ind w:left="720"/>
      </w:pPr>
      <w:r>
        <w:t>Leverandørs konkurs, insolvens, brudd på andre vesentlige økonomiske forutsetninger, gjentatte brudd på instrukser eller brudd på offentlige lover og regler, svik, sikkerhetsbrudd, forsømmelse eller andre forhold som bryter med tillitsforholdet til Kunden, eller forsinkelse eller mangler som medfører at Kundens formål med Kontrakten ikke oppnås, utgjør alltid et vesentlig kontraktsbrudd. Opplisting i nærværende punkt er ikke å anse som uttømmende i forhold til vurderingen av hva som utgjør et vesentlig kontraktsbrudd.</w:t>
      </w:r>
    </w:p>
    <w:p w:rsidR="002E1D54" w:rsidRDefault="002E1D54" w:rsidP="002E1D54">
      <w:pPr>
        <w:pStyle w:val="Bulletlist"/>
        <w:numPr>
          <w:ilvl w:val="0"/>
          <w:numId w:val="0"/>
        </w:numPr>
        <w:spacing w:before="0" w:after="0"/>
        <w:ind w:left="720"/>
      </w:pPr>
    </w:p>
    <w:p w:rsidR="002E1D54" w:rsidRDefault="002E1D54" w:rsidP="002E1D54">
      <w:pPr>
        <w:pStyle w:val="Bulletlist"/>
        <w:numPr>
          <w:ilvl w:val="0"/>
          <w:numId w:val="0"/>
        </w:numPr>
        <w:spacing w:before="0" w:after="0"/>
        <w:ind w:left="720"/>
      </w:pPr>
      <w:r>
        <w:t xml:space="preserve"> </w:t>
      </w:r>
    </w:p>
    <w:p w:rsidR="002E1D54" w:rsidRDefault="002E1D54" w:rsidP="002E1D54">
      <w:pPr>
        <w:pStyle w:val="Overskrift1"/>
        <w:spacing w:before="0" w:after="0"/>
      </w:pPr>
      <w:bookmarkStart w:id="83" w:name="_Toc87446539"/>
      <w:bookmarkStart w:id="84" w:name="_Toc87447898"/>
      <w:r>
        <w:t>Force Majeure</w:t>
      </w:r>
      <w:bookmarkEnd w:id="83"/>
      <w:bookmarkEnd w:id="84"/>
    </w:p>
    <w:p w:rsidR="002E1D54" w:rsidRPr="005C72DD" w:rsidRDefault="002E1D54" w:rsidP="002E1D54">
      <w:pPr>
        <w:pStyle w:val="Contractstyle"/>
        <w:spacing w:before="0" w:after="0"/>
      </w:pPr>
    </w:p>
    <w:p w:rsidR="002E1D54" w:rsidRDefault="002E1D54" w:rsidP="002E1D54">
      <w:pPr>
        <w:pStyle w:val="Contractstyle"/>
        <w:spacing w:before="0" w:after="0"/>
      </w:pPr>
      <w:r w:rsidRPr="008303FB">
        <w:t xml:space="preserve">Partene skal ikke holdes ansvarlig for </w:t>
      </w:r>
      <w:r>
        <w:t>mislighold</w:t>
      </w:r>
      <w:r w:rsidRPr="008303FB">
        <w:t xml:space="preserve"> dersom det godtgjøres at</w:t>
      </w:r>
      <w:r>
        <w:t xml:space="preserve"> denne skyldes en hindring utenfor p</w:t>
      </w:r>
      <w:r w:rsidRPr="008303FB">
        <w:t xml:space="preserve">artenes kontroll, og som de ikke med rimelighet kunne ventes å ha tatt i betraktning på avtaletiden eller unngått eller overvunnet følgene av. </w:t>
      </w:r>
    </w:p>
    <w:p w:rsidR="002E1D54" w:rsidRDefault="002E1D54" w:rsidP="002E1D54">
      <w:pPr>
        <w:pStyle w:val="Contractstyle"/>
        <w:spacing w:before="0" w:after="0"/>
      </w:pPr>
    </w:p>
    <w:p w:rsidR="002E1D54" w:rsidRDefault="002E1D54" w:rsidP="002E1D54">
      <w:pPr>
        <w:pStyle w:val="Contractstyle"/>
        <w:spacing w:before="0" w:after="0"/>
      </w:pPr>
      <w:r>
        <w:t>Beror misligholdet</w:t>
      </w:r>
      <w:r w:rsidRPr="008303FB">
        <w:t xml:space="preserve"> på </w:t>
      </w:r>
      <w:r>
        <w:t>en tredjeperson som Leverandøren</w:t>
      </w:r>
      <w:r w:rsidRPr="008303FB">
        <w:t xml:space="preserve"> har gitt i oppdra</w:t>
      </w:r>
      <w:r>
        <w:t>g helt eller delvis å utføre tjenesten, er Leverandøren</w:t>
      </w:r>
      <w:r w:rsidRPr="008303FB">
        <w:t xml:space="preserve"> fri for ansvar bare dersom også tredjemann ville vært fritatt etter forrige punkt. </w:t>
      </w:r>
    </w:p>
    <w:p w:rsidR="002E1D54" w:rsidRDefault="002E1D54" w:rsidP="002E1D54">
      <w:pPr>
        <w:pStyle w:val="Contractstyle"/>
        <w:spacing w:before="0" w:after="0"/>
      </w:pPr>
    </w:p>
    <w:p w:rsidR="002E1D54" w:rsidRDefault="002E1D54" w:rsidP="002E1D54">
      <w:pPr>
        <w:pStyle w:val="Contractstyle"/>
        <w:spacing w:before="0" w:after="0"/>
        <w:ind w:right="-720"/>
      </w:pPr>
      <w:r>
        <w:t>Dersom force majeure situasjonen varer lenger enn 60 dager har partene rett til å heve avtalen ved å melde dette skriftlig til motparten.</w:t>
      </w:r>
    </w:p>
    <w:p w:rsidR="002E1D54" w:rsidRDefault="002E1D54" w:rsidP="002E1D54">
      <w:pPr>
        <w:pStyle w:val="Contractstyle"/>
        <w:spacing w:before="0" w:after="0"/>
      </w:pPr>
    </w:p>
    <w:p w:rsidR="002E1D54" w:rsidRDefault="002E1D54" w:rsidP="002E1D54">
      <w:pPr>
        <w:pStyle w:val="Contractstyle"/>
        <w:spacing w:before="0" w:after="0"/>
      </w:pPr>
    </w:p>
    <w:p w:rsidR="002E1D54" w:rsidRDefault="002E1D54" w:rsidP="002E1D54">
      <w:pPr>
        <w:pStyle w:val="Overskrift1"/>
        <w:spacing w:before="0" w:after="0"/>
      </w:pPr>
      <w:bookmarkStart w:id="85" w:name="_Toc87446540"/>
      <w:bookmarkStart w:id="86" w:name="_Toc87447899"/>
      <w:r>
        <w:t>SKADESLØSHOLDELSE</w:t>
      </w:r>
      <w:bookmarkEnd w:id="85"/>
      <w:bookmarkEnd w:id="86"/>
      <w:r>
        <w:t xml:space="preserve"> </w:t>
      </w:r>
    </w:p>
    <w:p w:rsidR="002E1D54" w:rsidRPr="005C72DD" w:rsidRDefault="002E1D54" w:rsidP="002E1D54">
      <w:pPr>
        <w:pStyle w:val="Contractstyle"/>
        <w:spacing w:before="0" w:after="0"/>
      </w:pPr>
    </w:p>
    <w:p w:rsidR="002E1D54" w:rsidRDefault="002E1D54" w:rsidP="002E1D54">
      <w:pPr>
        <w:pStyle w:val="Contractstyle"/>
        <w:spacing w:before="0" w:after="0"/>
      </w:pPr>
      <w:r>
        <w:t xml:space="preserve">Leverandør skal holde Kunden skadesløs for ethvert krav som følge av skade på Kundens eiendom/eiendeler og krav fra eget eller tredjemanns personell. </w:t>
      </w:r>
    </w:p>
    <w:p w:rsidR="002E1D54" w:rsidRDefault="002E1D54" w:rsidP="002E1D54">
      <w:pPr>
        <w:pStyle w:val="Contractstyle"/>
        <w:spacing w:before="0" w:after="0"/>
      </w:pPr>
    </w:p>
    <w:p w:rsidR="002E1D54" w:rsidRDefault="002E1D54" w:rsidP="002E1D54">
      <w:pPr>
        <w:pStyle w:val="Contractstyle"/>
        <w:spacing w:before="0" w:after="0"/>
      </w:pPr>
    </w:p>
    <w:p w:rsidR="002E1D54" w:rsidRDefault="002E1D54" w:rsidP="002E1D54">
      <w:pPr>
        <w:pStyle w:val="Overskrift1"/>
        <w:spacing w:before="0" w:after="0"/>
      </w:pPr>
      <w:bookmarkStart w:id="87" w:name="_Toc87446541"/>
      <w:bookmarkStart w:id="88" w:name="_Toc87447900"/>
      <w:r>
        <w:t>Konfidensialitet</w:t>
      </w:r>
      <w:bookmarkEnd w:id="87"/>
      <w:bookmarkEnd w:id="88"/>
    </w:p>
    <w:p w:rsidR="002E1D54" w:rsidRPr="005C72DD" w:rsidRDefault="002E1D54" w:rsidP="002E1D54">
      <w:pPr>
        <w:pStyle w:val="Contractstyle"/>
        <w:spacing w:before="0" w:after="0"/>
      </w:pPr>
    </w:p>
    <w:p w:rsidR="002E1D54" w:rsidRDefault="002E1D54" w:rsidP="002E1D54">
      <w:pPr>
        <w:pStyle w:val="Contractstyle"/>
        <w:spacing w:before="0" w:after="0"/>
      </w:pPr>
      <w:r>
        <w:t xml:space="preserve">Leverandør og Leverandørs personell er forpliktet til å behandle alle opplysninger om Kunden og tjenesten som konfidensielle, også etter opphør av avtalen. </w:t>
      </w:r>
    </w:p>
    <w:p w:rsidR="002E1D54" w:rsidRDefault="002E1D54" w:rsidP="002E1D54">
      <w:pPr>
        <w:pStyle w:val="Contractstyle"/>
        <w:spacing w:before="0" w:after="0"/>
      </w:pPr>
    </w:p>
    <w:p w:rsidR="002E1D54" w:rsidRDefault="002E1D54" w:rsidP="002E1D54">
      <w:pPr>
        <w:pStyle w:val="Contractstyle"/>
        <w:spacing w:before="0" w:after="0"/>
      </w:pPr>
      <w:r>
        <w:t xml:space="preserve">Leverandør skal ikke offentliggjøre inngåelse av denne avtale, eller benytte Kunden som referanse, uten Kundens skriftlige samtykke. </w:t>
      </w:r>
    </w:p>
    <w:p w:rsidR="002E1D54" w:rsidRDefault="002E1D54" w:rsidP="002E1D54">
      <w:pPr>
        <w:pStyle w:val="Contractstyle"/>
        <w:spacing w:before="0" w:after="0"/>
      </w:pPr>
    </w:p>
    <w:p w:rsidR="002E1D54" w:rsidRDefault="002E1D54" w:rsidP="002E1D54">
      <w:pPr>
        <w:pStyle w:val="Contractstyle"/>
        <w:spacing w:before="0" w:after="0"/>
      </w:pPr>
      <w:r>
        <w:t>Brudd på denne bestemmelsen ansees som vesentlig kontraktsbrudd.</w:t>
      </w:r>
    </w:p>
    <w:p w:rsidR="002E1D54" w:rsidRDefault="002E1D54" w:rsidP="002E1D54">
      <w:pPr>
        <w:pStyle w:val="Contractstyle"/>
        <w:spacing w:before="0" w:after="0"/>
      </w:pPr>
    </w:p>
    <w:p w:rsidR="002E1D54" w:rsidRPr="0014391D" w:rsidRDefault="002E1D54" w:rsidP="002E1D54">
      <w:pPr>
        <w:pStyle w:val="Contractstyle"/>
        <w:spacing w:before="0" w:after="0"/>
      </w:pPr>
    </w:p>
    <w:p w:rsidR="002E1D54" w:rsidRDefault="002E1D54" w:rsidP="002E1D54">
      <w:pPr>
        <w:pStyle w:val="Overskrift1"/>
        <w:spacing w:before="0" w:after="0"/>
      </w:pPr>
      <w:bookmarkStart w:id="89" w:name="_Toc87446542"/>
      <w:bookmarkStart w:id="90" w:name="_Toc87447901"/>
      <w:r>
        <w:t>OVERDRAGELSE AV KONTRAKTEN</w:t>
      </w:r>
      <w:bookmarkEnd w:id="89"/>
      <w:bookmarkEnd w:id="90"/>
    </w:p>
    <w:p w:rsidR="002E1D54" w:rsidRPr="005C72DD" w:rsidRDefault="002E1D54" w:rsidP="002E1D54">
      <w:pPr>
        <w:pStyle w:val="Contractstyle"/>
        <w:spacing w:before="0" w:after="0"/>
      </w:pPr>
    </w:p>
    <w:p w:rsidR="002E1D54" w:rsidRDefault="002E1D54" w:rsidP="002E1D54">
      <w:pPr>
        <w:pStyle w:val="Contractstyle"/>
        <w:spacing w:before="0" w:after="0"/>
        <w:ind w:right="-720"/>
      </w:pPr>
      <w:r w:rsidRPr="008E1EDE">
        <w:t>Leverandøren kan ikke ov</w:t>
      </w:r>
      <w:r>
        <w:t>erdra eller pantsette avtalen</w:t>
      </w:r>
      <w:r w:rsidRPr="008E1EDE">
        <w:t xml:space="preserve">, del av eller interesse i den, uten </w:t>
      </w:r>
      <w:r>
        <w:t>Kundens</w:t>
      </w:r>
      <w:r w:rsidRPr="008E1EDE">
        <w:t xml:space="preserve"> samtykke. </w:t>
      </w:r>
    </w:p>
    <w:p w:rsidR="002E1D54" w:rsidRDefault="002E1D54" w:rsidP="002E1D54">
      <w:pPr>
        <w:pStyle w:val="Contractstyle"/>
        <w:spacing w:before="0" w:after="0"/>
        <w:ind w:left="0" w:right="-720"/>
      </w:pPr>
    </w:p>
    <w:p w:rsidR="002E1D54" w:rsidRPr="008E1EDE" w:rsidRDefault="002E1D54" w:rsidP="002E1D54">
      <w:pPr>
        <w:pStyle w:val="Contractstyle"/>
        <w:spacing w:before="0" w:after="0"/>
        <w:ind w:right="-720"/>
      </w:pPr>
    </w:p>
    <w:p w:rsidR="002E1D54" w:rsidRDefault="002E1D54" w:rsidP="002E1D54">
      <w:pPr>
        <w:pStyle w:val="Overskrift1"/>
        <w:spacing w:before="0" w:after="0"/>
      </w:pPr>
      <w:bookmarkStart w:id="91" w:name="_Toc87446543"/>
      <w:bookmarkStart w:id="92" w:name="_Toc87447902"/>
      <w:r>
        <w:t>Lovvalg og verneting</w:t>
      </w:r>
      <w:bookmarkEnd w:id="91"/>
      <w:bookmarkEnd w:id="92"/>
    </w:p>
    <w:p w:rsidR="002E1D54" w:rsidRPr="005C72DD" w:rsidRDefault="002E1D54" w:rsidP="002E1D54">
      <w:pPr>
        <w:pStyle w:val="Contractstyle"/>
        <w:spacing w:before="0" w:after="0"/>
      </w:pPr>
    </w:p>
    <w:p w:rsidR="002E1D54" w:rsidRDefault="002E1D54" w:rsidP="002E1D54">
      <w:pPr>
        <w:pStyle w:val="Contractstyle"/>
        <w:spacing w:before="0" w:after="0"/>
      </w:pPr>
      <w:r w:rsidRPr="00315F43">
        <w:t xml:space="preserve">Denne </w:t>
      </w:r>
      <w:r>
        <w:t>avtalen</w:t>
      </w:r>
      <w:r w:rsidRPr="00315F43">
        <w:t xml:space="preserve"> reguleres av norsk lov</w:t>
      </w:r>
      <w:r>
        <w:t>.</w:t>
      </w:r>
      <w:r w:rsidRPr="00315F43">
        <w:t xml:space="preserve"> </w:t>
      </w:r>
    </w:p>
    <w:p w:rsidR="002E1D54" w:rsidRDefault="002E1D54" w:rsidP="002E1D54">
      <w:pPr>
        <w:pStyle w:val="Contractstyle"/>
        <w:spacing w:before="0" w:after="0"/>
      </w:pPr>
    </w:p>
    <w:p w:rsidR="002E1D54" w:rsidRDefault="002E1D54" w:rsidP="002E1D54">
      <w:pPr>
        <w:pStyle w:val="Contractstyle"/>
        <w:spacing w:before="0" w:after="0"/>
      </w:pPr>
      <w:r>
        <w:t xml:space="preserve">Tvist mellom Partene skal </w:t>
      </w:r>
      <w:r w:rsidRPr="00315F43">
        <w:t>søkes løst gjennom forhandlinger. Oppnås ikke en løsning, skal</w:t>
      </w:r>
      <w:r>
        <w:t xml:space="preserve"> saken henvises til ordinær domstolsbehandling</w:t>
      </w:r>
      <w:r w:rsidRPr="00315F43">
        <w:t xml:space="preserve">. </w:t>
      </w:r>
    </w:p>
    <w:p w:rsidR="002E1D54" w:rsidRDefault="002E1D54" w:rsidP="002E1D54">
      <w:pPr>
        <w:pStyle w:val="Contractstyle"/>
        <w:spacing w:before="0" w:after="0"/>
      </w:pPr>
    </w:p>
    <w:p w:rsidR="002E1D54" w:rsidRDefault="002E1D54" w:rsidP="002E1D54">
      <w:pPr>
        <w:pStyle w:val="Contractstyle"/>
        <w:spacing w:before="0" w:after="0"/>
      </w:pPr>
      <w:r w:rsidRPr="005C72DD">
        <w:t>Oslo tingrett vedtas som verneting.</w:t>
      </w:r>
    </w:p>
    <w:p w:rsidR="002E1D54" w:rsidRDefault="002E1D54" w:rsidP="002E1D54">
      <w:pPr>
        <w:pStyle w:val="Contractstyle"/>
        <w:spacing w:before="0" w:after="0"/>
      </w:pPr>
    </w:p>
    <w:p w:rsidR="002E1D54" w:rsidRDefault="002E1D54" w:rsidP="002E1D54">
      <w:pPr>
        <w:pStyle w:val="Contractstyle"/>
        <w:spacing w:before="0" w:after="0"/>
      </w:pPr>
    </w:p>
    <w:p w:rsidR="002E1D54" w:rsidRDefault="002E1D54" w:rsidP="002E1D54">
      <w:pPr>
        <w:pStyle w:val="Contractstyle"/>
        <w:spacing w:before="0" w:after="0"/>
      </w:pPr>
    </w:p>
    <w:p w:rsidR="002E1D54" w:rsidRDefault="002E1D54" w:rsidP="002E1D54">
      <w:pPr>
        <w:pStyle w:val="Contractstyle"/>
        <w:spacing w:before="0" w:after="0"/>
      </w:pPr>
    </w:p>
    <w:p w:rsidR="002E1D54" w:rsidRDefault="002E1D54" w:rsidP="002E1D54">
      <w:pPr>
        <w:pStyle w:val="Contractstyle"/>
        <w:spacing w:before="0" w:after="0"/>
      </w:pPr>
    </w:p>
    <w:p w:rsidR="002E1D54" w:rsidRDefault="002E1D54" w:rsidP="002E1D54">
      <w:pPr>
        <w:pStyle w:val="Contractstyle"/>
        <w:spacing w:before="0" w:after="0"/>
        <w:jc w:val="center"/>
      </w:pPr>
      <w:r>
        <w:t>***************</w:t>
      </w:r>
    </w:p>
    <w:p w:rsidR="002E1D54" w:rsidRDefault="002E1D54" w:rsidP="002E1D54">
      <w:pPr>
        <w:pStyle w:val="Contractstyle"/>
        <w:spacing w:before="0" w:after="0"/>
      </w:pPr>
    </w:p>
    <w:p w:rsidR="002E1D54" w:rsidRDefault="002E1D54" w:rsidP="002E1D54">
      <w:pPr>
        <w:pStyle w:val="Contractstyle"/>
        <w:spacing w:before="0" w:after="0"/>
      </w:pPr>
    </w:p>
    <w:p w:rsidR="002E1D54" w:rsidRDefault="002E1D54" w:rsidP="002E1D54">
      <w:pPr>
        <w:pStyle w:val="Contractstyle"/>
        <w:spacing w:before="0" w:after="0"/>
      </w:pPr>
      <w:r>
        <w:t xml:space="preserve">Dette avtaledokumentet med bilag er utferdiget i 2 eksemplarer, hvorav partene beholder hvert sitt. </w:t>
      </w:r>
    </w:p>
    <w:p w:rsidR="002E1D54" w:rsidRDefault="002E1D54" w:rsidP="002E1D54">
      <w:pPr>
        <w:pStyle w:val="Contractstyle"/>
        <w:spacing w:before="0" w:after="0"/>
      </w:pPr>
    </w:p>
    <w:p w:rsidR="002E1D54" w:rsidRDefault="002E1D54" w:rsidP="002E1D54">
      <w:pPr>
        <w:pStyle w:val="Contractstyle"/>
        <w:spacing w:before="0" w:after="0"/>
      </w:pPr>
    </w:p>
    <w:p w:rsidR="002E1D54" w:rsidRDefault="002E1D54" w:rsidP="002E1D54">
      <w:pPr>
        <w:pStyle w:val="Contractstyle"/>
        <w:spacing w:before="0" w:after="0"/>
      </w:pPr>
      <w:r>
        <w:t>………………….den …………..</w:t>
      </w:r>
      <w:r>
        <w:tab/>
      </w:r>
      <w:r>
        <w:tab/>
      </w:r>
      <w:r>
        <w:tab/>
        <w:t>………………..den …………….</w:t>
      </w:r>
    </w:p>
    <w:p w:rsidR="002E1D54" w:rsidRDefault="002E1D54" w:rsidP="002E1D54">
      <w:pPr>
        <w:pStyle w:val="Contractstyle"/>
        <w:spacing w:before="0" w:after="0"/>
      </w:pPr>
    </w:p>
    <w:p w:rsidR="002E1D54" w:rsidRDefault="002E1D54" w:rsidP="002E1D54">
      <w:pPr>
        <w:pStyle w:val="Contractstyle"/>
        <w:spacing w:before="0" w:after="0"/>
      </w:pPr>
      <w:r>
        <w:t>…………………………………….</w:t>
      </w:r>
      <w:r>
        <w:tab/>
      </w:r>
      <w:r>
        <w:tab/>
      </w:r>
      <w:r>
        <w:tab/>
        <w:t>……………………………………</w:t>
      </w:r>
    </w:p>
    <w:p w:rsidR="000514CF" w:rsidRDefault="000514CF" w:rsidP="000514CF">
      <w:pPr>
        <w:pStyle w:val="Contractstyle"/>
        <w:spacing w:before="0" w:after="0"/>
      </w:pPr>
      <w:r>
        <w:t>Kunde</w:t>
      </w:r>
      <w:r>
        <w:tab/>
      </w:r>
      <w:r>
        <w:tab/>
      </w:r>
      <w:r>
        <w:tab/>
      </w:r>
      <w:r>
        <w:tab/>
      </w:r>
      <w:r>
        <w:tab/>
        <w:t xml:space="preserve">                          Leverandør</w:t>
      </w:r>
    </w:p>
    <w:p w:rsidR="000514CF" w:rsidRDefault="000514CF" w:rsidP="002E1D54">
      <w:pPr>
        <w:pStyle w:val="Contractstyle"/>
        <w:spacing w:before="0" w:after="0"/>
      </w:pPr>
    </w:p>
    <w:p w:rsidR="000514CF" w:rsidRDefault="000514CF" w:rsidP="002E1D54">
      <w:pPr>
        <w:pStyle w:val="Contractstyle"/>
        <w:spacing w:before="0" w:after="0"/>
      </w:pPr>
      <w:r>
        <w:t>Gunnar Wedde</w:t>
      </w:r>
    </w:p>
    <w:p w:rsidR="000514CF" w:rsidRDefault="000514CF" w:rsidP="002E1D54">
      <w:pPr>
        <w:pStyle w:val="Contractstyle"/>
        <w:spacing w:before="0" w:after="0"/>
      </w:pPr>
      <w:r>
        <w:t>Avdelingsdirektør, UKE</w:t>
      </w:r>
    </w:p>
    <w:p w:rsidR="000514CF" w:rsidRDefault="000514CF" w:rsidP="002E1D54">
      <w:pPr>
        <w:pStyle w:val="Contractstyle"/>
        <w:spacing w:before="0" w:after="0"/>
      </w:pPr>
    </w:p>
    <w:p w:rsidR="002E1D54" w:rsidRPr="00B0404E" w:rsidRDefault="002E1D54" w:rsidP="002E1D54">
      <w:pPr>
        <w:spacing w:before="0" w:after="0"/>
      </w:pPr>
    </w:p>
    <w:p w:rsidR="00B74344" w:rsidRDefault="00B74344"/>
    <w:sectPr w:rsidR="00B74344" w:rsidSect="00A904DA">
      <w:headerReference w:type="default" r:id="rId7"/>
      <w:footerReference w:type="default" r:id="rId8"/>
      <w:pgSz w:w="11906" w:h="16838"/>
      <w:pgMar w:top="1417" w:right="1106" w:bottom="1417" w:left="1260" w:header="539"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D54" w:rsidRDefault="002E1D54" w:rsidP="002E1D54">
      <w:pPr>
        <w:spacing w:before="0" w:after="0"/>
      </w:pPr>
      <w:r>
        <w:separator/>
      </w:r>
    </w:p>
  </w:endnote>
  <w:endnote w:type="continuationSeparator" w:id="0">
    <w:p w:rsidR="002E1D54" w:rsidRDefault="002E1D54" w:rsidP="002E1D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lo Sans Office">
    <w:altName w:val="Calibri"/>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7C" w:rsidRPr="00A904DA" w:rsidRDefault="002E1D54" w:rsidP="00A904DA">
    <w:pPr>
      <w:pStyle w:val="Bunntekst"/>
      <w:jc w:val="right"/>
    </w:pPr>
    <w:r w:rsidRPr="00A904DA">
      <w:t xml:space="preserve">Side </w:t>
    </w:r>
    <w:r w:rsidRPr="00A904DA">
      <w:fldChar w:fldCharType="begin"/>
    </w:r>
    <w:r w:rsidRPr="00A904DA">
      <w:instrText>PAGE  \* Arabic  \* MERGEFORMAT</w:instrText>
    </w:r>
    <w:r w:rsidRPr="00A904DA">
      <w:fldChar w:fldCharType="separate"/>
    </w:r>
    <w:r w:rsidR="00783334">
      <w:rPr>
        <w:noProof/>
      </w:rPr>
      <w:t>4</w:t>
    </w:r>
    <w:r w:rsidRPr="00A904DA">
      <w:fldChar w:fldCharType="end"/>
    </w:r>
    <w:r w:rsidRPr="00A904DA">
      <w:t xml:space="preserve"> av </w:t>
    </w:r>
    <w:r>
      <w:rPr>
        <w:noProof/>
      </w:rPr>
      <w:fldChar w:fldCharType="begin"/>
    </w:r>
    <w:r>
      <w:rPr>
        <w:noProof/>
      </w:rPr>
      <w:instrText>NUMPAGES  \* Arabic  \* MERGEFORMAT</w:instrText>
    </w:r>
    <w:r>
      <w:rPr>
        <w:noProof/>
      </w:rPr>
      <w:fldChar w:fldCharType="separate"/>
    </w:r>
    <w:r w:rsidR="00783334">
      <w:rPr>
        <w:noProof/>
      </w:rPr>
      <w:t>11</w:t>
    </w:r>
    <w:r>
      <w:rPr>
        <w:noProof/>
      </w:rPr>
      <w:fldChar w:fldCharType="end"/>
    </w:r>
  </w:p>
  <w:p w:rsidR="00EA6D7C" w:rsidRDefault="00783334">
    <w:pPr>
      <w:pStyle w:val="Bunntekst"/>
      <w:tabs>
        <w:tab w:val="clear" w:pos="4153"/>
        <w:tab w:val="clear" w:pos="8306"/>
        <w:tab w:val="center" w:pos="4253"/>
        <w:tab w:val="right" w:pos="949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D54" w:rsidRDefault="002E1D54" w:rsidP="002E1D54">
      <w:pPr>
        <w:spacing w:before="0" w:after="0"/>
      </w:pPr>
      <w:r>
        <w:separator/>
      </w:r>
    </w:p>
  </w:footnote>
  <w:footnote w:type="continuationSeparator" w:id="0">
    <w:p w:rsidR="002E1D54" w:rsidRDefault="002E1D54" w:rsidP="002E1D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D7C" w:rsidRDefault="002E1D54" w:rsidP="00A904DA">
    <w:pPr>
      <w:pStyle w:val="Topptekst"/>
      <w:jc w:val="right"/>
    </w:pPr>
    <w:r>
      <w:t>20/1464 Avtale om henting og gjenbruk av IKT utstyr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2A89304"/>
    <w:lvl w:ilvl="0">
      <w:start w:val="1"/>
      <w:numFmt w:val="decimal"/>
      <w:pStyle w:val="Overskrift1"/>
      <w:lvlText w:val="%1."/>
      <w:legacy w:legacy="1" w:legacySpace="0" w:legacyIndent="720"/>
      <w:lvlJc w:val="left"/>
      <w:pPr>
        <w:ind w:left="720" w:hanging="720"/>
      </w:pPr>
      <w:rPr>
        <w:rFonts w:ascii="Arial" w:hAnsi="Arial" w:hint="default"/>
        <w:b/>
        <w:i w:val="0"/>
        <w:sz w:val="22"/>
      </w:rPr>
    </w:lvl>
    <w:lvl w:ilvl="1">
      <w:start w:val="1"/>
      <w:numFmt w:val="decimal"/>
      <w:pStyle w:val="Overskrift2"/>
      <w:lvlText w:val="%1.%2"/>
      <w:legacy w:legacy="1" w:legacySpace="0" w:legacyIndent="0"/>
      <w:lvlJc w:val="left"/>
      <w:pPr>
        <w:ind w:left="1080" w:firstLine="0"/>
      </w:pPr>
      <w:rPr>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egacy w:legacy="1" w:legacySpace="0" w:legacyIndent="720"/>
      <w:lvlJc w:val="left"/>
      <w:pPr>
        <w:ind w:left="1440" w:hanging="720"/>
      </w:pPr>
      <w:rPr>
        <w:rFonts w:ascii="Times New Roman" w:hAnsi="Times New Roman" w:cs="Times New Roman" w:hint="default"/>
        <w:b w:val="0"/>
        <w:i w:val="0"/>
        <w:sz w:val="22"/>
        <w:szCs w:val="22"/>
      </w:rPr>
    </w:lvl>
    <w:lvl w:ilvl="3">
      <w:start w:val="1"/>
      <w:numFmt w:val="decimal"/>
      <w:pStyle w:val="Overskrift4"/>
      <w:lvlText w:val="%1.%2.%3.%4"/>
      <w:legacy w:legacy="1" w:legacySpace="0" w:legacyIndent="777"/>
      <w:lvlJc w:val="left"/>
      <w:pPr>
        <w:ind w:left="2217" w:hanging="777"/>
      </w:pPr>
      <w:rPr>
        <w:rFonts w:ascii="Arial" w:hAnsi="Arial" w:hint="default"/>
        <w:b/>
        <w:i w:val="0"/>
        <w:sz w:val="22"/>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A3B2B24"/>
    <w:multiLevelType w:val="hybridMultilevel"/>
    <w:tmpl w:val="7F2AFB08"/>
    <w:lvl w:ilvl="0" w:tplc="08B43514">
      <w:start w:val="1"/>
      <w:numFmt w:val="bullet"/>
      <w:lvlText w:val=""/>
      <w:lvlJc w:val="left"/>
      <w:pPr>
        <w:ind w:left="720" w:hanging="360"/>
      </w:pPr>
      <w:rPr>
        <w:rFonts w:ascii="Symbol" w:hAnsi="Symbol" w:hint="default"/>
      </w:rPr>
    </w:lvl>
    <w:lvl w:ilvl="1" w:tplc="A3A8FA00">
      <w:start w:val="1"/>
      <w:numFmt w:val="bullet"/>
      <w:lvlText w:val=""/>
      <w:lvlJc w:val="left"/>
      <w:pPr>
        <w:ind w:left="1440" w:hanging="360"/>
      </w:pPr>
      <w:rPr>
        <w:rFonts w:ascii="Symbol" w:hAnsi="Symbol" w:hint="default"/>
      </w:rPr>
    </w:lvl>
    <w:lvl w:ilvl="2" w:tplc="7A20A8D2">
      <w:start w:val="1"/>
      <w:numFmt w:val="bullet"/>
      <w:lvlText w:val=""/>
      <w:lvlJc w:val="left"/>
      <w:pPr>
        <w:ind w:left="2160" w:hanging="360"/>
      </w:pPr>
      <w:rPr>
        <w:rFonts w:ascii="Wingdings" w:hAnsi="Wingdings" w:hint="default"/>
      </w:rPr>
    </w:lvl>
    <w:lvl w:ilvl="3" w:tplc="104C93DA">
      <w:start w:val="1"/>
      <w:numFmt w:val="bullet"/>
      <w:lvlText w:val=""/>
      <w:lvlJc w:val="left"/>
      <w:pPr>
        <w:ind w:left="2880" w:hanging="360"/>
      </w:pPr>
      <w:rPr>
        <w:rFonts w:ascii="Symbol" w:hAnsi="Symbol" w:hint="default"/>
      </w:rPr>
    </w:lvl>
    <w:lvl w:ilvl="4" w:tplc="97C027EC">
      <w:start w:val="1"/>
      <w:numFmt w:val="bullet"/>
      <w:lvlText w:val="o"/>
      <w:lvlJc w:val="left"/>
      <w:pPr>
        <w:ind w:left="3600" w:hanging="360"/>
      </w:pPr>
      <w:rPr>
        <w:rFonts w:ascii="Courier New" w:hAnsi="Courier New" w:hint="default"/>
      </w:rPr>
    </w:lvl>
    <w:lvl w:ilvl="5" w:tplc="D5361E6C">
      <w:start w:val="1"/>
      <w:numFmt w:val="bullet"/>
      <w:lvlText w:val=""/>
      <w:lvlJc w:val="left"/>
      <w:pPr>
        <w:ind w:left="4320" w:hanging="360"/>
      </w:pPr>
      <w:rPr>
        <w:rFonts w:ascii="Wingdings" w:hAnsi="Wingdings" w:hint="default"/>
      </w:rPr>
    </w:lvl>
    <w:lvl w:ilvl="6" w:tplc="6FBAC992">
      <w:start w:val="1"/>
      <w:numFmt w:val="bullet"/>
      <w:lvlText w:val=""/>
      <w:lvlJc w:val="left"/>
      <w:pPr>
        <w:ind w:left="5040" w:hanging="360"/>
      </w:pPr>
      <w:rPr>
        <w:rFonts w:ascii="Symbol" w:hAnsi="Symbol" w:hint="default"/>
      </w:rPr>
    </w:lvl>
    <w:lvl w:ilvl="7" w:tplc="72349D62">
      <w:start w:val="1"/>
      <w:numFmt w:val="bullet"/>
      <w:lvlText w:val="o"/>
      <w:lvlJc w:val="left"/>
      <w:pPr>
        <w:ind w:left="5760" w:hanging="360"/>
      </w:pPr>
      <w:rPr>
        <w:rFonts w:ascii="Courier New" w:hAnsi="Courier New" w:hint="default"/>
      </w:rPr>
    </w:lvl>
    <w:lvl w:ilvl="8" w:tplc="3E7A22FE">
      <w:start w:val="1"/>
      <w:numFmt w:val="bullet"/>
      <w:lvlText w:val=""/>
      <w:lvlJc w:val="left"/>
      <w:pPr>
        <w:ind w:left="6480" w:hanging="360"/>
      </w:pPr>
      <w:rPr>
        <w:rFonts w:ascii="Wingdings" w:hAnsi="Wingdings" w:hint="default"/>
      </w:rPr>
    </w:lvl>
  </w:abstractNum>
  <w:abstractNum w:abstractNumId="2" w15:restartNumberingAfterBreak="0">
    <w:nsid w:val="39496A38"/>
    <w:multiLevelType w:val="hybridMultilevel"/>
    <w:tmpl w:val="5670954C"/>
    <w:lvl w:ilvl="0" w:tplc="DD06B054">
      <w:start w:val="1"/>
      <w:numFmt w:val="bullet"/>
      <w:pStyle w:val="Bulletlist"/>
      <w:lvlText w:val=""/>
      <w:lvlJc w:val="left"/>
      <w:pPr>
        <w:tabs>
          <w:tab w:val="num" w:pos="1080"/>
        </w:tabs>
        <w:ind w:left="1077" w:hanging="357"/>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0AB1372"/>
    <w:multiLevelType w:val="hybridMultilevel"/>
    <w:tmpl w:val="4016E028"/>
    <w:lvl w:ilvl="0" w:tplc="1CDEB3A6">
      <w:start w:val="1"/>
      <w:numFmt w:val="bullet"/>
      <w:lvlText w:val=""/>
      <w:lvlJc w:val="left"/>
      <w:pPr>
        <w:ind w:left="720" w:hanging="360"/>
      </w:pPr>
      <w:rPr>
        <w:rFonts w:ascii="Symbol" w:hAnsi="Symbol" w:hint="default"/>
      </w:rPr>
    </w:lvl>
    <w:lvl w:ilvl="1" w:tplc="8078EC76">
      <w:start w:val="1"/>
      <w:numFmt w:val="bullet"/>
      <w:lvlText w:val=""/>
      <w:lvlJc w:val="left"/>
      <w:pPr>
        <w:ind w:left="1440" w:hanging="360"/>
      </w:pPr>
      <w:rPr>
        <w:rFonts w:ascii="Symbol" w:hAnsi="Symbol" w:hint="default"/>
      </w:rPr>
    </w:lvl>
    <w:lvl w:ilvl="2" w:tplc="04569BFA">
      <w:start w:val="1"/>
      <w:numFmt w:val="bullet"/>
      <w:lvlText w:val=""/>
      <w:lvlJc w:val="left"/>
      <w:pPr>
        <w:ind w:left="2160" w:hanging="360"/>
      </w:pPr>
      <w:rPr>
        <w:rFonts w:ascii="Wingdings" w:hAnsi="Wingdings" w:hint="default"/>
      </w:rPr>
    </w:lvl>
    <w:lvl w:ilvl="3" w:tplc="337A57CE">
      <w:start w:val="1"/>
      <w:numFmt w:val="bullet"/>
      <w:lvlText w:val=""/>
      <w:lvlJc w:val="left"/>
      <w:pPr>
        <w:ind w:left="2880" w:hanging="360"/>
      </w:pPr>
      <w:rPr>
        <w:rFonts w:ascii="Symbol" w:hAnsi="Symbol" w:hint="default"/>
      </w:rPr>
    </w:lvl>
    <w:lvl w:ilvl="4" w:tplc="D04A3466">
      <w:start w:val="1"/>
      <w:numFmt w:val="bullet"/>
      <w:lvlText w:val="o"/>
      <w:lvlJc w:val="left"/>
      <w:pPr>
        <w:ind w:left="3600" w:hanging="360"/>
      </w:pPr>
      <w:rPr>
        <w:rFonts w:ascii="Courier New" w:hAnsi="Courier New" w:hint="default"/>
      </w:rPr>
    </w:lvl>
    <w:lvl w:ilvl="5" w:tplc="7A28B180">
      <w:start w:val="1"/>
      <w:numFmt w:val="bullet"/>
      <w:lvlText w:val=""/>
      <w:lvlJc w:val="left"/>
      <w:pPr>
        <w:ind w:left="4320" w:hanging="360"/>
      </w:pPr>
      <w:rPr>
        <w:rFonts w:ascii="Wingdings" w:hAnsi="Wingdings" w:hint="default"/>
      </w:rPr>
    </w:lvl>
    <w:lvl w:ilvl="6" w:tplc="038EC352">
      <w:start w:val="1"/>
      <w:numFmt w:val="bullet"/>
      <w:lvlText w:val=""/>
      <w:lvlJc w:val="left"/>
      <w:pPr>
        <w:ind w:left="5040" w:hanging="360"/>
      </w:pPr>
      <w:rPr>
        <w:rFonts w:ascii="Symbol" w:hAnsi="Symbol" w:hint="default"/>
      </w:rPr>
    </w:lvl>
    <w:lvl w:ilvl="7" w:tplc="C03652F4">
      <w:start w:val="1"/>
      <w:numFmt w:val="bullet"/>
      <w:lvlText w:val="o"/>
      <w:lvlJc w:val="left"/>
      <w:pPr>
        <w:ind w:left="5760" w:hanging="360"/>
      </w:pPr>
      <w:rPr>
        <w:rFonts w:ascii="Courier New" w:hAnsi="Courier New" w:hint="default"/>
      </w:rPr>
    </w:lvl>
    <w:lvl w:ilvl="8" w:tplc="F0D0EC46">
      <w:start w:val="1"/>
      <w:numFmt w:val="bullet"/>
      <w:lvlText w:val=""/>
      <w:lvlJc w:val="left"/>
      <w:pPr>
        <w:ind w:left="6480" w:hanging="360"/>
      </w:pPr>
      <w:rPr>
        <w:rFonts w:ascii="Wingdings" w:hAnsi="Wingdings" w:hint="default"/>
      </w:rPr>
    </w:lvl>
  </w:abstractNum>
  <w:abstractNum w:abstractNumId="4" w15:restartNumberingAfterBreak="0">
    <w:nsid w:val="444262AD"/>
    <w:multiLevelType w:val="hybridMultilevel"/>
    <w:tmpl w:val="F8268678"/>
    <w:lvl w:ilvl="0" w:tplc="04140017">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5410279A"/>
    <w:multiLevelType w:val="multilevel"/>
    <w:tmpl w:val="C8BA448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8E6DB2"/>
    <w:multiLevelType w:val="multilevel"/>
    <w:tmpl w:val="9672401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143A23"/>
    <w:multiLevelType w:val="multilevel"/>
    <w:tmpl w:val="D43812B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7"/>
  </w:num>
  <w:num w:numId="3">
    <w:abstractNumId w:val="6"/>
  </w:num>
  <w:num w:numId="4">
    <w:abstractNumId w:val="3"/>
  </w:num>
  <w:num w:numId="5">
    <w:abstractNumId w:val="2"/>
  </w:num>
  <w:num w:numId="6">
    <w:abstractNumId w:val="0"/>
  </w:num>
  <w:num w:numId="7">
    <w:abstractNumId w:val="4"/>
  </w:num>
  <w:num w:numId="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54"/>
    <w:rsid w:val="000514CF"/>
    <w:rsid w:val="000F07FD"/>
    <w:rsid w:val="001B48DD"/>
    <w:rsid w:val="002E1D54"/>
    <w:rsid w:val="00556250"/>
    <w:rsid w:val="00704296"/>
    <w:rsid w:val="00783334"/>
    <w:rsid w:val="00B17C63"/>
    <w:rsid w:val="00B74344"/>
    <w:rsid w:val="00D377E3"/>
    <w:rsid w:val="00D7782A"/>
    <w:rsid w:val="00E523EE"/>
    <w:rsid w:val="00ED5E29"/>
    <w:rsid w:val="00EF59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B1445"/>
  <w15:chartTrackingRefBased/>
  <w15:docId w15:val="{227D12EB-8204-4C58-B276-591EE0FE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Contractstyle"/>
    <w:qFormat/>
    <w:rsid w:val="002E1D54"/>
    <w:pPr>
      <w:spacing w:before="120" w:after="120" w:line="240" w:lineRule="auto"/>
    </w:pPr>
    <w:rPr>
      <w:rFonts w:ascii="Times New Roman" w:eastAsia="Times New Roman" w:hAnsi="Times New Roman" w:cs="Times New Roman"/>
      <w:szCs w:val="20"/>
    </w:rPr>
  </w:style>
  <w:style w:type="paragraph" w:styleId="Overskrift1">
    <w:name w:val="heading 1"/>
    <w:aliases w:val="Over 1"/>
    <w:next w:val="Contractstyle"/>
    <w:link w:val="Overskrift1Tegn"/>
    <w:qFormat/>
    <w:rsid w:val="002E1D54"/>
    <w:pPr>
      <w:keepNext/>
      <w:numPr>
        <w:numId w:val="6"/>
      </w:numPr>
      <w:spacing w:before="240" w:after="120" w:line="240" w:lineRule="auto"/>
      <w:outlineLvl w:val="0"/>
    </w:pPr>
    <w:rPr>
      <w:rFonts w:ascii="Arial" w:eastAsia="Times New Roman" w:hAnsi="Arial" w:cs="Times New Roman"/>
      <w:b/>
      <w:caps/>
      <w:kern w:val="28"/>
      <w:sz w:val="24"/>
      <w:szCs w:val="20"/>
    </w:rPr>
  </w:style>
  <w:style w:type="paragraph" w:styleId="Overskrift2">
    <w:name w:val="heading 2"/>
    <w:aliases w:val="Heading2"/>
    <w:next w:val="Contractstyle"/>
    <w:link w:val="Overskrift2Tegn"/>
    <w:qFormat/>
    <w:rsid w:val="002E1D54"/>
    <w:pPr>
      <w:keepNext/>
      <w:keepLines/>
      <w:numPr>
        <w:ilvl w:val="1"/>
        <w:numId w:val="6"/>
      </w:numPr>
      <w:tabs>
        <w:tab w:val="left" w:pos="720"/>
      </w:tabs>
      <w:spacing w:before="120" w:after="120" w:line="240" w:lineRule="auto"/>
      <w:outlineLvl w:val="1"/>
    </w:pPr>
    <w:rPr>
      <w:rFonts w:ascii="Times New Roman" w:eastAsia="Times New Roman" w:hAnsi="Times New Roman" w:cs="Times New Roman"/>
      <w:b/>
      <w:noProof/>
      <w:szCs w:val="20"/>
    </w:rPr>
  </w:style>
  <w:style w:type="paragraph" w:styleId="Overskrift3">
    <w:name w:val="heading 3"/>
    <w:next w:val="Contractstyle"/>
    <w:link w:val="Overskrift3Tegn"/>
    <w:qFormat/>
    <w:rsid w:val="002E1D54"/>
    <w:pPr>
      <w:keepNext/>
      <w:keepLines/>
      <w:numPr>
        <w:ilvl w:val="2"/>
        <w:numId w:val="6"/>
      </w:numPr>
      <w:tabs>
        <w:tab w:val="left" w:pos="720"/>
      </w:tabs>
      <w:spacing w:before="120" w:after="120" w:line="240" w:lineRule="auto"/>
      <w:outlineLvl w:val="2"/>
    </w:pPr>
    <w:rPr>
      <w:rFonts w:ascii="Times New Roman" w:eastAsia="Times New Roman" w:hAnsi="Times New Roman" w:cs="Times New Roman"/>
      <w:b/>
      <w:noProof/>
      <w:szCs w:val="20"/>
    </w:rPr>
  </w:style>
  <w:style w:type="paragraph" w:styleId="Overskrift4">
    <w:name w:val="heading 4"/>
    <w:next w:val="Contractstyle4"/>
    <w:link w:val="Overskrift4Tegn"/>
    <w:qFormat/>
    <w:rsid w:val="002E1D54"/>
    <w:pPr>
      <w:keepLines/>
      <w:numPr>
        <w:ilvl w:val="3"/>
        <w:numId w:val="6"/>
      </w:numPr>
      <w:spacing w:before="120" w:after="120" w:line="240" w:lineRule="auto"/>
      <w:outlineLvl w:val="3"/>
    </w:pPr>
    <w:rPr>
      <w:rFonts w:ascii="Times New Roman" w:eastAsia="Times New Roman" w:hAnsi="Times New Roman" w:cs="Times New Roman"/>
      <w:noProof/>
      <w:szCs w:val="20"/>
    </w:rPr>
  </w:style>
  <w:style w:type="paragraph" w:styleId="Overskrift5">
    <w:name w:val="heading 5"/>
    <w:basedOn w:val="Overskrift4"/>
    <w:next w:val="Contractstyle"/>
    <w:link w:val="Overskrift5Tegn"/>
    <w:qFormat/>
    <w:rsid w:val="002E1D54"/>
    <w:pPr>
      <w:numPr>
        <w:ilvl w:val="0"/>
        <w:numId w:val="0"/>
      </w:numPr>
      <w:tabs>
        <w:tab w:val="num" w:pos="-1440"/>
      </w:tabs>
      <w:spacing w:before="240" w:after="60"/>
      <w:ind w:left="-1440"/>
      <w:outlineLvl w:val="4"/>
    </w:pPr>
    <w:rPr>
      <w:noProof w:val="0"/>
      <w:sz w:val="24"/>
      <w:lang w:val="en-GB"/>
    </w:rPr>
  </w:style>
  <w:style w:type="paragraph" w:styleId="Overskrift6">
    <w:name w:val="heading 6"/>
    <w:basedOn w:val="Normal"/>
    <w:next w:val="Normal"/>
    <w:link w:val="Overskrift6Tegn"/>
    <w:qFormat/>
    <w:rsid w:val="002E1D54"/>
    <w:pPr>
      <w:tabs>
        <w:tab w:val="num" w:pos="-1440"/>
      </w:tabs>
      <w:spacing w:before="240" w:after="60"/>
      <w:ind w:left="-1440"/>
      <w:outlineLvl w:val="5"/>
    </w:pPr>
    <w:rPr>
      <w:rFonts w:ascii="Arial" w:hAnsi="Arial"/>
      <w:i/>
      <w:lang w:val="en-GB"/>
    </w:rPr>
  </w:style>
  <w:style w:type="paragraph" w:styleId="Overskrift7">
    <w:name w:val="heading 7"/>
    <w:basedOn w:val="Normal"/>
    <w:next w:val="Normal"/>
    <w:link w:val="Overskrift7Tegn"/>
    <w:qFormat/>
    <w:rsid w:val="002E1D54"/>
    <w:pPr>
      <w:tabs>
        <w:tab w:val="num" w:pos="-1440"/>
      </w:tabs>
      <w:spacing w:before="240" w:after="60"/>
      <w:ind w:left="-1440"/>
      <w:outlineLvl w:val="6"/>
    </w:pPr>
    <w:rPr>
      <w:rFonts w:ascii="Arial" w:hAnsi="Arial"/>
      <w:sz w:val="20"/>
      <w:lang w:val="en-GB"/>
    </w:rPr>
  </w:style>
  <w:style w:type="paragraph" w:styleId="Overskrift8">
    <w:name w:val="heading 8"/>
    <w:basedOn w:val="Normal"/>
    <w:next w:val="Normal"/>
    <w:link w:val="Overskrift8Tegn"/>
    <w:qFormat/>
    <w:rsid w:val="002E1D54"/>
    <w:pPr>
      <w:tabs>
        <w:tab w:val="num" w:pos="-1440"/>
      </w:tabs>
      <w:spacing w:before="240" w:after="60"/>
      <w:ind w:left="-1440"/>
      <w:outlineLvl w:val="7"/>
    </w:pPr>
    <w:rPr>
      <w:rFonts w:ascii="Arial" w:hAnsi="Arial"/>
      <w:i/>
      <w:sz w:val="20"/>
      <w:lang w:val="en-GB"/>
    </w:rPr>
  </w:style>
  <w:style w:type="paragraph" w:styleId="Overskrift9">
    <w:name w:val="heading 9"/>
    <w:basedOn w:val="Normal"/>
    <w:next w:val="Normal"/>
    <w:link w:val="Overskrift9Tegn"/>
    <w:qFormat/>
    <w:rsid w:val="002E1D54"/>
    <w:pPr>
      <w:tabs>
        <w:tab w:val="num" w:pos="-1440"/>
      </w:tabs>
      <w:spacing w:before="240" w:after="60"/>
      <w:ind w:left="-1440"/>
      <w:outlineLvl w:val="8"/>
    </w:pPr>
    <w:rPr>
      <w:rFonts w:ascii="Arial" w:hAnsi="Arial"/>
      <w:i/>
      <w:sz w:val="18"/>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Over 1 Tegn"/>
    <w:basedOn w:val="Standardskriftforavsnitt"/>
    <w:link w:val="Overskrift1"/>
    <w:rsid w:val="002E1D54"/>
    <w:rPr>
      <w:rFonts w:ascii="Arial" w:eastAsia="Times New Roman" w:hAnsi="Arial" w:cs="Times New Roman"/>
      <w:b/>
      <w:caps/>
      <w:kern w:val="28"/>
      <w:sz w:val="24"/>
      <w:szCs w:val="20"/>
    </w:rPr>
  </w:style>
  <w:style w:type="character" w:customStyle="1" w:styleId="Overskrift2Tegn">
    <w:name w:val="Overskrift 2 Tegn"/>
    <w:aliases w:val="Heading2 Tegn"/>
    <w:basedOn w:val="Standardskriftforavsnitt"/>
    <w:link w:val="Overskrift2"/>
    <w:rsid w:val="002E1D54"/>
    <w:rPr>
      <w:rFonts w:ascii="Times New Roman" w:eastAsia="Times New Roman" w:hAnsi="Times New Roman" w:cs="Times New Roman"/>
      <w:b/>
      <w:noProof/>
      <w:szCs w:val="20"/>
    </w:rPr>
  </w:style>
  <w:style w:type="character" w:customStyle="1" w:styleId="Overskrift3Tegn">
    <w:name w:val="Overskrift 3 Tegn"/>
    <w:basedOn w:val="Standardskriftforavsnitt"/>
    <w:link w:val="Overskrift3"/>
    <w:rsid w:val="002E1D54"/>
    <w:rPr>
      <w:rFonts w:ascii="Times New Roman" w:eastAsia="Times New Roman" w:hAnsi="Times New Roman" w:cs="Times New Roman"/>
      <w:b/>
      <w:noProof/>
      <w:szCs w:val="20"/>
    </w:rPr>
  </w:style>
  <w:style w:type="character" w:customStyle="1" w:styleId="Overskrift4Tegn">
    <w:name w:val="Overskrift 4 Tegn"/>
    <w:basedOn w:val="Standardskriftforavsnitt"/>
    <w:link w:val="Overskrift4"/>
    <w:rsid w:val="002E1D54"/>
    <w:rPr>
      <w:rFonts w:ascii="Times New Roman" w:eastAsia="Times New Roman" w:hAnsi="Times New Roman" w:cs="Times New Roman"/>
      <w:noProof/>
      <w:szCs w:val="20"/>
    </w:rPr>
  </w:style>
  <w:style w:type="character" w:customStyle="1" w:styleId="Overskrift5Tegn">
    <w:name w:val="Overskrift 5 Tegn"/>
    <w:basedOn w:val="Standardskriftforavsnitt"/>
    <w:link w:val="Overskrift5"/>
    <w:rsid w:val="002E1D54"/>
    <w:rPr>
      <w:rFonts w:ascii="Times New Roman" w:eastAsia="Times New Roman" w:hAnsi="Times New Roman" w:cs="Times New Roman"/>
      <w:sz w:val="24"/>
      <w:szCs w:val="20"/>
      <w:lang w:val="en-GB"/>
    </w:rPr>
  </w:style>
  <w:style w:type="character" w:customStyle="1" w:styleId="Overskrift6Tegn">
    <w:name w:val="Overskrift 6 Tegn"/>
    <w:basedOn w:val="Standardskriftforavsnitt"/>
    <w:link w:val="Overskrift6"/>
    <w:rsid w:val="002E1D54"/>
    <w:rPr>
      <w:rFonts w:ascii="Arial" w:eastAsia="Times New Roman" w:hAnsi="Arial" w:cs="Times New Roman"/>
      <w:i/>
      <w:szCs w:val="20"/>
      <w:lang w:val="en-GB"/>
    </w:rPr>
  </w:style>
  <w:style w:type="character" w:customStyle="1" w:styleId="Overskrift7Tegn">
    <w:name w:val="Overskrift 7 Tegn"/>
    <w:basedOn w:val="Standardskriftforavsnitt"/>
    <w:link w:val="Overskrift7"/>
    <w:rsid w:val="002E1D54"/>
    <w:rPr>
      <w:rFonts w:ascii="Arial" w:eastAsia="Times New Roman" w:hAnsi="Arial" w:cs="Times New Roman"/>
      <w:sz w:val="20"/>
      <w:szCs w:val="20"/>
      <w:lang w:val="en-GB"/>
    </w:rPr>
  </w:style>
  <w:style w:type="character" w:customStyle="1" w:styleId="Overskrift8Tegn">
    <w:name w:val="Overskrift 8 Tegn"/>
    <w:basedOn w:val="Standardskriftforavsnitt"/>
    <w:link w:val="Overskrift8"/>
    <w:rsid w:val="002E1D54"/>
    <w:rPr>
      <w:rFonts w:ascii="Arial" w:eastAsia="Times New Roman" w:hAnsi="Arial" w:cs="Times New Roman"/>
      <w:i/>
      <w:sz w:val="20"/>
      <w:szCs w:val="20"/>
      <w:lang w:val="en-GB"/>
    </w:rPr>
  </w:style>
  <w:style w:type="character" w:customStyle="1" w:styleId="Overskrift9Tegn">
    <w:name w:val="Overskrift 9 Tegn"/>
    <w:basedOn w:val="Standardskriftforavsnitt"/>
    <w:link w:val="Overskrift9"/>
    <w:rsid w:val="002E1D54"/>
    <w:rPr>
      <w:rFonts w:ascii="Arial" w:eastAsia="Times New Roman" w:hAnsi="Arial" w:cs="Times New Roman"/>
      <w:i/>
      <w:sz w:val="18"/>
      <w:szCs w:val="20"/>
      <w:lang w:val="en-GB"/>
    </w:rPr>
  </w:style>
  <w:style w:type="paragraph" w:customStyle="1" w:styleId="Bulletlist">
    <w:name w:val="Bullet list"/>
    <w:basedOn w:val="Normal"/>
    <w:rsid w:val="002E1D54"/>
    <w:pPr>
      <w:keepLines/>
      <w:numPr>
        <w:numId w:val="5"/>
      </w:numPr>
      <w:spacing w:before="40" w:after="40"/>
    </w:pPr>
  </w:style>
  <w:style w:type="character" w:styleId="Merknadsreferanse">
    <w:name w:val="annotation reference"/>
    <w:uiPriority w:val="99"/>
    <w:rsid w:val="002E1D54"/>
    <w:rPr>
      <w:rFonts w:ascii="Tms Rmn" w:hAnsi="Tms Rmn"/>
      <w:vanish/>
      <w:color w:val="FF00FF"/>
      <w:kern w:val="0"/>
      <w:sz w:val="16"/>
      <w:lang w:val="nb-NO"/>
    </w:rPr>
  </w:style>
  <w:style w:type="paragraph" w:customStyle="1" w:styleId="Contractstyle">
    <w:name w:val="Contractstyle"/>
    <w:link w:val="ContractstyleTegn"/>
    <w:rsid w:val="002E1D54"/>
    <w:pPr>
      <w:keepLines/>
      <w:spacing w:before="120" w:after="120" w:line="240" w:lineRule="auto"/>
      <w:ind w:left="720"/>
    </w:pPr>
    <w:rPr>
      <w:rFonts w:ascii="Times New Roman" w:eastAsia="Times New Roman" w:hAnsi="Times New Roman" w:cs="Times New Roman"/>
      <w:szCs w:val="20"/>
    </w:rPr>
  </w:style>
  <w:style w:type="paragraph" w:customStyle="1" w:styleId="Contractstyle1">
    <w:name w:val="Contractstyle1"/>
    <w:basedOn w:val="Contractstyle"/>
    <w:rsid w:val="002E1D54"/>
    <w:pPr>
      <w:ind w:left="0"/>
    </w:pPr>
  </w:style>
  <w:style w:type="paragraph" w:customStyle="1" w:styleId="Contractstyle3">
    <w:name w:val="Contractstyle3"/>
    <w:basedOn w:val="Contractstyle"/>
    <w:rsid w:val="002E1D54"/>
    <w:pPr>
      <w:ind w:left="1440"/>
    </w:pPr>
  </w:style>
  <w:style w:type="paragraph" w:customStyle="1" w:styleId="Contractstyle4">
    <w:name w:val="Contractstyle4"/>
    <w:basedOn w:val="Contractstyle"/>
    <w:rsid w:val="002E1D54"/>
    <w:pPr>
      <w:ind w:left="2217"/>
    </w:pPr>
  </w:style>
  <w:style w:type="paragraph" w:styleId="Bunntekst">
    <w:name w:val="footer"/>
    <w:basedOn w:val="Normal"/>
    <w:link w:val="BunntekstTegn"/>
    <w:uiPriority w:val="99"/>
    <w:rsid w:val="002E1D54"/>
    <w:pPr>
      <w:tabs>
        <w:tab w:val="center" w:pos="4153"/>
        <w:tab w:val="right" w:pos="8306"/>
      </w:tabs>
    </w:pPr>
  </w:style>
  <w:style w:type="character" w:customStyle="1" w:styleId="BunntekstTegn">
    <w:name w:val="Bunntekst Tegn"/>
    <w:basedOn w:val="Standardskriftforavsnitt"/>
    <w:link w:val="Bunntekst"/>
    <w:uiPriority w:val="99"/>
    <w:rsid w:val="002E1D54"/>
    <w:rPr>
      <w:rFonts w:ascii="Times New Roman" w:eastAsia="Times New Roman" w:hAnsi="Times New Roman" w:cs="Times New Roman"/>
      <w:szCs w:val="20"/>
    </w:rPr>
  </w:style>
  <w:style w:type="paragraph" w:styleId="Topptekst">
    <w:name w:val="header"/>
    <w:link w:val="TopptekstTegn"/>
    <w:rsid w:val="002E1D54"/>
    <w:pPr>
      <w:tabs>
        <w:tab w:val="center" w:pos="4253"/>
        <w:tab w:val="right" w:pos="9497"/>
      </w:tabs>
      <w:spacing w:after="0" w:line="240" w:lineRule="auto"/>
    </w:pPr>
    <w:rPr>
      <w:rFonts w:ascii="Times New Roman" w:eastAsia="Times New Roman" w:hAnsi="Times New Roman" w:cs="Times New Roman"/>
      <w:noProof/>
      <w:szCs w:val="20"/>
    </w:rPr>
  </w:style>
  <w:style w:type="character" w:customStyle="1" w:styleId="TopptekstTegn">
    <w:name w:val="Topptekst Tegn"/>
    <w:basedOn w:val="Standardskriftforavsnitt"/>
    <w:link w:val="Topptekst"/>
    <w:rsid w:val="002E1D54"/>
    <w:rPr>
      <w:rFonts w:ascii="Times New Roman" w:eastAsia="Times New Roman" w:hAnsi="Times New Roman" w:cs="Times New Roman"/>
      <w:noProof/>
      <w:szCs w:val="20"/>
    </w:rPr>
  </w:style>
  <w:style w:type="paragraph" w:customStyle="1" w:styleId="innhfort">
    <w:name w:val="innhfort"/>
    <w:rsid w:val="002E1D54"/>
    <w:pPr>
      <w:tabs>
        <w:tab w:val="left" w:pos="9639"/>
      </w:tabs>
      <w:spacing w:before="40" w:after="40" w:line="240" w:lineRule="auto"/>
      <w:ind w:left="720" w:hanging="720"/>
    </w:pPr>
    <w:rPr>
      <w:rFonts w:ascii="Times New Roman" w:eastAsia="Times New Roman" w:hAnsi="Times New Roman" w:cs="Times New Roman"/>
      <w:b/>
      <w:caps/>
      <w:noProof/>
      <w:sz w:val="20"/>
      <w:szCs w:val="20"/>
    </w:rPr>
  </w:style>
  <w:style w:type="character" w:styleId="Sidetall">
    <w:name w:val="page number"/>
    <w:basedOn w:val="Standardskriftforavsnitt"/>
    <w:rsid w:val="002E1D54"/>
  </w:style>
  <w:style w:type="paragraph" w:styleId="INNH2">
    <w:name w:val="toc 2"/>
    <w:basedOn w:val="Normal"/>
    <w:next w:val="Normal"/>
    <w:autoRedefine/>
    <w:uiPriority w:val="39"/>
    <w:rsid w:val="002E1D54"/>
    <w:pPr>
      <w:tabs>
        <w:tab w:val="right" w:leader="dot" w:pos="9639"/>
      </w:tabs>
      <w:spacing w:before="40" w:after="40"/>
      <w:ind w:left="720" w:hanging="720"/>
    </w:pPr>
  </w:style>
  <w:style w:type="paragraph" w:customStyle="1" w:styleId="Tittel1">
    <w:name w:val="Tittel1"/>
    <w:next w:val="Contractstyle"/>
    <w:rsid w:val="002E1D54"/>
    <w:pPr>
      <w:keepNext/>
      <w:spacing w:before="240" w:after="120" w:line="240" w:lineRule="auto"/>
      <w:ind w:left="720"/>
    </w:pPr>
    <w:rPr>
      <w:rFonts w:ascii="Arial" w:eastAsia="Times New Roman" w:hAnsi="Arial" w:cs="Times New Roman"/>
      <w:b/>
      <w:caps/>
      <w:kern w:val="28"/>
      <w:sz w:val="24"/>
      <w:szCs w:val="20"/>
    </w:rPr>
  </w:style>
  <w:style w:type="paragraph" w:styleId="INNH1">
    <w:name w:val="toc 1"/>
    <w:next w:val="Contractstyle"/>
    <w:uiPriority w:val="39"/>
    <w:rsid w:val="002E1D54"/>
    <w:pPr>
      <w:tabs>
        <w:tab w:val="right" w:leader="dot" w:pos="9639"/>
      </w:tabs>
      <w:spacing w:before="40" w:after="40" w:line="240" w:lineRule="auto"/>
      <w:ind w:left="720" w:hanging="720"/>
    </w:pPr>
    <w:rPr>
      <w:rFonts w:ascii="Times New Roman" w:eastAsia="Times New Roman" w:hAnsi="Times New Roman" w:cs="Times New Roman"/>
      <w:b/>
      <w:caps/>
      <w:noProof/>
      <w:sz w:val="20"/>
      <w:szCs w:val="20"/>
    </w:rPr>
  </w:style>
  <w:style w:type="paragraph" w:styleId="Punktliste">
    <w:name w:val="List Bullet"/>
    <w:basedOn w:val="Bulletlist"/>
    <w:rsid w:val="002E1D54"/>
  </w:style>
  <w:style w:type="character" w:styleId="Hyperkobling">
    <w:name w:val="Hyperlink"/>
    <w:uiPriority w:val="99"/>
    <w:rsid w:val="002E1D54"/>
    <w:rPr>
      <w:color w:val="0000FF"/>
      <w:u w:val="single"/>
    </w:rPr>
  </w:style>
  <w:style w:type="paragraph" w:customStyle="1" w:styleId="Kontraktstil">
    <w:name w:val="Kontraktstil"/>
    <w:basedOn w:val="Brdtekstinnrykk"/>
    <w:link w:val="KontraktstilTegn"/>
    <w:rsid w:val="002E1D54"/>
    <w:pPr>
      <w:tabs>
        <w:tab w:val="left" w:pos="720"/>
      </w:tabs>
      <w:ind w:left="720"/>
    </w:pPr>
    <w:rPr>
      <w:lang w:eastAsia="nb-NO"/>
    </w:rPr>
  </w:style>
  <w:style w:type="character" w:customStyle="1" w:styleId="KontraktstilTegn">
    <w:name w:val="Kontraktstil Tegn"/>
    <w:link w:val="Kontraktstil"/>
    <w:rsid w:val="002E1D54"/>
    <w:rPr>
      <w:rFonts w:ascii="Times New Roman" w:eastAsia="Times New Roman" w:hAnsi="Times New Roman" w:cs="Times New Roman"/>
      <w:szCs w:val="20"/>
      <w:lang w:eastAsia="nb-NO"/>
    </w:rPr>
  </w:style>
  <w:style w:type="paragraph" w:styleId="Tittel">
    <w:name w:val="Title"/>
    <w:basedOn w:val="Normal"/>
    <w:link w:val="TittelTegn"/>
    <w:qFormat/>
    <w:rsid w:val="002E1D54"/>
    <w:pPr>
      <w:spacing w:before="240" w:after="60"/>
      <w:jc w:val="center"/>
      <w:outlineLvl w:val="0"/>
    </w:pPr>
    <w:rPr>
      <w:rFonts w:ascii="Arial" w:hAnsi="Arial" w:cs="Arial"/>
      <w:b/>
      <w:bCs/>
      <w:kern w:val="28"/>
      <w:sz w:val="32"/>
      <w:szCs w:val="32"/>
      <w:lang w:eastAsia="nb-NO"/>
    </w:rPr>
  </w:style>
  <w:style w:type="character" w:customStyle="1" w:styleId="TittelTegn">
    <w:name w:val="Tittel Tegn"/>
    <w:basedOn w:val="Standardskriftforavsnitt"/>
    <w:link w:val="Tittel"/>
    <w:rsid w:val="002E1D54"/>
    <w:rPr>
      <w:rFonts w:ascii="Arial" w:eastAsia="Times New Roman" w:hAnsi="Arial" w:cs="Arial"/>
      <w:b/>
      <w:bCs/>
      <w:kern w:val="28"/>
      <w:sz w:val="32"/>
      <w:szCs w:val="32"/>
      <w:lang w:eastAsia="nb-NO"/>
    </w:rPr>
  </w:style>
  <w:style w:type="paragraph" w:styleId="Brdtekstinnrykk">
    <w:name w:val="Body Text Indent"/>
    <w:basedOn w:val="Normal"/>
    <w:link w:val="BrdtekstinnrykkTegn"/>
    <w:rsid w:val="002E1D54"/>
    <w:pPr>
      <w:ind w:left="283"/>
    </w:pPr>
  </w:style>
  <w:style w:type="character" w:customStyle="1" w:styleId="BrdtekstinnrykkTegn">
    <w:name w:val="Brødtekstinnrykk Tegn"/>
    <w:basedOn w:val="Standardskriftforavsnitt"/>
    <w:link w:val="Brdtekstinnrykk"/>
    <w:rsid w:val="002E1D54"/>
    <w:rPr>
      <w:rFonts w:ascii="Times New Roman" w:eastAsia="Times New Roman" w:hAnsi="Times New Roman" w:cs="Times New Roman"/>
      <w:szCs w:val="20"/>
    </w:rPr>
  </w:style>
  <w:style w:type="character" w:customStyle="1" w:styleId="ContractstyleTegn">
    <w:name w:val="Contractstyle Tegn"/>
    <w:link w:val="Contractstyle"/>
    <w:rsid w:val="002E1D54"/>
    <w:rPr>
      <w:rFonts w:ascii="Times New Roman" w:eastAsia="Times New Roman" w:hAnsi="Times New Roman" w:cs="Times New Roman"/>
      <w:szCs w:val="20"/>
    </w:rPr>
  </w:style>
  <w:style w:type="paragraph" w:styleId="Bobletekst">
    <w:name w:val="Balloon Text"/>
    <w:basedOn w:val="Normal"/>
    <w:link w:val="BobletekstTegn"/>
    <w:semiHidden/>
    <w:rsid w:val="002E1D54"/>
    <w:rPr>
      <w:rFonts w:ascii="Tahoma" w:hAnsi="Tahoma" w:cs="Tahoma"/>
      <w:sz w:val="16"/>
      <w:szCs w:val="16"/>
    </w:rPr>
  </w:style>
  <w:style w:type="character" w:customStyle="1" w:styleId="BobletekstTegn">
    <w:name w:val="Bobletekst Tegn"/>
    <w:basedOn w:val="Standardskriftforavsnitt"/>
    <w:link w:val="Bobletekst"/>
    <w:semiHidden/>
    <w:rsid w:val="002E1D54"/>
    <w:rPr>
      <w:rFonts w:ascii="Tahoma" w:eastAsia="Times New Roman" w:hAnsi="Tahoma" w:cs="Tahoma"/>
      <w:sz w:val="16"/>
      <w:szCs w:val="16"/>
    </w:rPr>
  </w:style>
  <w:style w:type="paragraph" w:styleId="Merknadstekst">
    <w:name w:val="annotation text"/>
    <w:basedOn w:val="Normal"/>
    <w:link w:val="MerknadstekstTegn"/>
    <w:semiHidden/>
    <w:rsid w:val="002E1D54"/>
    <w:rPr>
      <w:rFonts w:ascii="Arial" w:hAnsi="Arial"/>
      <w:sz w:val="20"/>
    </w:rPr>
  </w:style>
  <w:style w:type="character" w:customStyle="1" w:styleId="MerknadstekstTegn">
    <w:name w:val="Merknadstekst Tegn"/>
    <w:basedOn w:val="Standardskriftforavsnitt"/>
    <w:link w:val="Merknadstekst"/>
    <w:semiHidden/>
    <w:rsid w:val="002E1D54"/>
    <w:rPr>
      <w:rFonts w:ascii="Arial" w:eastAsia="Times New Roman" w:hAnsi="Arial" w:cs="Times New Roman"/>
      <w:sz w:val="20"/>
      <w:szCs w:val="20"/>
    </w:rPr>
  </w:style>
  <w:style w:type="paragraph" w:styleId="Revisjon">
    <w:name w:val="Revision"/>
    <w:hidden/>
    <w:uiPriority w:val="99"/>
    <w:semiHidden/>
    <w:rsid w:val="002E1D54"/>
    <w:pPr>
      <w:spacing w:after="0" w:line="240" w:lineRule="auto"/>
    </w:pPr>
    <w:rPr>
      <w:rFonts w:ascii="Times New Roman" w:eastAsia="Times New Roman" w:hAnsi="Times New Roman" w:cs="Times New Roman"/>
      <w:szCs w:val="20"/>
    </w:rPr>
  </w:style>
  <w:style w:type="table" w:styleId="Tabellrutenett">
    <w:name w:val="Table Grid"/>
    <w:basedOn w:val="Vanligtabell"/>
    <w:uiPriority w:val="59"/>
    <w:rsid w:val="002E1D54"/>
    <w:pPr>
      <w:spacing w:after="0" w:line="240" w:lineRule="auto"/>
    </w:pPr>
    <w:rPr>
      <w:rFonts w:ascii="Times New Roman" w:eastAsia="Times New Roman" w:hAnsi="Times New Roman" w:cs="Times New Roman"/>
      <w:sz w:val="20"/>
      <w:szCs w:val="20"/>
      <w:lang w:eastAsia="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aremne">
    <w:name w:val="annotation subject"/>
    <w:basedOn w:val="Merknadstekst"/>
    <w:next w:val="Merknadstekst"/>
    <w:link w:val="KommentaremneTegn"/>
    <w:semiHidden/>
    <w:unhideWhenUsed/>
    <w:rsid w:val="002E1D54"/>
    <w:rPr>
      <w:rFonts w:ascii="Times New Roman" w:hAnsi="Times New Roman"/>
      <w:b/>
      <w:bCs/>
    </w:rPr>
  </w:style>
  <w:style w:type="character" w:customStyle="1" w:styleId="KommentaremneTegn">
    <w:name w:val="Kommentaremne Tegn"/>
    <w:basedOn w:val="MerknadstekstTegn"/>
    <w:link w:val="Kommentaremne"/>
    <w:semiHidden/>
    <w:rsid w:val="002E1D5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4091</Words>
  <Characters>21684</Characters>
  <Application>Microsoft Office Word</Application>
  <DocSecurity>0</DocSecurity>
  <Lines>180</Lines>
  <Paragraphs>51</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Sverre Ramm</dc:creator>
  <cp:keywords/>
  <dc:description/>
  <cp:lastModifiedBy>Sverre Ramm</cp:lastModifiedBy>
  <cp:revision>2</cp:revision>
  <dcterms:created xsi:type="dcterms:W3CDTF">2022-01-04T10:07:00Z</dcterms:created>
  <dcterms:modified xsi:type="dcterms:W3CDTF">2022-01-04T10:07:00Z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2021-12-14T09:33:35Z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e6b2561a-d21f-43e5-9034-58dcfd3b0d58</vt:lpwstr>
  </property>
  <property fmtid="{D5CDD505-2E9C-101B-9397-08002B2CF9AE}" pid="8" name="MSIP_Label_7a2396b7-5846-48ff-8468-5f49f8ad722a_ContentBits">
    <vt:lpwstr>0</vt:lpwstr>
  </property>
</Properties>
</file>