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C" w:rsidRPr="00A34A3E" w:rsidRDefault="001803CF" w:rsidP="007A6F63">
      <w:pPr>
        <w:pStyle w:val="Tittel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Vedlegg</w:t>
      </w:r>
      <w:r w:rsidR="00E245CF">
        <w:rPr>
          <w:rFonts w:ascii="Oslo Sans Office" w:hAnsi="Oslo Sans Office" w:cs="Arial"/>
        </w:rPr>
        <w:t xml:space="preserve"> 1: </w:t>
      </w:r>
      <w:r w:rsidRPr="00A34A3E">
        <w:rPr>
          <w:rFonts w:ascii="Oslo Sans Office" w:hAnsi="Oslo Sans Office" w:cs="Arial"/>
        </w:rPr>
        <w:t>K</w:t>
      </w:r>
      <w:r w:rsidR="00DB0931" w:rsidRPr="00A34A3E">
        <w:rPr>
          <w:rFonts w:ascii="Oslo Sans Office" w:hAnsi="Oslo Sans Office" w:cs="Arial"/>
        </w:rPr>
        <w:t>ravspesifikasjon</w:t>
      </w:r>
      <w:r w:rsidR="00A53F87">
        <w:rPr>
          <w:rFonts w:ascii="Oslo Sans Office" w:hAnsi="Oslo Sans Office" w:cs="Arial"/>
        </w:rPr>
        <w:t xml:space="preserve"> for leveranse av </w:t>
      </w:r>
      <w:commentRangeStart w:id="0"/>
      <w:r w:rsidR="00A53F87">
        <w:rPr>
          <w:rFonts w:ascii="Oslo Sans Office" w:hAnsi="Oslo Sans Office" w:cs="Arial"/>
        </w:rPr>
        <w:t>biodrivstoff på bulk</w:t>
      </w:r>
      <w:commentRangeEnd w:id="0"/>
      <w:r w:rsidR="00A433CB">
        <w:rPr>
          <w:rStyle w:val="Merknadsreferanse"/>
          <w:rFonts w:ascii="Arial" w:hAnsi="Arial"/>
          <w:b w:val="0"/>
          <w:bCs w:val="0"/>
          <w:kern w:val="0"/>
        </w:rPr>
        <w:commentReference w:id="0"/>
      </w:r>
    </w:p>
    <w:p w:rsidR="005619BC" w:rsidRPr="00A34A3E" w:rsidRDefault="005619BC" w:rsidP="00D56017">
      <w:pPr>
        <w:rPr>
          <w:rFonts w:ascii="Oslo Sans Office" w:hAnsi="Oslo Sans Office" w:cs="Arial"/>
        </w:rPr>
      </w:pPr>
    </w:p>
    <w:p w:rsidR="00D56017" w:rsidRPr="00A34A3E" w:rsidRDefault="00D56017" w:rsidP="00D56017">
      <w:pPr>
        <w:rPr>
          <w:rFonts w:ascii="Oslo Sans Office" w:hAnsi="Oslo Sans Office" w:cs="Arial"/>
        </w:rPr>
      </w:pPr>
    </w:p>
    <w:p w:rsidR="00D56017" w:rsidRPr="00A34A3E" w:rsidRDefault="00B2640C" w:rsidP="007A6F63">
      <w:pPr>
        <w:pStyle w:val="Tittel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Innhold:</w:t>
      </w:r>
    </w:p>
    <w:p w:rsidR="00D518A8" w:rsidRDefault="007A6F63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r w:rsidRPr="00A34A3E">
        <w:rPr>
          <w:rFonts w:ascii="Oslo Sans Office" w:hAnsi="Oslo Sans Office" w:cs="Arial"/>
          <w:sz w:val="28"/>
          <w:szCs w:val="28"/>
        </w:rPr>
        <w:fldChar w:fldCharType="begin"/>
      </w:r>
      <w:r w:rsidRPr="00A34A3E">
        <w:rPr>
          <w:rFonts w:ascii="Oslo Sans Office" w:hAnsi="Oslo Sans Office" w:cs="Arial"/>
          <w:sz w:val="28"/>
          <w:szCs w:val="28"/>
        </w:rPr>
        <w:instrText xml:space="preserve"> TOC \h \z \t "Overskrift 1;1" </w:instrText>
      </w:r>
      <w:r w:rsidRPr="00A34A3E">
        <w:rPr>
          <w:rFonts w:ascii="Oslo Sans Office" w:hAnsi="Oslo Sans Office" w:cs="Arial"/>
          <w:sz w:val="28"/>
          <w:szCs w:val="28"/>
        </w:rPr>
        <w:fldChar w:fldCharType="separate"/>
      </w:r>
      <w:hyperlink w:anchor="_Toc19277644" w:history="1">
        <w:r w:rsidR="00D518A8" w:rsidRPr="00471262">
          <w:rPr>
            <w:rStyle w:val="Hyperkobling"/>
            <w:rFonts w:ascii="Oslo Sans Office" w:hAnsi="Oslo Sans Office"/>
            <w:noProof/>
          </w:rPr>
          <w:t>1</w:t>
        </w:r>
        <w:r w:rsidR="00D518A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18A8" w:rsidRPr="00471262">
          <w:rPr>
            <w:rStyle w:val="Hyperkobling"/>
            <w:rFonts w:ascii="Oslo Sans Office" w:hAnsi="Oslo Sans Office"/>
            <w:noProof/>
          </w:rPr>
          <w:t>Innledning</w:t>
        </w:r>
        <w:r w:rsidR="00D518A8">
          <w:rPr>
            <w:noProof/>
            <w:webHidden/>
          </w:rPr>
          <w:tab/>
        </w:r>
        <w:r w:rsidR="00D518A8">
          <w:rPr>
            <w:noProof/>
            <w:webHidden/>
          </w:rPr>
          <w:fldChar w:fldCharType="begin"/>
        </w:r>
        <w:r w:rsidR="00D518A8">
          <w:rPr>
            <w:noProof/>
            <w:webHidden/>
          </w:rPr>
          <w:instrText xml:space="preserve"> PAGEREF _Toc19277644 \h </w:instrText>
        </w:r>
        <w:r w:rsidR="00D518A8">
          <w:rPr>
            <w:noProof/>
            <w:webHidden/>
          </w:rPr>
        </w:r>
        <w:r w:rsidR="00D518A8">
          <w:rPr>
            <w:noProof/>
            <w:webHidden/>
          </w:rPr>
          <w:fldChar w:fldCharType="separate"/>
        </w:r>
        <w:r w:rsidR="00D518A8">
          <w:rPr>
            <w:noProof/>
            <w:webHidden/>
          </w:rPr>
          <w:t>2</w:t>
        </w:r>
        <w:r w:rsidR="00D518A8">
          <w:rPr>
            <w:noProof/>
            <w:webHidden/>
          </w:rPr>
          <w:fldChar w:fldCharType="end"/>
        </w:r>
      </w:hyperlink>
    </w:p>
    <w:p w:rsidR="00D518A8" w:rsidRDefault="0034615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277645" w:history="1">
        <w:r w:rsidR="00D518A8" w:rsidRPr="00471262">
          <w:rPr>
            <w:rStyle w:val="Hyperkobling"/>
            <w:rFonts w:ascii="Oslo Sans Office" w:hAnsi="Oslo Sans Office"/>
            <w:noProof/>
          </w:rPr>
          <w:t>2</w:t>
        </w:r>
        <w:r w:rsidR="00D518A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18A8" w:rsidRPr="00471262">
          <w:rPr>
            <w:rStyle w:val="Hyperkobling"/>
            <w:rFonts w:ascii="Oslo Sans Office" w:hAnsi="Oslo Sans Office"/>
            <w:noProof/>
          </w:rPr>
          <w:t>Minimumskrav</w:t>
        </w:r>
        <w:r w:rsidR="00D518A8">
          <w:rPr>
            <w:noProof/>
            <w:webHidden/>
          </w:rPr>
          <w:tab/>
        </w:r>
        <w:r w:rsidR="00D518A8">
          <w:rPr>
            <w:noProof/>
            <w:webHidden/>
          </w:rPr>
          <w:fldChar w:fldCharType="begin"/>
        </w:r>
        <w:r w:rsidR="00D518A8">
          <w:rPr>
            <w:noProof/>
            <w:webHidden/>
          </w:rPr>
          <w:instrText xml:space="preserve"> PAGEREF _Toc19277645 \h </w:instrText>
        </w:r>
        <w:r w:rsidR="00D518A8">
          <w:rPr>
            <w:noProof/>
            <w:webHidden/>
          </w:rPr>
        </w:r>
        <w:r w:rsidR="00D518A8">
          <w:rPr>
            <w:noProof/>
            <w:webHidden/>
          </w:rPr>
          <w:fldChar w:fldCharType="separate"/>
        </w:r>
        <w:r w:rsidR="00D518A8">
          <w:rPr>
            <w:noProof/>
            <w:webHidden/>
          </w:rPr>
          <w:t>3</w:t>
        </w:r>
        <w:r w:rsidR="00D518A8">
          <w:rPr>
            <w:noProof/>
            <w:webHidden/>
          </w:rPr>
          <w:fldChar w:fldCharType="end"/>
        </w:r>
      </w:hyperlink>
    </w:p>
    <w:p w:rsidR="00D518A8" w:rsidRDefault="0034615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277646" w:history="1">
        <w:r w:rsidR="00D518A8" w:rsidRPr="00471262">
          <w:rPr>
            <w:rStyle w:val="Hyperkobling"/>
            <w:rFonts w:ascii="Oslo Sans Office" w:hAnsi="Oslo Sans Office"/>
            <w:noProof/>
          </w:rPr>
          <w:t>3</w:t>
        </w:r>
        <w:r w:rsidR="00D518A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518A8" w:rsidRPr="00471262">
          <w:rPr>
            <w:rStyle w:val="Hyperkobling"/>
            <w:rFonts w:ascii="Oslo Sans Office" w:hAnsi="Oslo Sans Office"/>
            <w:noProof/>
          </w:rPr>
          <w:t>Tildelingskriterier</w:t>
        </w:r>
        <w:r w:rsidR="00D518A8">
          <w:rPr>
            <w:noProof/>
            <w:webHidden/>
          </w:rPr>
          <w:tab/>
        </w:r>
        <w:r w:rsidR="00D518A8">
          <w:rPr>
            <w:noProof/>
            <w:webHidden/>
          </w:rPr>
          <w:fldChar w:fldCharType="begin"/>
        </w:r>
        <w:r w:rsidR="00D518A8">
          <w:rPr>
            <w:noProof/>
            <w:webHidden/>
          </w:rPr>
          <w:instrText xml:space="preserve"> PAGEREF _Toc19277646 \h </w:instrText>
        </w:r>
        <w:r w:rsidR="00D518A8">
          <w:rPr>
            <w:noProof/>
            <w:webHidden/>
          </w:rPr>
        </w:r>
        <w:r w:rsidR="00D518A8">
          <w:rPr>
            <w:noProof/>
            <w:webHidden/>
          </w:rPr>
          <w:fldChar w:fldCharType="separate"/>
        </w:r>
        <w:r w:rsidR="00D518A8">
          <w:rPr>
            <w:noProof/>
            <w:webHidden/>
          </w:rPr>
          <w:t>4</w:t>
        </w:r>
        <w:r w:rsidR="00D518A8">
          <w:rPr>
            <w:noProof/>
            <w:webHidden/>
          </w:rPr>
          <w:fldChar w:fldCharType="end"/>
        </w:r>
      </w:hyperlink>
    </w:p>
    <w:p w:rsidR="00D56017" w:rsidRPr="00A34A3E" w:rsidRDefault="007A6F63" w:rsidP="00A17B18">
      <w:pPr>
        <w:spacing w:after="60"/>
        <w:rPr>
          <w:rFonts w:ascii="Oslo Sans Office" w:hAnsi="Oslo Sans Office" w:cs="Arial"/>
          <w:sz w:val="28"/>
          <w:szCs w:val="28"/>
        </w:rPr>
      </w:pPr>
      <w:r w:rsidRPr="00A34A3E">
        <w:rPr>
          <w:rFonts w:ascii="Oslo Sans Office" w:hAnsi="Oslo Sans Office" w:cs="Arial"/>
          <w:sz w:val="28"/>
          <w:szCs w:val="28"/>
        </w:rPr>
        <w:fldChar w:fldCharType="end"/>
      </w:r>
    </w:p>
    <w:p w:rsidR="005619BC" w:rsidRPr="00A34A3E" w:rsidRDefault="005619BC" w:rsidP="00A17B18">
      <w:pPr>
        <w:spacing w:after="60"/>
        <w:rPr>
          <w:rFonts w:ascii="Oslo Sans Office" w:hAnsi="Oslo Sans Office" w:cs="Arial"/>
          <w:sz w:val="28"/>
          <w:szCs w:val="28"/>
        </w:rPr>
        <w:sectPr w:rsidR="005619BC" w:rsidRPr="00A34A3E" w:rsidSect="005619BC">
          <w:headerReference w:type="default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14B2F" w:rsidRPr="00A34A3E" w:rsidRDefault="00714B2F" w:rsidP="007941AA">
      <w:pPr>
        <w:pStyle w:val="Overskrift1"/>
        <w:rPr>
          <w:rFonts w:ascii="Oslo Sans Office" w:hAnsi="Oslo Sans Office"/>
        </w:rPr>
      </w:pPr>
      <w:bookmarkStart w:id="1" w:name="_Toc485018185"/>
      <w:bookmarkStart w:id="2" w:name="_Toc19277644"/>
      <w:r w:rsidRPr="00A34A3E">
        <w:rPr>
          <w:rFonts w:ascii="Oslo Sans Office" w:hAnsi="Oslo Sans Office"/>
        </w:rPr>
        <w:lastRenderedPageBreak/>
        <w:t>Innledning</w:t>
      </w:r>
      <w:bookmarkEnd w:id="1"/>
      <w:bookmarkEnd w:id="2"/>
    </w:p>
    <w:p w:rsidR="00EA0C80" w:rsidRDefault="00EA0C80" w:rsidP="00EA0C80">
      <w:pPr>
        <w:rPr>
          <w:rFonts w:ascii="Oslo Sans Office" w:hAnsi="Oslo Sans Office" w:cs="Arial"/>
          <w:b/>
          <w:bCs/>
          <w:sz w:val="24"/>
          <w:szCs w:val="28"/>
        </w:rPr>
      </w:pPr>
    </w:p>
    <w:p w:rsidR="00382F2D" w:rsidRPr="00382F2D" w:rsidRDefault="00382F2D" w:rsidP="00382F2D">
      <w:pPr>
        <w:pStyle w:val="Overskrift2"/>
        <w:rPr>
          <w:rFonts w:ascii="Oslo Sans Office" w:hAnsi="Oslo Sans Office" w:cs="Arial"/>
        </w:rPr>
      </w:pPr>
      <w:r w:rsidRPr="00382F2D">
        <w:rPr>
          <w:rFonts w:ascii="Oslo Sans Office" w:hAnsi="Oslo Sans Office" w:cs="Arial"/>
        </w:rPr>
        <w:t>Oppdragsgiver:</w:t>
      </w:r>
    </w:p>
    <w:p w:rsidR="00382F2D" w:rsidRPr="00382F2D" w:rsidRDefault="00382F2D" w:rsidP="00EA0C80">
      <w:pPr>
        <w:rPr>
          <w:rFonts w:ascii="Oslo Sans Office" w:hAnsi="Oslo Sans Office" w:cs="Arial"/>
        </w:rPr>
      </w:pPr>
      <w:r w:rsidRPr="00382F2D">
        <w:rPr>
          <w:rFonts w:ascii="Oslo Sans Office" w:hAnsi="Oslo Sans Office" w:cs="Arial"/>
        </w:rPr>
        <w:t>Her gis en kort introduksjon av oppdragsgiver, samt kontaktinformasjon.</w:t>
      </w:r>
    </w:p>
    <w:p w:rsidR="00CD334C" w:rsidRPr="00382F2D" w:rsidRDefault="00CD334C" w:rsidP="00EA0C80">
      <w:pPr>
        <w:rPr>
          <w:rFonts w:ascii="Oslo Sans Office" w:hAnsi="Oslo Sans Office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1A3C32" w:rsidTr="00CD334C">
        <w:tc>
          <w:tcPr>
            <w:tcW w:w="2235" w:type="dxa"/>
          </w:tcPr>
          <w:p w:rsidR="001A3C32" w:rsidRPr="00382F2D" w:rsidRDefault="001A3C32" w:rsidP="00CD334C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Oppdragsgiver:</w:t>
            </w:r>
          </w:p>
        </w:tc>
        <w:tc>
          <w:tcPr>
            <w:tcW w:w="6975" w:type="dxa"/>
          </w:tcPr>
          <w:p w:rsidR="001A3C32" w:rsidRPr="001A3C32" w:rsidRDefault="001A3C32" w:rsidP="00EA0C80">
            <w:pPr>
              <w:rPr>
                <w:rFonts w:ascii="Oslo Sans Office" w:hAnsi="Oslo Sans Office" w:cs="Arial"/>
                <w:highlight w:val="yellow"/>
              </w:rPr>
            </w:pPr>
            <w:r w:rsidRPr="001A3C32">
              <w:rPr>
                <w:rFonts w:ascii="Oslo Sans Office" w:hAnsi="Oslo Sans Office" w:cs="Arial"/>
                <w:highlight w:val="yellow"/>
              </w:rPr>
              <w:t>[Navn på virksomhet]</w:t>
            </w:r>
          </w:p>
        </w:tc>
      </w:tr>
      <w:tr w:rsidR="00CD334C" w:rsidTr="00CD334C">
        <w:tc>
          <w:tcPr>
            <w:tcW w:w="2235" w:type="dxa"/>
          </w:tcPr>
          <w:p w:rsidR="00CD334C" w:rsidRDefault="001A3C32" w:rsidP="00CD334C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Kontaktperson</w:t>
            </w:r>
            <w:r w:rsidR="00CD334C" w:rsidRPr="00382F2D">
              <w:rPr>
                <w:rFonts w:ascii="Oslo Sans Office" w:hAnsi="Oslo Sans Office" w:cs="Arial"/>
              </w:rPr>
              <w:t xml:space="preserve"> </w:t>
            </w:r>
          </w:p>
        </w:tc>
        <w:tc>
          <w:tcPr>
            <w:tcW w:w="6975" w:type="dxa"/>
          </w:tcPr>
          <w:p w:rsidR="00CD334C" w:rsidRPr="001A3C32" w:rsidRDefault="001A3C32" w:rsidP="00EA0C80">
            <w:pPr>
              <w:rPr>
                <w:rFonts w:ascii="Oslo Sans Office" w:hAnsi="Oslo Sans Office" w:cs="Arial"/>
                <w:highlight w:val="yellow"/>
              </w:rPr>
            </w:pPr>
            <w:r w:rsidRPr="001A3C32">
              <w:rPr>
                <w:rFonts w:ascii="Oslo Sans Office" w:hAnsi="Oslo Sans Office" w:cs="Arial"/>
                <w:highlight w:val="yellow"/>
              </w:rPr>
              <w:t>[Navn og tittel]</w:t>
            </w:r>
          </w:p>
        </w:tc>
      </w:tr>
      <w:tr w:rsidR="00CD334C" w:rsidTr="00CD334C">
        <w:tc>
          <w:tcPr>
            <w:tcW w:w="2235" w:type="dxa"/>
          </w:tcPr>
          <w:p w:rsidR="00CD334C" w:rsidRDefault="00CD334C" w:rsidP="00EA0C80">
            <w:pPr>
              <w:rPr>
                <w:rFonts w:ascii="Oslo Sans Office" w:hAnsi="Oslo Sans Office" w:cs="Arial"/>
              </w:rPr>
            </w:pPr>
            <w:r w:rsidRPr="00382F2D">
              <w:rPr>
                <w:rFonts w:ascii="Oslo Sans Office" w:hAnsi="Oslo Sans Office" w:cs="Arial"/>
              </w:rPr>
              <w:t>E-post:</w:t>
            </w:r>
          </w:p>
        </w:tc>
        <w:tc>
          <w:tcPr>
            <w:tcW w:w="6975" w:type="dxa"/>
          </w:tcPr>
          <w:p w:rsidR="00CD334C" w:rsidRDefault="00CD334C" w:rsidP="00EA0C80">
            <w:pPr>
              <w:rPr>
                <w:rFonts w:ascii="Oslo Sans Office" w:hAnsi="Oslo Sans Office" w:cs="Arial"/>
              </w:rPr>
            </w:pPr>
          </w:p>
        </w:tc>
      </w:tr>
      <w:tr w:rsidR="00CD334C" w:rsidTr="00CD334C">
        <w:tc>
          <w:tcPr>
            <w:tcW w:w="2235" w:type="dxa"/>
          </w:tcPr>
          <w:p w:rsidR="00CD334C" w:rsidRDefault="00CD334C" w:rsidP="00EA0C80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Telefonnummer:</w:t>
            </w:r>
          </w:p>
        </w:tc>
        <w:tc>
          <w:tcPr>
            <w:tcW w:w="6975" w:type="dxa"/>
          </w:tcPr>
          <w:p w:rsidR="00CD334C" w:rsidRDefault="00CD334C" w:rsidP="00EA0C80">
            <w:pPr>
              <w:rPr>
                <w:rFonts w:ascii="Oslo Sans Office" w:hAnsi="Oslo Sans Office" w:cs="Arial"/>
              </w:rPr>
            </w:pPr>
          </w:p>
        </w:tc>
      </w:tr>
    </w:tbl>
    <w:p w:rsidR="00CD334C" w:rsidRPr="00382F2D" w:rsidRDefault="00CD334C" w:rsidP="00EA0C80">
      <w:pPr>
        <w:rPr>
          <w:rFonts w:ascii="Oslo Sans Office" w:hAnsi="Oslo Sans Office" w:cs="Arial"/>
        </w:rPr>
      </w:pPr>
    </w:p>
    <w:p w:rsidR="00EE77B9" w:rsidRPr="001A3C32" w:rsidRDefault="00DB0931" w:rsidP="00714B2F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Bakgrunn for anskaffelsen</w:t>
      </w:r>
    </w:p>
    <w:p w:rsidR="00CD334C" w:rsidRPr="00A34A3E" w:rsidRDefault="00B56341" w:rsidP="00714B2F">
      <w:pPr>
        <w:rPr>
          <w:rFonts w:ascii="Oslo Sans Office" w:hAnsi="Oslo Sans Office" w:cs="Arial"/>
        </w:rPr>
      </w:pPr>
      <w:r w:rsidRPr="00F62305">
        <w:rPr>
          <w:rFonts w:ascii="Oslo Sans Office" w:hAnsi="Oslo Sans Office" w:cs="Arial"/>
          <w:highlight w:val="yellow"/>
        </w:rPr>
        <w:t xml:space="preserve"> </w:t>
      </w:r>
      <w:r w:rsidR="001A3C32" w:rsidRPr="00F62305">
        <w:rPr>
          <w:rFonts w:ascii="Oslo Sans Office" w:hAnsi="Oslo Sans Office" w:cs="Arial"/>
          <w:highlight w:val="yellow"/>
        </w:rPr>
        <w:t xml:space="preserve">[Virksomhet] </w:t>
      </w:r>
      <w:r w:rsidR="001A3C32" w:rsidRPr="00D1556C">
        <w:rPr>
          <w:rFonts w:ascii="Oslo Sans Office" w:hAnsi="Oslo Sans Office" w:cs="Arial"/>
        </w:rPr>
        <w:t>har behov for tilgang på biodrivstoff</w:t>
      </w:r>
      <w:r w:rsidR="00A433CB" w:rsidRPr="00D1556C">
        <w:rPr>
          <w:rFonts w:ascii="Oslo Sans Office" w:hAnsi="Oslo Sans Office" w:cs="Arial"/>
        </w:rPr>
        <w:t xml:space="preserve"> til bil- og maskinparken </w:t>
      </w:r>
      <w:r w:rsidR="001A3C32" w:rsidRPr="00D1556C">
        <w:rPr>
          <w:rFonts w:ascii="Oslo Sans Office" w:hAnsi="Oslo Sans Office" w:cs="Arial"/>
        </w:rPr>
        <w:t>for å kunne være operative i daglig virke, og i beredskapssituasjoner.</w:t>
      </w:r>
      <w:r w:rsidR="00EE77B9" w:rsidRPr="00B56341">
        <w:rPr>
          <w:rFonts w:ascii="Oslo Sans Office" w:hAnsi="Oslo Sans Office" w:cs="Arial"/>
        </w:rPr>
        <w:t xml:space="preserve"> </w:t>
      </w:r>
    </w:p>
    <w:p w:rsidR="00CD334C" w:rsidRPr="00033B89" w:rsidRDefault="00841766" w:rsidP="00976A21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Oppdragets ramme</w:t>
      </w:r>
      <w:r w:rsidR="003812A6">
        <w:rPr>
          <w:rFonts w:ascii="Oslo Sans Office" w:hAnsi="Oslo Sans Office" w:cs="Arial"/>
        </w:rPr>
        <w:t xml:space="preserve"> og </w:t>
      </w:r>
      <w:commentRangeStart w:id="3"/>
      <w:r w:rsidR="003812A6">
        <w:rPr>
          <w:rFonts w:ascii="Oslo Sans Office" w:hAnsi="Oslo Sans Office" w:cs="Arial"/>
        </w:rPr>
        <w:t>omfang</w:t>
      </w:r>
      <w:commentRangeEnd w:id="3"/>
      <w:r w:rsidR="00033B89">
        <w:rPr>
          <w:rStyle w:val="Merknadsreferanse"/>
          <w:rFonts w:ascii="Arial" w:hAnsi="Arial"/>
          <w:b w:val="0"/>
          <w:bCs w:val="0"/>
        </w:rPr>
        <w:commentReference w:id="3"/>
      </w:r>
    </w:p>
    <w:p w:rsidR="00033B89" w:rsidRDefault="00B56341" w:rsidP="00976A21">
      <w:pPr>
        <w:rPr>
          <w:rFonts w:ascii="Oslo Sans Office" w:hAnsi="Oslo Sans Office" w:cs="Arial"/>
        </w:rPr>
      </w:pPr>
      <w:r>
        <w:rPr>
          <w:rFonts w:ascii="Oslo Sans Office" w:hAnsi="Oslo Sans Office" w:cs="Arial"/>
          <w:highlight w:val="yellow"/>
        </w:rPr>
        <w:t xml:space="preserve"> </w:t>
      </w:r>
      <w:r w:rsidR="00176BBF">
        <w:rPr>
          <w:rFonts w:ascii="Oslo Sans Office" w:hAnsi="Oslo Sans Office" w:cs="Arial"/>
          <w:highlight w:val="yellow"/>
        </w:rPr>
        <w:t>[Virksomhet</w:t>
      </w:r>
      <w:r w:rsidR="00176BBF">
        <w:rPr>
          <w:rFonts w:ascii="Oslo Sans Office" w:hAnsi="Oslo Sans Office" w:cs="Arial"/>
        </w:rPr>
        <w:t>]</w:t>
      </w:r>
      <w:r w:rsidR="00883CB5">
        <w:rPr>
          <w:rFonts w:ascii="Oslo Sans Office" w:hAnsi="Oslo Sans Office" w:cs="Arial"/>
        </w:rPr>
        <w:t xml:space="preserve"> ønsker en rammeavtale for leveranse av </w:t>
      </w:r>
      <w:r w:rsidR="00033B89">
        <w:rPr>
          <w:rFonts w:ascii="Oslo Sans Office" w:hAnsi="Oslo Sans Office" w:cs="Arial"/>
        </w:rPr>
        <w:t>biodrivstoff i bulk levert til tankanlegg</w:t>
      </w:r>
      <w:r w:rsidR="009222B5">
        <w:rPr>
          <w:rFonts w:ascii="Oslo Sans Office" w:hAnsi="Oslo Sans Office" w:cs="Arial"/>
        </w:rPr>
        <w:t>ene</w:t>
      </w:r>
      <w:r w:rsidR="00A433CB">
        <w:rPr>
          <w:rFonts w:ascii="Oslo Sans Office" w:hAnsi="Oslo Sans Office" w:cs="Arial"/>
        </w:rPr>
        <w:t xml:space="preserve"> som oppgitt i tabellen under</w:t>
      </w:r>
      <w:r w:rsidR="00033B89">
        <w:rPr>
          <w:rFonts w:ascii="Oslo Sans Office" w:hAnsi="Oslo Sans Office" w:cs="Arial"/>
        </w:rPr>
        <w:t xml:space="preserve">. </w:t>
      </w:r>
    </w:p>
    <w:p w:rsidR="00033B89" w:rsidRDefault="00033B89" w:rsidP="00976A21">
      <w:pPr>
        <w:rPr>
          <w:rFonts w:ascii="Oslo Sans Office" w:hAnsi="Oslo Sans Office" w:cs="Arial"/>
        </w:rPr>
      </w:pPr>
    </w:p>
    <w:p w:rsidR="00444F83" w:rsidRDefault="00033B89" w:rsidP="00976A21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Avtalen skal vare i </w:t>
      </w:r>
      <w:r w:rsidRPr="005B3C5A">
        <w:rPr>
          <w:rFonts w:ascii="Oslo Sans Office" w:hAnsi="Oslo Sans Office" w:cs="Arial"/>
          <w:highlight w:val="yellow"/>
        </w:rPr>
        <w:t>1 år [med mulighet for opsjon på forlengelse på 1 år.]</w:t>
      </w:r>
      <w:r w:rsidR="00883CB5">
        <w:rPr>
          <w:rFonts w:ascii="Oslo Sans Office" w:hAnsi="Oslo Sans Office" w:cs="Arial"/>
        </w:rPr>
        <w:t xml:space="preserve"> </w:t>
      </w:r>
    </w:p>
    <w:p w:rsidR="0063400E" w:rsidRDefault="0063400E" w:rsidP="00976A21">
      <w:pPr>
        <w:rPr>
          <w:rFonts w:ascii="Oslo Sans Office" w:hAnsi="Oslo Sans Office" w:cs="Arial"/>
        </w:rPr>
      </w:pPr>
    </w:p>
    <w:p w:rsidR="00444F83" w:rsidRPr="00A34A3E" w:rsidRDefault="00444F83" w:rsidP="00976A21">
      <w:pPr>
        <w:rPr>
          <w:rFonts w:ascii="Oslo Sans Office" w:hAnsi="Oslo Sans Office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44"/>
        <w:gridCol w:w="1759"/>
        <w:gridCol w:w="1417"/>
        <w:gridCol w:w="1977"/>
        <w:gridCol w:w="1389"/>
      </w:tblGrid>
      <w:tr w:rsidR="0063400E" w:rsidTr="00450660">
        <w:tc>
          <w:tcPr>
            <w:tcW w:w="2744" w:type="dxa"/>
            <w:shd w:val="clear" w:color="auto" w:fill="A8D08D" w:themeFill="accent6" w:themeFillTint="99"/>
          </w:tcPr>
          <w:p w:rsidR="0063400E" w:rsidRPr="00382F2D" w:rsidRDefault="0063400E" w:rsidP="00D87C88">
            <w:pPr>
              <w:rPr>
                <w:rFonts w:ascii="Oslo Sans Office" w:hAnsi="Oslo Sans Office" w:cs="Arial"/>
                <w:b/>
              </w:rPr>
            </w:pPr>
            <w:commentRangeStart w:id="4"/>
            <w:r w:rsidRPr="00382F2D">
              <w:rPr>
                <w:rFonts w:ascii="Oslo Sans Office" w:hAnsi="Oslo Sans Office" w:cs="Arial"/>
                <w:b/>
              </w:rPr>
              <w:t>Biodrivstoff på bulk:</w:t>
            </w:r>
            <w:r>
              <w:rPr>
                <w:rFonts w:ascii="Oslo Sans Office" w:hAnsi="Oslo Sans Office" w:cs="Arial"/>
                <w:b/>
              </w:rPr>
              <w:t xml:space="preserve"> </w:t>
            </w:r>
            <w:commentRangeEnd w:id="4"/>
            <w:r w:rsidR="00C111F7">
              <w:rPr>
                <w:rStyle w:val="Merknadsreferanse"/>
              </w:rPr>
              <w:commentReference w:id="4"/>
            </w:r>
          </w:p>
        </w:tc>
        <w:tc>
          <w:tcPr>
            <w:tcW w:w="1759" w:type="dxa"/>
            <w:shd w:val="clear" w:color="auto" w:fill="A8D08D" w:themeFill="accent6" w:themeFillTint="99"/>
          </w:tcPr>
          <w:p w:rsidR="0063400E" w:rsidRPr="00382F2D" w:rsidRDefault="0063400E" w:rsidP="00D87C88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Estimert forventet v</w:t>
            </w:r>
            <w:r w:rsidRPr="00382F2D">
              <w:rPr>
                <w:rFonts w:ascii="Oslo Sans Office" w:hAnsi="Oslo Sans Office" w:cs="Arial"/>
                <w:b/>
              </w:rPr>
              <w:t>olum</w:t>
            </w:r>
            <w:r>
              <w:rPr>
                <w:rFonts w:ascii="Oslo Sans Office" w:hAnsi="Oslo Sans Office" w:cs="Arial"/>
                <w:b/>
              </w:rPr>
              <w:t xml:space="preserve"> i angitt tidsperiode: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63400E" w:rsidRPr="00382F2D" w:rsidRDefault="0063400E" w:rsidP="00D87C88">
            <w:pPr>
              <w:rPr>
                <w:rFonts w:ascii="Oslo Sans Office" w:hAnsi="Oslo Sans Office" w:cs="Arial"/>
                <w:b/>
              </w:rPr>
            </w:pPr>
            <w:r w:rsidRPr="00382F2D">
              <w:rPr>
                <w:rFonts w:ascii="Oslo Sans Office" w:hAnsi="Oslo Sans Office" w:cs="Arial"/>
                <w:b/>
              </w:rPr>
              <w:t>Kapasitet bulk</w:t>
            </w:r>
            <w:r>
              <w:rPr>
                <w:rFonts w:ascii="Oslo Sans Office" w:hAnsi="Oslo Sans Office" w:cs="Arial"/>
                <w:b/>
              </w:rPr>
              <w:t>tank</w:t>
            </w:r>
          </w:p>
        </w:tc>
        <w:tc>
          <w:tcPr>
            <w:tcW w:w="1977" w:type="dxa"/>
            <w:shd w:val="clear" w:color="auto" w:fill="A8D08D" w:themeFill="accent6" w:themeFillTint="99"/>
          </w:tcPr>
          <w:p w:rsidR="0063400E" w:rsidRPr="00382F2D" w:rsidRDefault="0063400E" w:rsidP="00D87C88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 xml:space="preserve">Adresse for </w:t>
            </w:r>
            <w:commentRangeStart w:id="5"/>
            <w:r>
              <w:rPr>
                <w:rFonts w:ascii="Oslo Sans Office" w:hAnsi="Oslo Sans Office" w:cs="Arial"/>
                <w:b/>
              </w:rPr>
              <w:t>levering</w:t>
            </w:r>
            <w:r w:rsidR="009222B5">
              <w:rPr>
                <w:rFonts w:ascii="Oslo Sans Office" w:hAnsi="Oslo Sans Office" w:cs="Arial"/>
                <w:b/>
              </w:rPr>
              <w:t>*</w:t>
            </w:r>
            <w:commentRangeEnd w:id="5"/>
            <w:r w:rsidR="009222B5">
              <w:rPr>
                <w:rStyle w:val="Merknadsreferanse"/>
              </w:rPr>
              <w:commentReference w:id="5"/>
            </w:r>
          </w:p>
        </w:tc>
        <w:tc>
          <w:tcPr>
            <w:tcW w:w="1389" w:type="dxa"/>
            <w:shd w:val="clear" w:color="auto" w:fill="A8D08D" w:themeFill="accent6" w:themeFillTint="99"/>
          </w:tcPr>
          <w:p w:rsidR="0063400E" w:rsidRDefault="0063400E" w:rsidP="00D87C88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Hyppighet på levering</w:t>
            </w:r>
          </w:p>
        </w:tc>
      </w:tr>
      <w:tr w:rsidR="0063400E" w:rsidTr="00450660">
        <w:tc>
          <w:tcPr>
            <w:tcW w:w="2744" w:type="dxa"/>
          </w:tcPr>
          <w:p w:rsidR="0063400E" w:rsidRPr="00EE77B9" w:rsidRDefault="005B3C5A" w:rsidP="00B57C95">
            <w:pPr>
              <w:rPr>
                <w:rFonts w:ascii="Oslo Sans Office" w:hAnsi="Oslo Sans Office" w:cs="Arial"/>
                <w:highlight w:val="yellow"/>
              </w:rPr>
            </w:pPr>
            <w:r>
              <w:rPr>
                <w:rFonts w:ascii="Oslo Sans Office" w:hAnsi="Oslo Sans Office" w:cs="Arial"/>
                <w:highlight w:val="yellow"/>
              </w:rPr>
              <w:t xml:space="preserve">Biodiesel- HVO 100 </w:t>
            </w:r>
            <w:r w:rsidR="0063400E" w:rsidRPr="00EE77B9">
              <w:rPr>
                <w:rFonts w:ascii="Oslo Sans Office" w:hAnsi="Oslo Sans Office" w:cs="Arial"/>
                <w:highlight w:val="yellow"/>
              </w:rPr>
              <w:t>(Avgiftsbelagt)</w:t>
            </w:r>
          </w:p>
        </w:tc>
        <w:tc>
          <w:tcPr>
            <w:tcW w:w="1759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  <w:tc>
          <w:tcPr>
            <w:tcW w:w="1417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  <w:tc>
          <w:tcPr>
            <w:tcW w:w="1977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  <w:tc>
          <w:tcPr>
            <w:tcW w:w="1389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</w:tr>
      <w:tr w:rsidR="0063400E" w:rsidTr="00450660">
        <w:tc>
          <w:tcPr>
            <w:tcW w:w="2744" w:type="dxa"/>
          </w:tcPr>
          <w:p w:rsidR="005B3C5A" w:rsidRDefault="005B3C5A" w:rsidP="00D87C88">
            <w:pPr>
              <w:rPr>
                <w:rFonts w:ascii="Oslo Sans Office" w:hAnsi="Oslo Sans Office" w:cs="Arial"/>
                <w:highlight w:val="yellow"/>
              </w:rPr>
            </w:pPr>
            <w:r>
              <w:rPr>
                <w:rFonts w:ascii="Oslo Sans Office" w:hAnsi="Oslo Sans Office" w:cs="Arial"/>
                <w:highlight w:val="yellow"/>
              </w:rPr>
              <w:t xml:space="preserve">Biodiesel- </w:t>
            </w:r>
            <w:r w:rsidR="0063400E" w:rsidRPr="00EE77B9">
              <w:rPr>
                <w:rFonts w:ascii="Oslo Sans Office" w:hAnsi="Oslo Sans Office" w:cs="Arial"/>
                <w:highlight w:val="yellow"/>
              </w:rPr>
              <w:t>HVO</w:t>
            </w:r>
            <w:r w:rsidR="00B57C95">
              <w:rPr>
                <w:rFonts w:ascii="Oslo Sans Office" w:hAnsi="Oslo Sans Office" w:cs="Arial"/>
                <w:highlight w:val="yellow"/>
              </w:rPr>
              <w:t xml:space="preserve"> 100</w:t>
            </w:r>
          </w:p>
          <w:p w:rsidR="0063400E" w:rsidRPr="00EE77B9" w:rsidRDefault="0063400E" w:rsidP="00D87C88">
            <w:pPr>
              <w:rPr>
                <w:rFonts w:ascii="Oslo Sans Office" w:hAnsi="Oslo Sans Office" w:cs="Arial"/>
                <w:highlight w:val="yellow"/>
              </w:rPr>
            </w:pPr>
            <w:r w:rsidRPr="00EE77B9">
              <w:rPr>
                <w:rFonts w:ascii="Oslo Sans Office" w:hAnsi="Oslo Sans Office" w:cs="Arial"/>
                <w:highlight w:val="yellow"/>
              </w:rPr>
              <w:t>(Avgiftsfri</w:t>
            </w:r>
            <w:r w:rsidR="005B3C5A">
              <w:rPr>
                <w:rFonts w:ascii="Oslo Sans Office" w:hAnsi="Oslo Sans Office" w:cs="Arial"/>
                <w:highlight w:val="yellow"/>
              </w:rPr>
              <w:t>/Farget</w:t>
            </w:r>
            <w:r w:rsidRPr="00EE77B9">
              <w:rPr>
                <w:rFonts w:ascii="Oslo Sans Office" w:hAnsi="Oslo Sans Office" w:cs="Arial"/>
                <w:highlight w:val="yellow"/>
              </w:rPr>
              <w:t>)</w:t>
            </w:r>
          </w:p>
        </w:tc>
        <w:tc>
          <w:tcPr>
            <w:tcW w:w="1759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  <w:tc>
          <w:tcPr>
            <w:tcW w:w="1417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  <w:tc>
          <w:tcPr>
            <w:tcW w:w="1977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  <w:tc>
          <w:tcPr>
            <w:tcW w:w="1389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</w:tr>
      <w:tr w:rsidR="0063400E" w:rsidTr="00450660">
        <w:tc>
          <w:tcPr>
            <w:tcW w:w="2744" w:type="dxa"/>
          </w:tcPr>
          <w:p w:rsidR="0063400E" w:rsidRPr="00EE77B9" w:rsidRDefault="0063400E" w:rsidP="00EF105B">
            <w:pPr>
              <w:rPr>
                <w:rFonts w:ascii="Oslo Sans Office" w:hAnsi="Oslo Sans Office" w:cs="Arial"/>
                <w:highlight w:val="yellow"/>
              </w:rPr>
            </w:pPr>
            <w:r>
              <w:rPr>
                <w:rFonts w:ascii="Oslo Sans Office" w:hAnsi="Oslo Sans Office" w:cs="Arial"/>
                <w:highlight w:val="yellow"/>
              </w:rPr>
              <w:t>CBG</w:t>
            </w:r>
            <w:r w:rsidRPr="00EE77B9">
              <w:rPr>
                <w:rFonts w:ascii="Oslo Sans Office" w:hAnsi="Oslo Sans Office" w:cs="Arial"/>
                <w:highlight w:val="yellow"/>
              </w:rPr>
              <w:t>-</w:t>
            </w:r>
            <w:r>
              <w:rPr>
                <w:rFonts w:ascii="Oslo Sans Office" w:hAnsi="Oslo Sans Office" w:cs="Arial"/>
                <w:highlight w:val="yellow"/>
              </w:rPr>
              <w:t xml:space="preserve">Compressed BioGas </w:t>
            </w:r>
          </w:p>
        </w:tc>
        <w:tc>
          <w:tcPr>
            <w:tcW w:w="1759" w:type="dxa"/>
          </w:tcPr>
          <w:p w:rsidR="0063400E" w:rsidRDefault="0063400E" w:rsidP="00EC1298">
            <w:pPr>
              <w:rPr>
                <w:rFonts w:ascii="Oslo Sans Office" w:hAnsi="Oslo Sans Office" w:cs="Arial"/>
              </w:rPr>
            </w:pPr>
          </w:p>
        </w:tc>
        <w:tc>
          <w:tcPr>
            <w:tcW w:w="1417" w:type="dxa"/>
          </w:tcPr>
          <w:p w:rsidR="0063400E" w:rsidRDefault="0063400E" w:rsidP="00EC1298">
            <w:pPr>
              <w:rPr>
                <w:rFonts w:ascii="Oslo Sans Office" w:hAnsi="Oslo Sans Office" w:cs="Arial"/>
              </w:rPr>
            </w:pPr>
          </w:p>
        </w:tc>
        <w:tc>
          <w:tcPr>
            <w:tcW w:w="1977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  <w:tc>
          <w:tcPr>
            <w:tcW w:w="1389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</w:tr>
      <w:tr w:rsidR="0063400E" w:rsidTr="00450660">
        <w:tc>
          <w:tcPr>
            <w:tcW w:w="2744" w:type="dxa"/>
          </w:tcPr>
          <w:p w:rsidR="0063400E" w:rsidRPr="00F969D9" w:rsidRDefault="0063400E" w:rsidP="00EF105B">
            <w:pPr>
              <w:rPr>
                <w:rFonts w:ascii="Oslo Sans Office" w:hAnsi="Oslo Sans Office" w:cs="Arial"/>
                <w:strike/>
                <w:highlight w:val="yellow"/>
              </w:rPr>
            </w:pPr>
            <w:r>
              <w:rPr>
                <w:rFonts w:ascii="Oslo Sans Office" w:hAnsi="Oslo Sans Office" w:cs="Arial"/>
                <w:highlight w:val="yellow"/>
              </w:rPr>
              <w:t>LBG- Liquified BioGas</w:t>
            </w:r>
            <w:r w:rsidRPr="00F969D9">
              <w:rPr>
                <w:rFonts w:ascii="Oslo Sans Office" w:hAnsi="Oslo Sans Office" w:cs="Arial"/>
                <w:strike/>
                <w:highlight w:val="yellow"/>
              </w:rPr>
              <w:t xml:space="preserve"> </w:t>
            </w:r>
          </w:p>
        </w:tc>
        <w:tc>
          <w:tcPr>
            <w:tcW w:w="1759" w:type="dxa"/>
          </w:tcPr>
          <w:p w:rsidR="0063400E" w:rsidRPr="00F969D9" w:rsidRDefault="0063400E" w:rsidP="00EC1298">
            <w:pPr>
              <w:rPr>
                <w:rFonts w:ascii="Oslo Sans Office" w:hAnsi="Oslo Sans Office" w:cs="Arial"/>
                <w:strike/>
              </w:rPr>
            </w:pPr>
          </w:p>
        </w:tc>
        <w:tc>
          <w:tcPr>
            <w:tcW w:w="1417" w:type="dxa"/>
          </w:tcPr>
          <w:p w:rsidR="0063400E" w:rsidRPr="00F969D9" w:rsidRDefault="0063400E" w:rsidP="00EC1298">
            <w:pPr>
              <w:rPr>
                <w:rFonts w:ascii="Oslo Sans Office" w:hAnsi="Oslo Sans Office" w:cs="Arial"/>
                <w:strike/>
              </w:rPr>
            </w:pPr>
          </w:p>
        </w:tc>
        <w:tc>
          <w:tcPr>
            <w:tcW w:w="1977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  <w:tc>
          <w:tcPr>
            <w:tcW w:w="1389" w:type="dxa"/>
          </w:tcPr>
          <w:p w:rsidR="0063400E" w:rsidRDefault="0063400E" w:rsidP="00D87C88">
            <w:pPr>
              <w:rPr>
                <w:rFonts w:ascii="Oslo Sans Office" w:hAnsi="Oslo Sans Office" w:cs="Arial"/>
              </w:rPr>
            </w:pPr>
          </w:p>
        </w:tc>
      </w:tr>
    </w:tbl>
    <w:p w:rsidR="009626E4" w:rsidRDefault="009626E4" w:rsidP="008C1B4F">
      <w:pPr>
        <w:rPr>
          <w:rFonts w:ascii="Oslo Sans Office" w:hAnsi="Oslo Sans Office" w:cs="Arial"/>
        </w:rPr>
      </w:pPr>
    </w:p>
    <w:p w:rsidR="00EE77B9" w:rsidRDefault="00EE77B9" w:rsidP="008C1B4F">
      <w:pPr>
        <w:rPr>
          <w:rFonts w:ascii="Oslo Sans Office" w:hAnsi="Oslo Sans Office" w:cs="Arial"/>
        </w:rPr>
      </w:pPr>
      <w:r w:rsidRPr="00EE77B9">
        <w:rPr>
          <w:rFonts w:ascii="Oslo Sans Office" w:hAnsi="Oslo Sans Office" w:cs="Arial"/>
        </w:rPr>
        <w:t>De oppgitte estimatene er kun retningsgivende og innebærer ingen forpliktelse for oppdragsgiver.</w:t>
      </w:r>
    </w:p>
    <w:p w:rsidR="00E64B22" w:rsidRDefault="00E64B22" w:rsidP="008C1B4F">
      <w:pPr>
        <w:rPr>
          <w:rFonts w:ascii="Oslo Sans Office" w:hAnsi="Oslo Sans Office" w:cs="Arial"/>
        </w:rPr>
      </w:pPr>
    </w:p>
    <w:p w:rsidR="00E64B22" w:rsidRDefault="00E64B22" w:rsidP="008C1B4F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>Det tas forbehold om endringer i tankstørrelser og leveringsadresser.</w:t>
      </w:r>
    </w:p>
    <w:p w:rsidR="00450660" w:rsidRDefault="00450660" w:rsidP="008C1B4F">
      <w:pPr>
        <w:rPr>
          <w:rFonts w:ascii="Oslo Sans Office" w:hAnsi="Oslo Sans Office" w:cs="Arial"/>
        </w:rPr>
      </w:pPr>
    </w:p>
    <w:p w:rsidR="0034466B" w:rsidRDefault="0034466B" w:rsidP="008C1B4F">
      <w:pPr>
        <w:rPr>
          <w:rFonts w:ascii="Oslo Sans Office" w:hAnsi="Oslo Sans Office" w:cs="Arial"/>
        </w:rPr>
      </w:pPr>
    </w:p>
    <w:p w:rsidR="000C0BF9" w:rsidRPr="00A34A3E" w:rsidRDefault="000C0BF9" w:rsidP="00714B2F">
      <w:pPr>
        <w:rPr>
          <w:rFonts w:ascii="Oslo Sans Office" w:hAnsi="Oslo Sans Office" w:cs="Arial"/>
        </w:rPr>
      </w:pPr>
    </w:p>
    <w:p w:rsidR="00AF3696" w:rsidRPr="00A34A3E" w:rsidRDefault="00AF3696" w:rsidP="007941AA">
      <w:pPr>
        <w:pStyle w:val="Overskrift1"/>
        <w:rPr>
          <w:rFonts w:ascii="Oslo Sans Office" w:hAnsi="Oslo Sans Office"/>
        </w:rPr>
      </w:pPr>
      <w:bookmarkStart w:id="6" w:name="_Toc19277645"/>
      <w:r w:rsidRPr="00A34A3E">
        <w:rPr>
          <w:rFonts w:ascii="Oslo Sans Office" w:hAnsi="Oslo Sans Office"/>
        </w:rPr>
        <w:lastRenderedPageBreak/>
        <w:t>Minimumskrav</w:t>
      </w:r>
      <w:bookmarkEnd w:id="6"/>
    </w:p>
    <w:p w:rsidR="00505696" w:rsidRPr="00A34A3E" w:rsidRDefault="00505696" w:rsidP="00714B2F">
      <w:pPr>
        <w:rPr>
          <w:rFonts w:ascii="Oslo Sans Office" w:hAnsi="Oslo Sans Office" w:cs="Arial"/>
          <w:b/>
        </w:rPr>
      </w:pPr>
    </w:p>
    <w:p w:rsidR="00375C3F" w:rsidRDefault="00375C3F" w:rsidP="00714B2F">
      <w:pPr>
        <w:rPr>
          <w:rFonts w:ascii="Oslo Sans Office" w:hAnsi="Oslo Sans Office" w:cs="Arial"/>
        </w:rPr>
      </w:pPr>
      <w:r w:rsidRPr="00375C3F">
        <w:rPr>
          <w:rFonts w:ascii="Oslo Sans Office" w:hAnsi="Oslo Sans Office" w:cs="Arial"/>
        </w:rPr>
        <w:t>I anskaffelsesstrategien til Oslo kommune settes det forventning til at innkjøpene skal gjøre Oslo til en grønnere by. En av de strategiske føringene er direkte knyttet opp til biodrivsto</w:t>
      </w:r>
      <w:r>
        <w:rPr>
          <w:rFonts w:ascii="Oslo Sans Office" w:hAnsi="Oslo Sans Office" w:cs="Arial"/>
        </w:rPr>
        <w:t>ff.</w:t>
      </w:r>
    </w:p>
    <w:p w:rsidR="00375C3F" w:rsidRDefault="00375C3F" w:rsidP="00714B2F">
      <w:pPr>
        <w:rPr>
          <w:rFonts w:ascii="Oslo Sans Office" w:hAnsi="Oslo Sans Office" w:cs="Arial"/>
        </w:rPr>
      </w:pPr>
    </w:p>
    <w:p w:rsidR="009D617B" w:rsidRDefault="00375C3F" w:rsidP="00714B2F">
      <w:pPr>
        <w:rPr>
          <w:rFonts w:ascii="Oslo Sans Office" w:hAnsi="Oslo Sans Office" w:cs="Arial"/>
        </w:rPr>
      </w:pPr>
      <w:r w:rsidRPr="00375C3F">
        <w:rPr>
          <w:rFonts w:ascii="Oslo Sans Office" w:hAnsi="Oslo Sans Office" w:cs="Arial"/>
        </w:rPr>
        <w:t>Alt fo</w:t>
      </w:r>
      <w:r w:rsidR="00B57C95">
        <w:rPr>
          <w:rFonts w:ascii="Oslo Sans Office" w:hAnsi="Oslo Sans Office" w:cs="Arial"/>
        </w:rPr>
        <w:t>r</w:t>
      </w:r>
      <w:r w:rsidRPr="00375C3F">
        <w:rPr>
          <w:rFonts w:ascii="Oslo Sans Office" w:hAnsi="Oslo Sans Office" w:cs="Arial"/>
        </w:rPr>
        <w:t xml:space="preserve">nybart drivstoff skal som minimum oppfylle EUs bærekraftkriterier for biodrivstoff. </w:t>
      </w:r>
      <w:r w:rsidR="009D617B" w:rsidRPr="00A51D36">
        <w:rPr>
          <w:rFonts w:ascii="Oslo Sans Office" w:hAnsi="Oslo Sans Office" w:cs="Arial"/>
          <w:szCs w:val="22"/>
        </w:rPr>
        <w:t xml:space="preserve">Se </w:t>
      </w:r>
      <w:hyperlink r:id="rId13" w:history="1">
        <w:r w:rsidR="009D617B" w:rsidRPr="00A51D36">
          <w:rPr>
            <w:rFonts w:ascii="Oslo Sans Office" w:hAnsi="Oslo Sans Office" w:cs="Arial"/>
            <w:szCs w:val="22"/>
          </w:rPr>
          <w:t>forskrift om begrensning i bruk av helse- og miljøfarlige kjemikalier og andre produkter (produktforskriften)</w:t>
        </w:r>
      </w:hyperlink>
      <w:r w:rsidR="009D617B" w:rsidRPr="00A51D36">
        <w:rPr>
          <w:rFonts w:ascii="Oslo Sans Office" w:hAnsi="Oslo Sans Office" w:cs="Arial"/>
          <w:szCs w:val="22"/>
        </w:rPr>
        <w:t>§§ 3-5 til 3-9.</w:t>
      </w:r>
    </w:p>
    <w:p w:rsidR="006F105A" w:rsidRDefault="006F105A" w:rsidP="00970109">
      <w:pPr>
        <w:rPr>
          <w:rFonts w:ascii="Oslo Sans Office" w:hAnsi="Oslo Sans Office" w:cs="Arial"/>
        </w:rPr>
      </w:pPr>
    </w:p>
    <w:p w:rsidR="00306F97" w:rsidRDefault="006F105A" w:rsidP="00970109">
      <w:pPr>
        <w:rPr>
          <w:rFonts w:ascii="Oslo Sans Office" w:hAnsi="Oslo Sans Office" w:cs="Arial"/>
        </w:rPr>
      </w:pPr>
      <w:r w:rsidRPr="006F105A">
        <w:rPr>
          <w:rFonts w:ascii="Oslo Sans Office" w:hAnsi="Oslo Sans Office" w:cs="Arial"/>
        </w:rPr>
        <w:t>Biodrivstoffet skal være avansert og kvalifisere til dobbelttelling i Miljødirektoratets innrapportering over biodrivstoff. </w:t>
      </w:r>
      <w:r w:rsidR="00306F97">
        <w:rPr>
          <w:rFonts w:ascii="Oslo Sans Office" w:hAnsi="Oslo Sans Office" w:cs="Arial"/>
        </w:rPr>
        <w:t xml:space="preserve"> </w:t>
      </w:r>
      <w:r w:rsidRPr="006F105A">
        <w:rPr>
          <w:rFonts w:ascii="Oslo Sans Office" w:hAnsi="Oslo Sans Office" w:cs="Arial"/>
        </w:rPr>
        <w:t>Biodrivstoff produsert av følgende råstoffer kvalifiserer for dobbeltelling ved oppfylling av omsetn</w:t>
      </w:r>
      <w:r w:rsidR="00306F97">
        <w:rPr>
          <w:rFonts w:ascii="Oslo Sans Office" w:hAnsi="Oslo Sans Office" w:cs="Arial"/>
        </w:rPr>
        <w:t>ingskravene i § 3-3 første ledd,</w:t>
      </w:r>
      <w:r w:rsidRPr="006F105A">
        <w:rPr>
          <w:rFonts w:ascii="Oslo Sans Office" w:hAnsi="Oslo Sans Office" w:cs="Arial"/>
        </w:rPr>
        <w:t xml:space="preserve"> første punktum, og § 3-4 12:</w:t>
      </w:r>
    </w:p>
    <w:p w:rsidR="00306F97" w:rsidRDefault="00306F97" w:rsidP="00970109">
      <w:pPr>
        <w:rPr>
          <w:rFonts w:ascii="Oslo Sans Office" w:hAnsi="Oslo Sans Office" w:cs="Arial"/>
        </w:rPr>
      </w:pPr>
    </w:p>
    <w:p w:rsidR="00306F97" w:rsidRPr="00306F97" w:rsidRDefault="006F105A" w:rsidP="00306F97">
      <w:pPr>
        <w:pStyle w:val="Listeavsnitt"/>
        <w:numPr>
          <w:ilvl w:val="0"/>
          <w:numId w:val="39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Lignocellulose </w:t>
      </w:r>
    </w:p>
    <w:p w:rsidR="00306F97" w:rsidRPr="00306F97" w:rsidRDefault="006F105A" w:rsidP="00306F97">
      <w:pPr>
        <w:pStyle w:val="Listeavsnitt"/>
        <w:numPr>
          <w:ilvl w:val="0"/>
          <w:numId w:val="39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Cellulose som ikke er næringsmiddel </w:t>
      </w:r>
    </w:p>
    <w:p w:rsidR="00306F97" w:rsidRPr="00306F97" w:rsidRDefault="006F105A" w:rsidP="00306F97">
      <w:pPr>
        <w:pStyle w:val="Listeavsnitt"/>
        <w:numPr>
          <w:ilvl w:val="0"/>
          <w:numId w:val="39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Avfall </w:t>
      </w:r>
    </w:p>
    <w:p w:rsidR="00306F97" w:rsidRPr="00306F97" w:rsidRDefault="006F105A" w:rsidP="00306F97">
      <w:pPr>
        <w:pStyle w:val="Listeavsnitt"/>
        <w:numPr>
          <w:ilvl w:val="0"/>
          <w:numId w:val="39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Rester fra jordbruk, akvakultur, fiskeri og skogbruk </w:t>
      </w:r>
    </w:p>
    <w:p w:rsidR="00306F97" w:rsidRPr="00306F97" w:rsidRDefault="006F105A" w:rsidP="00306F97">
      <w:pPr>
        <w:pStyle w:val="Listeavsnitt"/>
        <w:numPr>
          <w:ilvl w:val="0"/>
          <w:numId w:val="39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Rester fra produksjonsprosesser </w:t>
      </w:r>
    </w:p>
    <w:p w:rsidR="006F105A" w:rsidRPr="00306F97" w:rsidRDefault="006F105A" w:rsidP="00306F97">
      <w:pPr>
        <w:pStyle w:val="Listeavsnitt"/>
        <w:numPr>
          <w:ilvl w:val="0"/>
          <w:numId w:val="39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>råstoffer oppført på liste A og B i vedlegg V til produktforskriften kapittel 3 (tilsvarer i stor grad part A og part B på Annex IX til fornybar-/ILUC-direktivet)</w:t>
      </w:r>
    </w:p>
    <w:p w:rsidR="009222B5" w:rsidRPr="00FA4C34" w:rsidRDefault="009222B5" w:rsidP="00714B2F">
      <w:pPr>
        <w:rPr>
          <w:rFonts w:cs="Arial"/>
          <w:color w:val="000000"/>
          <w:sz w:val="23"/>
          <w:szCs w:val="23"/>
          <w:highlight w:val="green"/>
          <w:shd w:val="clear" w:color="auto" w:fill="FFFFFF"/>
        </w:rPr>
      </w:pPr>
    </w:p>
    <w:p w:rsidR="00F54B2C" w:rsidRDefault="00AF3696" w:rsidP="00F54B2C">
      <w:pPr>
        <w:pStyle w:val="Overskrift2"/>
        <w:rPr>
          <w:rFonts w:ascii="Oslo Sans Office" w:hAnsi="Oslo Sans Office" w:cs="Arial"/>
        </w:rPr>
      </w:pPr>
      <w:commentRangeStart w:id="7"/>
      <w:r w:rsidRPr="00A34A3E">
        <w:rPr>
          <w:rFonts w:ascii="Oslo Sans Office" w:hAnsi="Oslo Sans Office" w:cs="Arial"/>
        </w:rPr>
        <w:t xml:space="preserve">Krav </w:t>
      </w:r>
      <w:r w:rsidR="00A34A3E" w:rsidRPr="00A34A3E">
        <w:rPr>
          <w:rFonts w:ascii="Oslo Sans Office" w:hAnsi="Oslo Sans Office" w:cs="Arial"/>
        </w:rPr>
        <w:t>til biodiesel</w:t>
      </w:r>
      <w:commentRangeEnd w:id="7"/>
      <w:r w:rsidR="0034466B">
        <w:rPr>
          <w:rStyle w:val="Merknadsreferanse"/>
          <w:rFonts w:ascii="Arial" w:hAnsi="Arial"/>
          <w:b w:val="0"/>
          <w:bCs w:val="0"/>
        </w:rPr>
        <w:commentReference w:id="7"/>
      </w:r>
    </w:p>
    <w:p w:rsidR="007A52EE" w:rsidRDefault="001A7470" w:rsidP="00A86113">
      <w:pPr>
        <w:rPr>
          <w:rFonts w:ascii="Oslo Sans Office" w:hAnsi="Oslo Sans Office" w:cs="Arial"/>
        </w:rPr>
      </w:pPr>
      <w:r w:rsidRPr="0034466B">
        <w:rPr>
          <w:rFonts w:ascii="Oslo Sans Office" w:hAnsi="Oslo Sans Office" w:cs="Arial"/>
        </w:rPr>
        <w:t xml:space="preserve">Biodiesel som leveres over denne avtalen skal være av typen </w:t>
      </w:r>
      <w:r w:rsidR="0034466B" w:rsidRPr="0034466B">
        <w:rPr>
          <w:rFonts w:ascii="Oslo Sans Office" w:hAnsi="Oslo Sans Office" w:cs="Arial"/>
        </w:rPr>
        <w:t xml:space="preserve">Hydrogenert vegetabilsk olje 100, HVO 100 </w:t>
      </w:r>
      <w:r w:rsidRPr="0034466B">
        <w:rPr>
          <w:rFonts w:ascii="Oslo Sans Office" w:hAnsi="Oslo Sans Office" w:cs="Arial"/>
        </w:rPr>
        <w:t>og</w:t>
      </w:r>
      <w:r w:rsidRPr="00A86113">
        <w:rPr>
          <w:rFonts w:ascii="Oslo Sans Office" w:hAnsi="Oslo Sans Office" w:cs="Arial"/>
        </w:rPr>
        <w:t xml:space="preserve"> overholde </w:t>
      </w:r>
      <w:r w:rsidR="00164B5D">
        <w:rPr>
          <w:rFonts w:ascii="Oslo Sans Office" w:hAnsi="Oslo Sans Office" w:cs="Arial"/>
        </w:rPr>
        <w:t xml:space="preserve">standard </w:t>
      </w:r>
      <w:r w:rsidR="0034466B">
        <w:rPr>
          <w:rFonts w:ascii="Oslo Sans Office" w:hAnsi="Oslo Sans Office" w:cs="Arial"/>
        </w:rPr>
        <w:t>NS-EN 15940 (seneste versjon).</w:t>
      </w:r>
      <w:r w:rsidR="00413C5F" w:rsidRPr="00A86113">
        <w:rPr>
          <w:rFonts w:ascii="Oslo Sans Office" w:hAnsi="Oslo Sans Office" w:cs="Arial"/>
        </w:rPr>
        <w:t xml:space="preserve"> </w:t>
      </w:r>
    </w:p>
    <w:p w:rsidR="007A52EE" w:rsidRPr="0063400E" w:rsidRDefault="007A52EE" w:rsidP="0063400E"/>
    <w:p w:rsidR="00032B16" w:rsidRPr="009626E4" w:rsidRDefault="00A34A3E" w:rsidP="00032B16">
      <w:pPr>
        <w:pStyle w:val="Overskrift2"/>
        <w:rPr>
          <w:rFonts w:ascii="Oslo Sans Office" w:hAnsi="Oslo Sans Office" w:cs="Arial"/>
        </w:rPr>
      </w:pPr>
      <w:commentRangeStart w:id="8"/>
      <w:r w:rsidRPr="00F54B2C">
        <w:rPr>
          <w:rFonts w:ascii="Oslo Sans Office" w:hAnsi="Oslo Sans Office"/>
        </w:rPr>
        <w:t>Krav til Biogass</w:t>
      </w:r>
      <w:r w:rsidR="00F54B2C" w:rsidRPr="00F54B2C">
        <w:rPr>
          <w:rFonts w:ascii="Oslo Sans Office" w:hAnsi="Oslo Sans Office" w:cs="Arial"/>
          <w:highlight w:val="yellow"/>
        </w:rPr>
        <w:t xml:space="preserve"> </w:t>
      </w:r>
      <w:commentRangeEnd w:id="8"/>
      <w:r w:rsidR="0034466B">
        <w:rPr>
          <w:rStyle w:val="Merknadsreferanse"/>
          <w:rFonts w:ascii="Arial" w:hAnsi="Arial"/>
          <w:b w:val="0"/>
          <w:bCs w:val="0"/>
        </w:rPr>
        <w:commentReference w:id="8"/>
      </w:r>
    </w:p>
    <w:p w:rsidR="00621B02" w:rsidRPr="00A84B54" w:rsidRDefault="0034466B" w:rsidP="00032B16">
      <w:pPr>
        <w:rPr>
          <w:rFonts w:ascii="Oslo Sans Office" w:hAnsi="Oslo Sans Office" w:cs="Arial"/>
          <w:highlight w:val="yellow"/>
        </w:rPr>
      </w:pPr>
      <w:r>
        <w:rPr>
          <w:rFonts w:ascii="Oslo Sans Office" w:hAnsi="Oslo Sans Office" w:cs="Arial"/>
          <w:highlight w:val="yellow"/>
        </w:rPr>
        <w:t xml:space="preserve">Biogassen skal være av typen </w:t>
      </w:r>
      <w:r w:rsidR="00621B02" w:rsidRPr="00A84B54">
        <w:rPr>
          <w:rFonts w:ascii="Oslo Sans Office" w:hAnsi="Oslo Sans Office" w:cs="Arial"/>
          <w:highlight w:val="yellow"/>
        </w:rPr>
        <w:t>Compressed BioGas (CBG)</w:t>
      </w:r>
      <w:r>
        <w:rPr>
          <w:rFonts w:ascii="Oslo Sans Office" w:hAnsi="Oslo Sans Office" w:cs="Arial"/>
          <w:highlight w:val="yellow"/>
        </w:rPr>
        <w:t xml:space="preserve"> til kjøretøy.</w:t>
      </w:r>
    </w:p>
    <w:p w:rsidR="006A5DF2" w:rsidRDefault="0034466B" w:rsidP="00EF105B">
      <w:pPr>
        <w:rPr>
          <w:rFonts w:ascii="Oslo Sans Office" w:hAnsi="Oslo Sans Office" w:cs="Arial"/>
          <w:highlight w:val="yellow"/>
        </w:rPr>
      </w:pPr>
      <w:r>
        <w:rPr>
          <w:rFonts w:ascii="Oslo Sans Office" w:hAnsi="Oslo Sans Office" w:cs="Arial"/>
          <w:highlight w:val="yellow"/>
        </w:rPr>
        <w:t>Biogassen skal være av typen Liquefied BioGas (L</w:t>
      </w:r>
      <w:r w:rsidRPr="00A84B54">
        <w:rPr>
          <w:rFonts w:ascii="Oslo Sans Office" w:hAnsi="Oslo Sans Office" w:cs="Arial"/>
          <w:highlight w:val="yellow"/>
        </w:rPr>
        <w:t>BG)</w:t>
      </w:r>
      <w:r>
        <w:rPr>
          <w:rFonts w:ascii="Oslo Sans Office" w:hAnsi="Oslo Sans Office" w:cs="Arial"/>
          <w:highlight w:val="yellow"/>
        </w:rPr>
        <w:t xml:space="preserve"> til kjøretøy.</w:t>
      </w:r>
    </w:p>
    <w:p w:rsidR="0034466B" w:rsidRPr="0034466B" w:rsidRDefault="0034466B" w:rsidP="00EF105B">
      <w:pPr>
        <w:rPr>
          <w:rFonts w:ascii="Oslo Sans Office" w:hAnsi="Oslo Sans Office" w:cs="Arial"/>
          <w:highlight w:val="yellow"/>
        </w:rPr>
      </w:pPr>
    </w:p>
    <w:p w:rsidR="006A5DF2" w:rsidRPr="006A5DF2" w:rsidRDefault="00EF105B" w:rsidP="00A86113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Biogassen </w:t>
      </w:r>
      <w:r w:rsidRPr="00A84B54">
        <w:rPr>
          <w:rFonts w:ascii="Oslo Sans Office" w:hAnsi="Oslo Sans Office" w:cs="Arial"/>
        </w:rPr>
        <w:t xml:space="preserve">skal leveres med maksimalt 10% </w:t>
      </w:r>
      <w:r>
        <w:rPr>
          <w:rFonts w:ascii="Oslo Sans Office" w:hAnsi="Oslo Sans Office" w:cs="Arial"/>
        </w:rPr>
        <w:t xml:space="preserve"> innblanding av naturgass. </w:t>
      </w:r>
      <w:r w:rsidRPr="00A84B54">
        <w:rPr>
          <w:rFonts w:ascii="Oslo Sans Office" w:hAnsi="Oslo Sans Office" w:cs="Arial"/>
        </w:rPr>
        <w:t xml:space="preserve">Innblanding av naturgass aksepteres kun hvis 100 % ren biogass </w:t>
      </w:r>
      <w:r>
        <w:rPr>
          <w:rFonts w:ascii="Oslo Sans Office" w:hAnsi="Oslo Sans Office" w:cs="Arial"/>
        </w:rPr>
        <w:t xml:space="preserve">ikke er tilgjengelig i markedet. </w:t>
      </w:r>
      <w:r w:rsidRPr="00EF105B">
        <w:rPr>
          <w:rFonts w:ascii="Oslo Sans Office" w:hAnsi="Oslo Sans Office" w:cs="Arial"/>
        </w:rPr>
        <w:t>Oppdragsgiver skal infor</w:t>
      </w:r>
      <w:r w:rsidR="00450660">
        <w:rPr>
          <w:rFonts w:ascii="Oslo Sans Office" w:hAnsi="Oslo Sans Office" w:cs="Arial"/>
        </w:rPr>
        <w:t xml:space="preserve">meres dersom ren biogass ikke er tilgjengelig i markedet. </w:t>
      </w:r>
    </w:p>
    <w:p w:rsidR="003441DD" w:rsidRPr="0081427C" w:rsidRDefault="003441DD" w:rsidP="0063400E">
      <w:pPr>
        <w:rPr>
          <w:rFonts w:ascii="Oslo Sans Office" w:hAnsi="Oslo Sans Office" w:cs="Arial"/>
          <w:highlight w:val="green"/>
        </w:rPr>
      </w:pPr>
    </w:p>
    <w:p w:rsidR="00F54B2C" w:rsidRPr="00695146" w:rsidRDefault="00DD6B29" w:rsidP="00F54B2C">
      <w:pPr>
        <w:pStyle w:val="Overskrift2"/>
        <w:rPr>
          <w:rFonts w:ascii="Oslo Sans Office" w:hAnsi="Oslo Sans Office" w:cs="Arial"/>
        </w:rPr>
      </w:pPr>
      <w:r w:rsidRPr="00695146">
        <w:rPr>
          <w:rFonts w:ascii="Oslo Sans Office" w:hAnsi="Oslo Sans Office" w:cs="Arial"/>
        </w:rPr>
        <w:t>Bestillingsrutine</w:t>
      </w:r>
    </w:p>
    <w:p w:rsidR="00695146" w:rsidRDefault="00DD6B29" w:rsidP="00DD6B29">
      <w:pPr>
        <w:rPr>
          <w:rFonts w:ascii="Oslo Sans Office" w:hAnsi="Oslo Sans Office" w:cs="Arial"/>
        </w:rPr>
      </w:pPr>
      <w:r w:rsidRPr="00825B10">
        <w:rPr>
          <w:rFonts w:ascii="Oslo Sans Office" w:hAnsi="Oslo Sans Office" w:cs="Arial"/>
        </w:rPr>
        <w:t>Det skal kunne bestilles biodrivstoff p</w:t>
      </w:r>
      <w:commentRangeStart w:id="9"/>
      <w:r w:rsidRPr="00825B10">
        <w:rPr>
          <w:rFonts w:ascii="Oslo Sans Office" w:hAnsi="Oslo Sans Office" w:cs="Arial"/>
        </w:rPr>
        <w:t>r. internett, e-post eller telefon.</w:t>
      </w:r>
      <w:commentRangeEnd w:id="9"/>
      <w:r w:rsidR="00EF105B">
        <w:rPr>
          <w:rStyle w:val="Merknadsreferanse"/>
        </w:rPr>
        <w:commentReference w:id="9"/>
      </w:r>
    </w:p>
    <w:p w:rsidR="003441DD" w:rsidRPr="00880F11" w:rsidRDefault="003441DD" w:rsidP="00DD6B29">
      <w:pPr>
        <w:rPr>
          <w:rFonts w:ascii="Oslo Sans Office" w:hAnsi="Oslo Sans Office" w:cs="Arial"/>
        </w:rPr>
      </w:pPr>
    </w:p>
    <w:p w:rsidR="00695146" w:rsidRDefault="00695146" w:rsidP="00695146">
      <w:pPr>
        <w:pStyle w:val="Overskrift2"/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Krav til </w:t>
      </w:r>
      <w:r w:rsidR="00825B10">
        <w:rPr>
          <w:rFonts w:ascii="Oslo Sans Office" w:hAnsi="Oslo Sans Office" w:cs="Arial"/>
        </w:rPr>
        <w:t>transport og levering</w:t>
      </w:r>
    </w:p>
    <w:p w:rsidR="0034466B" w:rsidRDefault="00695146" w:rsidP="00695146">
      <w:r w:rsidRPr="003441DD">
        <w:rPr>
          <w:rFonts w:ascii="Oslo Sans Office" w:hAnsi="Oslo Sans Office" w:cs="Arial"/>
        </w:rPr>
        <w:t>Kjøretøy som leverer biodrivstoff til kommunen skal minimum ha euroklasse 6</w:t>
      </w:r>
      <w:r w:rsidR="00CB1B0B" w:rsidRPr="003441DD">
        <w:t>/VI</w:t>
      </w:r>
      <w:r w:rsidR="0034466B">
        <w:t>.</w:t>
      </w:r>
    </w:p>
    <w:p w:rsidR="0047560D" w:rsidRDefault="0081427C" w:rsidP="0047560D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lastRenderedPageBreak/>
        <w:t>All transport av farlig gods</w:t>
      </w:r>
      <w:r w:rsidR="0047560D" w:rsidRPr="00825B10">
        <w:rPr>
          <w:rFonts w:ascii="Oslo Sans Office" w:hAnsi="Oslo Sans Office" w:cs="Arial"/>
        </w:rPr>
        <w:t xml:space="preserve"> i tilknytning til denne avtalen skal følge ADR/RID Forskrift 1. april 2009 nr. 384 om landtransport av farlig gods. </w:t>
      </w:r>
      <w:r w:rsidR="0047560D" w:rsidRPr="00A1087B">
        <w:rPr>
          <w:rFonts w:ascii="Oslo Sans Office" w:hAnsi="Oslo Sans Office" w:cs="Arial"/>
        </w:rPr>
        <w:t>Sjåførene må ha gjennomført HMS- opplæring og ha  ADR-kompetansebevis.</w:t>
      </w:r>
      <w:r w:rsidR="009222B5">
        <w:rPr>
          <w:rFonts w:ascii="Oslo Sans Office" w:hAnsi="Oslo Sans Office" w:cs="Arial"/>
        </w:rPr>
        <w:t xml:space="preserve"> </w:t>
      </w:r>
      <w:r w:rsidR="0047560D" w:rsidRPr="00A1087B">
        <w:rPr>
          <w:rFonts w:ascii="Oslo Sans Office" w:hAnsi="Oslo Sans Office" w:cs="Arial"/>
        </w:rPr>
        <w:t>Helse- miljø og sikkerhet skal være ivaratt ved drivstofflevering.</w:t>
      </w:r>
      <w:r w:rsidR="0047560D">
        <w:rPr>
          <w:rFonts w:ascii="Oslo Sans Office" w:hAnsi="Oslo Sans Office" w:cs="Arial"/>
        </w:rPr>
        <w:t xml:space="preserve">  </w:t>
      </w:r>
    </w:p>
    <w:p w:rsidR="0047560D" w:rsidRDefault="0047560D" w:rsidP="00A1087B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br/>
      </w:r>
      <w:r w:rsidR="00527B7B" w:rsidRPr="003441DD">
        <w:rPr>
          <w:rFonts w:ascii="Oslo Sans Office" w:hAnsi="Oslo Sans Office" w:cs="Arial"/>
        </w:rPr>
        <w:t>Unødvendig</w:t>
      </w:r>
      <w:r w:rsidR="00527B7B">
        <w:rPr>
          <w:rFonts w:ascii="Oslo Sans Office" w:hAnsi="Oslo Sans Office" w:cs="Arial"/>
        </w:rPr>
        <w:t xml:space="preserve"> </w:t>
      </w:r>
      <w:r w:rsidR="003441DD">
        <w:rPr>
          <w:rFonts w:ascii="Oslo Sans Office" w:hAnsi="Oslo Sans Office" w:cs="Arial"/>
        </w:rPr>
        <w:t>t</w:t>
      </w:r>
      <w:r w:rsidRPr="00825B10">
        <w:rPr>
          <w:rFonts w:ascii="Oslo Sans Office" w:hAnsi="Oslo Sans Office" w:cs="Arial"/>
        </w:rPr>
        <w:t>omgangskjøring skal ikke forekomme på Oppdragsgivers adresser.</w:t>
      </w:r>
    </w:p>
    <w:p w:rsidR="00825B10" w:rsidRDefault="00825B10" w:rsidP="00695146">
      <w:pPr>
        <w:rPr>
          <w:rFonts w:ascii="Oslo Sans Office" w:hAnsi="Oslo Sans Office" w:cs="Arial"/>
          <w:highlight w:val="green"/>
        </w:rPr>
      </w:pPr>
    </w:p>
    <w:p w:rsidR="00825B10" w:rsidRDefault="00825B10" w:rsidP="00825B10">
      <w:pPr>
        <w:pStyle w:val="Overskrift2"/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Krav til leveringstid </w:t>
      </w:r>
    </w:p>
    <w:p w:rsidR="00EF1C18" w:rsidRPr="00825B10" w:rsidRDefault="00825B10" w:rsidP="0006643A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Drivstoffet </w:t>
      </w:r>
      <w:r w:rsidR="00695146" w:rsidRPr="00695146">
        <w:rPr>
          <w:rFonts w:ascii="Oslo Sans Office" w:hAnsi="Oslo Sans Office" w:cs="Arial"/>
        </w:rPr>
        <w:t xml:space="preserve">ska leveres innen </w:t>
      </w:r>
      <w:r w:rsidR="00695146" w:rsidRPr="00825B10">
        <w:rPr>
          <w:rFonts w:ascii="Oslo Sans Office" w:hAnsi="Oslo Sans Office" w:cs="Arial"/>
          <w:highlight w:val="yellow"/>
        </w:rPr>
        <w:t>XX</w:t>
      </w:r>
      <w:r w:rsidR="00695146" w:rsidRPr="00695146">
        <w:rPr>
          <w:rFonts w:ascii="Oslo Sans Office" w:hAnsi="Oslo Sans Office" w:cs="Arial"/>
        </w:rPr>
        <w:t xml:space="preserve"> virkedager.  </w:t>
      </w:r>
    </w:p>
    <w:p w:rsidR="0006643A" w:rsidRPr="00CD334C" w:rsidRDefault="0006643A" w:rsidP="00611DCA">
      <w:pPr>
        <w:tabs>
          <w:tab w:val="left" w:pos="426"/>
          <w:tab w:val="left" w:pos="851"/>
          <w:tab w:val="left" w:pos="1276"/>
          <w:tab w:val="left" w:pos="1701"/>
          <w:tab w:val="left" w:pos="4536"/>
          <w:tab w:val="right" w:pos="9639"/>
        </w:tabs>
        <w:spacing w:after="120"/>
        <w:rPr>
          <w:rFonts w:ascii="Oslo Sans Office" w:hAnsi="Oslo Sans Office" w:cs="Arial"/>
        </w:rPr>
      </w:pPr>
    </w:p>
    <w:p w:rsidR="008C1B4F" w:rsidRPr="00A34A3E" w:rsidRDefault="00CB1B0B" w:rsidP="008C1B4F">
      <w:pPr>
        <w:pStyle w:val="Overskrift2"/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>Dokumentasjon</w:t>
      </w:r>
    </w:p>
    <w:p w:rsidR="00C111F7" w:rsidRDefault="00C111F7" w:rsidP="00C111F7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Produkttekniske datablader og sikkerhetsdatablader </w:t>
      </w:r>
      <w:r w:rsidR="006A5DF2">
        <w:rPr>
          <w:rFonts w:ascii="Oslo Sans Office" w:hAnsi="Oslo Sans Office" w:cs="Arial"/>
        </w:rPr>
        <w:t>for alle drivstoffkvaliteteter som er etterspurt i tilbudet, skal vedlegges.</w:t>
      </w:r>
    </w:p>
    <w:p w:rsidR="00C8764F" w:rsidRDefault="00C8764F" w:rsidP="00C111F7">
      <w:pPr>
        <w:rPr>
          <w:rFonts w:ascii="Oslo Sans Office" w:hAnsi="Oslo Sans Office" w:cs="Arial"/>
        </w:rPr>
      </w:pPr>
    </w:p>
    <w:p w:rsidR="00C8764F" w:rsidRPr="00C111F7" w:rsidRDefault="00C8764F" w:rsidP="00C111F7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>Leverandøren skal til enhver tid kunne fremlegge dokumentasjon på at biodiesel eller biogass er anskaffet.</w:t>
      </w:r>
    </w:p>
    <w:p w:rsidR="008D7729" w:rsidRDefault="008D7729" w:rsidP="005070C7">
      <w:pPr>
        <w:rPr>
          <w:rFonts w:ascii="Oslo Sans Office" w:hAnsi="Oslo Sans Office" w:cs="Arial"/>
          <w:highlight w:val="green"/>
        </w:rPr>
      </w:pPr>
    </w:p>
    <w:p w:rsidR="00A951CC" w:rsidRDefault="00A951CC" w:rsidP="005070C7">
      <w:pPr>
        <w:rPr>
          <w:rFonts w:ascii="Oslo Sans Office" w:hAnsi="Oslo Sans Office" w:cs="Arial"/>
          <w:highlight w:val="green"/>
        </w:rPr>
      </w:pPr>
      <w:r w:rsidRPr="00A951CC">
        <w:rPr>
          <w:rFonts w:ascii="Oslo Sans Office" w:hAnsi="Oslo Sans Office" w:cs="Arial"/>
        </w:rPr>
        <w:t>Dokumentasjonen skal inneholde informasjon om drivstoffprodusent, drivstoffleverandør, mengde, opprinnelse og sertifisering.</w:t>
      </w:r>
    </w:p>
    <w:p w:rsidR="005070C7" w:rsidRDefault="005070C7" w:rsidP="005070C7">
      <w:pPr>
        <w:rPr>
          <w:rFonts w:ascii="Oslo Sans Office" w:hAnsi="Oslo Sans Office"/>
          <w:iCs/>
        </w:rPr>
      </w:pPr>
    </w:p>
    <w:p w:rsidR="00D44A71" w:rsidRDefault="00FC3075" w:rsidP="00FC3075">
      <w:pPr>
        <w:rPr>
          <w:rFonts w:ascii="Oslo Sans Office" w:hAnsi="Oslo Sans Office" w:cs="Arial"/>
        </w:rPr>
      </w:pPr>
      <w:r w:rsidRPr="00A51D36">
        <w:rPr>
          <w:rFonts w:ascii="Oslo Sans Office" w:hAnsi="Oslo Sans Office"/>
          <w:iCs/>
        </w:rPr>
        <w:t xml:space="preserve">Leverandøren skal til enhver tid kunne fremlegge dokumentasjon på at biodrivstoffet som leveres og benyttes oppfyller </w:t>
      </w:r>
      <w:r w:rsidR="009D617B" w:rsidRPr="00375C3F">
        <w:rPr>
          <w:rFonts w:ascii="Oslo Sans Office" w:hAnsi="Oslo Sans Office" w:cs="Arial"/>
        </w:rPr>
        <w:t>EUs bærekraftkriterier for biodrivstoff</w:t>
      </w:r>
      <w:r w:rsidR="009D617B">
        <w:rPr>
          <w:rFonts w:ascii="Oslo Sans Office" w:hAnsi="Oslo Sans Office" w:cs="Arial"/>
        </w:rPr>
        <w:t>.</w:t>
      </w:r>
    </w:p>
    <w:p w:rsidR="00FA4C34" w:rsidRPr="00A34A3E" w:rsidRDefault="00FA4C34" w:rsidP="00E178C7">
      <w:pPr>
        <w:rPr>
          <w:rFonts w:ascii="Oslo Sans Office" w:hAnsi="Oslo Sans Office" w:cs="Arial"/>
        </w:rPr>
      </w:pPr>
    </w:p>
    <w:p w:rsidR="00E178C7" w:rsidRPr="00A34A3E" w:rsidRDefault="00E178C7" w:rsidP="00E178C7">
      <w:pPr>
        <w:rPr>
          <w:rFonts w:ascii="Oslo Sans Office" w:hAnsi="Oslo Sans Office"/>
        </w:rPr>
      </w:pPr>
    </w:p>
    <w:p w:rsidR="00F91556" w:rsidRPr="00A34A3E" w:rsidRDefault="00F91556" w:rsidP="00F91556">
      <w:pPr>
        <w:pStyle w:val="Overskrift1"/>
        <w:rPr>
          <w:rFonts w:ascii="Oslo Sans Office" w:hAnsi="Oslo Sans Office"/>
        </w:rPr>
      </w:pPr>
      <w:bookmarkStart w:id="10" w:name="_Toc210103647"/>
      <w:bookmarkStart w:id="11" w:name="_Toc19277646"/>
      <w:commentRangeStart w:id="12"/>
      <w:r w:rsidRPr="00A34A3E">
        <w:rPr>
          <w:rFonts w:ascii="Oslo Sans Office" w:hAnsi="Oslo Sans Office"/>
        </w:rPr>
        <w:t>Tildelingskriterier</w:t>
      </w:r>
      <w:bookmarkEnd w:id="10"/>
      <w:commentRangeEnd w:id="12"/>
      <w:r w:rsidRPr="00A34A3E">
        <w:rPr>
          <w:rStyle w:val="Merknadsreferanse"/>
          <w:rFonts w:ascii="Oslo Sans Office" w:hAnsi="Oslo Sans Office" w:cs="Times New Roman"/>
        </w:rPr>
        <w:commentReference w:id="12"/>
      </w:r>
      <w:bookmarkEnd w:id="11"/>
    </w:p>
    <w:p w:rsidR="00F91556" w:rsidRPr="00A34A3E" w:rsidRDefault="00F91556" w:rsidP="00F91556">
      <w:pPr>
        <w:pStyle w:val="Overskrift2"/>
        <w:rPr>
          <w:rFonts w:ascii="Oslo Sans Office" w:hAnsi="Oslo Sans Office" w:cs="Arial"/>
        </w:rPr>
      </w:pPr>
      <w:bookmarkStart w:id="13" w:name="_Toc210103648"/>
      <w:r w:rsidRPr="00A34A3E">
        <w:rPr>
          <w:rFonts w:ascii="Oslo Sans Office" w:hAnsi="Oslo Sans Office" w:cs="Arial"/>
        </w:rPr>
        <w:t>Pris</w:t>
      </w:r>
      <w:bookmarkEnd w:id="13"/>
      <w:r w:rsidRPr="00A34A3E">
        <w:rPr>
          <w:rFonts w:ascii="Oslo Sans Office" w:hAnsi="Oslo Sans Office" w:cs="Arial"/>
        </w:rPr>
        <w:t xml:space="preserve"> (eller kostnad)</w:t>
      </w:r>
    </w:p>
    <w:p w:rsidR="00E178C7" w:rsidRDefault="00F54B2C" w:rsidP="00E178C7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</w:t>
      </w:r>
      <w:r w:rsidR="00F91556" w:rsidRPr="00031BB3">
        <w:rPr>
          <w:rFonts w:ascii="Oslo Sans Office" w:hAnsi="Oslo Sans Office" w:cs="Arial"/>
          <w:highlight w:val="yellow"/>
        </w:rPr>
        <w:t>Beskrivelse av kriteriet</w:t>
      </w:r>
      <w:r w:rsidRPr="00031BB3">
        <w:rPr>
          <w:rFonts w:ascii="Oslo Sans Office" w:hAnsi="Oslo Sans Office" w:cs="Arial"/>
          <w:highlight w:val="yellow"/>
        </w:rPr>
        <w:t>]</w:t>
      </w:r>
    </w:p>
    <w:p w:rsidR="00A51D36" w:rsidRDefault="00A51D36" w:rsidP="00E178C7">
      <w:pPr>
        <w:rPr>
          <w:rFonts w:ascii="Oslo Sans Office" w:hAnsi="Oslo Sans Office" w:cs="Arial"/>
        </w:rPr>
      </w:pPr>
    </w:p>
    <w:p w:rsidR="00A51D36" w:rsidRPr="0061155D" w:rsidRDefault="00A51D36" w:rsidP="00E178C7">
      <w:pPr>
        <w:rPr>
          <w:rFonts w:ascii="Oslo Sans Office" w:hAnsi="Oslo Sans Office" w:cs="Arial"/>
          <w:highlight w:val="yellow"/>
        </w:rPr>
      </w:pPr>
      <w:r w:rsidRPr="0061155D">
        <w:rPr>
          <w:rFonts w:ascii="Oslo Sans Office" w:hAnsi="Oslo Sans Office" w:cs="Arial"/>
          <w:highlight w:val="yellow"/>
        </w:rPr>
        <w:t>Eksempel:</w:t>
      </w:r>
    </w:p>
    <w:p w:rsidR="00EC6B13" w:rsidRPr="0061155D" w:rsidRDefault="00CC167C" w:rsidP="00E178C7">
      <w:pPr>
        <w:rPr>
          <w:rFonts w:ascii="Oslo Sans Office" w:hAnsi="Oslo Sans Office" w:cs="Arial"/>
          <w:highlight w:val="yellow"/>
        </w:rPr>
      </w:pPr>
      <w:r w:rsidRPr="0061155D">
        <w:rPr>
          <w:rFonts w:ascii="Oslo Sans Office" w:hAnsi="Oslo Sans Office" w:cs="Arial"/>
          <w:highlight w:val="yellow"/>
        </w:rPr>
        <w:t xml:space="preserve">Det vil benyttes ørerabatt på </w:t>
      </w:r>
      <w:r w:rsidR="0061155D" w:rsidRPr="0061155D">
        <w:rPr>
          <w:rFonts w:ascii="Oslo Sans Office" w:hAnsi="Oslo Sans Office" w:cs="Arial"/>
          <w:highlight w:val="yellow"/>
        </w:rPr>
        <w:t>listepris. Ørerabatten skal være en minimumsrabatt, og skal ligge fast hele kontraktsperioden.</w:t>
      </w:r>
    </w:p>
    <w:p w:rsidR="00CC167C" w:rsidRPr="0061155D" w:rsidRDefault="00CC167C" w:rsidP="00E178C7">
      <w:pPr>
        <w:rPr>
          <w:rFonts w:ascii="Oslo Sans Office" w:hAnsi="Oslo Sans Office" w:cs="Arial"/>
          <w:highlight w:val="yellow"/>
        </w:rPr>
      </w:pPr>
    </w:p>
    <w:p w:rsidR="0061155D" w:rsidRDefault="0061155D" w:rsidP="00E178C7">
      <w:pPr>
        <w:rPr>
          <w:rFonts w:ascii="Oslo Sans Office" w:hAnsi="Oslo Sans Office" w:cs="Arial"/>
        </w:rPr>
      </w:pPr>
      <w:r w:rsidRPr="008A39B4">
        <w:rPr>
          <w:rFonts w:ascii="Oslo Sans Office" w:hAnsi="Oslo Sans Office" w:cs="Arial"/>
          <w:highlight w:val="yellow"/>
        </w:rPr>
        <w:t xml:space="preserve">Forutgående </w:t>
      </w:r>
      <w:r w:rsidR="00CC167C" w:rsidRPr="008A39B4">
        <w:rPr>
          <w:rFonts w:ascii="Oslo Sans Office" w:hAnsi="Oslo Sans Office" w:cs="Arial"/>
          <w:highlight w:val="yellow"/>
        </w:rPr>
        <w:t>listepris for de ulike drivstoffkvalitetene skal oppgis for en periode mellom [dd.mm.åå til dd.mm.åå].</w:t>
      </w:r>
      <w:r w:rsidRPr="008A39B4">
        <w:rPr>
          <w:rFonts w:ascii="Oslo Sans Office" w:hAnsi="Oslo Sans Office" w:cs="Arial"/>
          <w:highlight w:val="yellow"/>
        </w:rPr>
        <w:t xml:space="preserve"> Rabattsatsen vil trekkes fra de ulike drivstoffkvalitetene og summeres</w:t>
      </w:r>
      <w:r w:rsidR="008A39B4" w:rsidRPr="008A39B4">
        <w:rPr>
          <w:rFonts w:ascii="Oslo Sans Office" w:hAnsi="Oslo Sans Office" w:cs="Arial"/>
          <w:highlight w:val="yellow"/>
        </w:rPr>
        <w:t>. Tilbyder med laveste tilbudte sum vil oppnå 10 poeng. J.fr. konkurransegrunnlaget punt 3.2 om evalueringsmodell.</w:t>
      </w:r>
    </w:p>
    <w:p w:rsidR="00CC167C" w:rsidRDefault="00CC167C" w:rsidP="00E178C7">
      <w:pPr>
        <w:rPr>
          <w:rFonts w:ascii="Oslo Sans Office" w:hAnsi="Oslo Sans Office" w:cs="Arial"/>
        </w:rPr>
      </w:pPr>
    </w:p>
    <w:p w:rsidR="00714B2F" w:rsidRPr="00A34A3E" w:rsidRDefault="00F91556" w:rsidP="00F91556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Kvalitet</w:t>
      </w:r>
    </w:p>
    <w:p w:rsidR="00621F4C" w:rsidRDefault="00F54B2C" w:rsidP="00621F4C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[Beskrivelse av kriteriet]</w:t>
      </w:r>
    </w:p>
    <w:p w:rsidR="0061155D" w:rsidRDefault="0061155D" w:rsidP="0061155D">
      <w:pPr>
        <w:pStyle w:val="Listeavsnitt"/>
        <w:numPr>
          <w:ilvl w:val="0"/>
          <w:numId w:val="40"/>
        </w:numPr>
        <w:rPr>
          <w:rFonts w:ascii="Oslo Sans Office" w:hAnsi="Oslo Sans Office"/>
          <w:sz w:val="20"/>
          <w:szCs w:val="20"/>
        </w:rPr>
      </w:pPr>
      <w:r w:rsidRPr="000D1D00">
        <w:rPr>
          <w:rFonts w:ascii="Oslo Sans Office" w:hAnsi="Oslo Sans Office"/>
          <w:sz w:val="20"/>
          <w:szCs w:val="20"/>
        </w:rPr>
        <w:t>Leveringstid</w:t>
      </w:r>
    </w:p>
    <w:p w:rsidR="009626E4" w:rsidRPr="000D1D00" w:rsidRDefault="009626E4" w:rsidP="0061155D">
      <w:pPr>
        <w:pStyle w:val="Listeavsnitt"/>
        <w:numPr>
          <w:ilvl w:val="0"/>
          <w:numId w:val="40"/>
        </w:numPr>
        <w:rPr>
          <w:rFonts w:ascii="Oslo Sans Office" w:hAnsi="Oslo Sans Office"/>
          <w:sz w:val="20"/>
          <w:szCs w:val="20"/>
        </w:rPr>
      </w:pPr>
      <w:r>
        <w:rPr>
          <w:rFonts w:ascii="Oslo Sans Office" w:hAnsi="Oslo Sans Office"/>
          <w:sz w:val="20"/>
          <w:szCs w:val="20"/>
        </w:rPr>
        <w:lastRenderedPageBreak/>
        <w:t>Bestillingsrutiner</w:t>
      </w:r>
    </w:p>
    <w:p w:rsidR="006C680E" w:rsidRDefault="006C680E" w:rsidP="00621F4C">
      <w:pPr>
        <w:rPr>
          <w:rFonts w:ascii="Oslo Sans Office" w:hAnsi="Oslo Sans Office" w:cs="Arial"/>
        </w:rPr>
      </w:pPr>
    </w:p>
    <w:p w:rsidR="00621F4C" w:rsidRPr="003757C6" w:rsidRDefault="00621F4C" w:rsidP="00621F4C">
      <w:pPr>
        <w:pStyle w:val="Overskrift2"/>
        <w:rPr>
          <w:rFonts w:ascii="Oslo Sans Office" w:hAnsi="Oslo Sans Office" w:cs="Arial"/>
        </w:rPr>
      </w:pPr>
      <w:r w:rsidRPr="003757C6">
        <w:rPr>
          <w:rFonts w:ascii="Oslo Sans Office" w:hAnsi="Oslo Sans Office" w:cs="Arial"/>
        </w:rPr>
        <w:t>Miljø</w:t>
      </w:r>
    </w:p>
    <w:p w:rsidR="00346150" w:rsidRPr="00346150" w:rsidRDefault="00346150" w:rsidP="00346150">
      <w:pPr>
        <w:rPr>
          <w:rFonts w:ascii="Oslo Sans Office" w:hAnsi="Oslo Sans Office" w:cs="Arial"/>
          <w:b/>
          <w:szCs w:val="22"/>
        </w:rPr>
      </w:pPr>
      <w:r w:rsidRPr="00346150">
        <w:rPr>
          <w:rFonts w:ascii="Oslo Sans Office" w:hAnsi="Oslo Sans Office" w:cs="Arial"/>
          <w:b/>
          <w:szCs w:val="22"/>
        </w:rPr>
        <w:t>Leverandørens evne til å anvende nullutslippskjøretøy</w:t>
      </w:r>
      <w:r w:rsidRPr="00346150">
        <w:rPr>
          <w:rFonts w:ascii="Oslo Sans Office" w:hAnsi="Oslo Sans Office" w:cs="Arial"/>
          <w:szCs w:val="22"/>
        </w:rPr>
        <w:t xml:space="preserve"> </w:t>
      </w:r>
      <w:r w:rsidRPr="00346150">
        <w:rPr>
          <w:rFonts w:ascii="Oslo Sans Office" w:hAnsi="Oslo Sans Office" w:cs="Arial"/>
          <w:b/>
          <w:szCs w:val="22"/>
        </w:rPr>
        <w:t>eller fossilfrie kjøretøy for denne kontrakten.</w:t>
      </w:r>
    </w:p>
    <w:p w:rsidR="003221BC" w:rsidRPr="003757C6" w:rsidRDefault="00A951CC" w:rsidP="003D48FD">
      <w:pPr>
        <w:pStyle w:val="Overskrift6"/>
        <w:numPr>
          <w:ilvl w:val="0"/>
          <w:numId w:val="0"/>
        </w:numPr>
        <w:rPr>
          <w:rFonts w:ascii="Oslo Sans Office" w:hAnsi="Oslo Sans Office" w:cs="Arial"/>
          <w:b w:val="0"/>
          <w:bCs w:val="0"/>
          <w:szCs w:val="24"/>
        </w:rPr>
      </w:pPr>
      <w:r w:rsidRPr="003757C6">
        <w:rPr>
          <w:rFonts w:ascii="Oslo Sans Office" w:hAnsi="Oslo Sans Office" w:cs="Arial"/>
          <w:b w:val="0"/>
          <w:bCs w:val="0"/>
          <w:szCs w:val="24"/>
        </w:rPr>
        <w:t xml:space="preserve">I evalueringen får Leverandøren uttelling for å ta i bruk klimavennlige kjøretøy i kontraktsperioden. </w:t>
      </w:r>
      <w:r w:rsidR="003D48FD" w:rsidRPr="003757C6">
        <w:rPr>
          <w:rFonts w:ascii="Oslo Sans Office" w:hAnsi="Oslo Sans Office" w:cs="Arial"/>
          <w:b w:val="0"/>
          <w:bCs w:val="0"/>
          <w:szCs w:val="24"/>
        </w:rPr>
        <w:t xml:space="preserve"> </w:t>
      </w:r>
      <w:r w:rsidRPr="003757C6">
        <w:rPr>
          <w:rFonts w:ascii="Oslo Sans Office" w:hAnsi="Oslo Sans Office" w:cs="Arial"/>
          <w:b w:val="0"/>
        </w:rPr>
        <w:t xml:space="preserve">Se «Vedlegg xx Liste over kjøretøy» for utfyllende  informasjon. </w:t>
      </w:r>
    </w:p>
    <w:p w:rsidR="00346150" w:rsidRDefault="00346150" w:rsidP="006D3621">
      <w:pPr>
        <w:rPr>
          <w:rFonts w:ascii="Oslo Sans Office" w:hAnsi="Oslo Sans Office" w:cs="Arial"/>
          <w:szCs w:val="22"/>
          <w:highlight w:val="yellow"/>
        </w:rPr>
      </w:pPr>
    </w:p>
    <w:p w:rsidR="006D3621" w:rsidRPr="00346150" w:rsidRDefault="006D3621" w:rsidP="006D3621">
      <w:pPr>
        <w:rPr>
          <w:rFonts w:ascii="Oslo Sans Office" w:hAnsi="Oslo Sans Office" w:cs="Arial"/>
          <w:szCs w:val="22"/>
          <w:highlight w:val="yellow"/>
        </w:rPr>
      </w:pPr>
      <w:r w:rsidRPr="00346150">
        <w:rPr>
          <w:rFonts w:ascii="Oslo Sans Office" w:hAnsi="Oslo Sans Office" w:cs="Arial"/>
          <w:szCs w:val="22"/>
          <w:highlight w:val="yellow"/>
        </w:rPr>
        <w:t>Oslo kommune har som mål å forbedre lokal luftkvalitet og redusere klimagassutslipp. Dette skal blant annet oppnås gjennom å redusere trafikkvolum og ved å fase inn klima- og miljøvennlige kjøretøy. Kommunen arbeider målrettet med å tilrettelegge for en effektiv infrastruktur, blant annet ved etablering av ladestasjoner samt energistasjoner som tilbyr el, hydrogen, biogass og øvrig bærekraftig biodrivstoff.</w:t>
      </w:r>
    </w:p>
    <w:p w:rsidR="00346150" w:rsidRDefault="006D3621" w:rsidP="006D3621">
      <w:pPr>
        <w:pStyle w:val="Default"/>
        <w:spacing w:line="276" w:lineRule="auto"/>
        <w:rPr>
          <w:rFonts w:ascii="Oslo Sans Office" w:hAnsi="Oslo Sans Office" w:cs="Arial"/>
          <w:sz w:val="22"/>
          <w:szCs w:val="22"/>
          <w:highlight w:val="yellow"/>
        </w:rPr>
      </w:pPr>
      <w:r w:rsidRPr="00346150">
        <w:rPr>
          <w:rFonts w:ascii="Oslo Sans Office" w:hAnsi="Oslo Sans Office" w:cs="Arial"/>
          <w:sz w:val="22"/>
          <w:szCs w:val="22"/>
          <w:highlight w:val="yellow"/>
        </w:rPr>
        <w:t xml:space="preserve">I evalueringen vil Oppdragsgiver gi kjøretøy som Leverandøren (eller underleverandøren) skal benytte på denne kontrakten uttelling etter hvor klima- og miljøvennlige de er. </w:t>
      </w:r>
    </w:p>
    <w:p w:rsidR="006D3621" w:rsidRPr="00346150" w:rsidRDefault="006D3621" w:rsidP="006D3621">
      <w:pPr>
        <w:pStyle w:val="Default"/>
        <w:spacing w:line="276" w:lineRule="auto"/>
        <w:rPr>
          <w:rFonts w:ascii="Oslo Sans Office" w:hAnsi="Oslo Sans Office" w:cs="Arial"/>
          <w:sz w:val="22"/>
          <w:szCs w:val="22"/>
          <w:highlight w:val="yellow"/>
        </w:rPr>
      </w:pPr>
      <w:r w:rsidRPr="00346150">
        <w:rPr>
          <w:rFonts w:ascii="Oslo Sans Office" w:hAnsi="Oslo Sans Office" w:cs="Arial"/>
          <w:sz w:val="22"/>
          <w:szCs w:val="22"/>
          <w:highlight w:val="yellow"/>
        </w:rPr>
        <w:br/>
        <w:t xml:space="preserve">Vurderingen gjøres på grunnlag av </w:t>
      </w:r>
      <w:r w:rsidRPr="00346150">
        <w:rPr>
          <w:rFonts w:ascii="Oslo Sans Office" w:hAnsi="Oslo Sans Office" w:cs="Arial"/>
          <w:sz w:val="22"/>
          <w:szCs w:val="22"/>
          <w:highlight w:val="yellow"/>
          <w:u w:val="single"/>
        </w:rPr>
        <w:t>alle</w:t>
      </w:r>
      <w:r w:rsidRPr="00346150">
        <w:rPr>
          <w:rFonts w:ascii="Oslo Sans Office" w:hAnsi="Oslo Sans Office" w:cs="Arial"/>
          <w:sz w:val="22"/>
          <w:szCs w:val="22"/>
          <w:highlight w:val="yellow"/>
        </w:rPr>
        <w:t xml:space="preserve"> de kjøretøy som oppgis.</w:t>
      </w:r>
      <w:r w:rsidRPr="00346150">
        <w:rPr>
          <w:rFonts w:ascii="Oslo Sans Office" w:hAnsi="Oslo Sans Office" w:cs="Arial"/>
          <w:sz w:val="22"/>
          <w:szCs w:val="22"/>
          <w:highlight w:val="yellow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3"/>
      </w:tblGrid>
      <w:tr w:rsidR="006D3621" w:rsidRPr="00346150" w:rsidTr="00C24F92">
        <w:trPr>
          <w:trHeight w:val="60"/>
        </w:trPr>
        <w:tc>
          <w:tcPr>
            <w:tcW w:w="9213" w:type="dxa"/>
            <w:shd w:val="clear" w:color="auto" w:fill="F2F2F2" w:themeFill="background1" w:themeFillShade="F2"/>
            <w:vAlign w:val="center"/>
          </w:tcPr>
          <w:p w:rsidR="006D3621" w:rsidRPr="00346150" w:rsidRDefault="006D3621" w:rsidP="00C24F92">
            <w:pPr>
              <w:spacing w:line="276" w:lineRule="auto"/>
              <w:rPr>
                <w:rFonts w:ascii="Oslo Sans Office" w:hAnsi="Oslo Sans Office" w:cs="Arial"/>
                <w:b/>
                <w:szCs w:val="22"/>
                <w:highlight w:val="yellow"/>
              </w:rPr>
            </w:pPr>
            <w:r w:rsidRPr="00346150">
              <w:rPr>
                <w:rFonts w:ascii="Oslo Sans Office" w:hAnsi="Oslo Sans Office" w:cs="Arial"/>
                <w:b/>
                <w:szCs w:val="22"/>
                <w:highlight w:val="yellow"/>
              </w:rPr>
              <w:t>Oppdragsgiver legger følgende rekkefølge av drivstoffteknologier til grunn for evalueringen:</w:t>
            </w:r>
          </w:p>
        </w:tc>
      </w:tr>
      <w:tr w:rsidR="006D3621" w:rsidRPr="00346150" w:rsidTr="00C24F92">
        <w:trPr>
          <w:trHeight w:val="1123"/>
        </w:trPr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 w:rsidR="006D3621" w:rsidRPr="00346150" w:rsidRDefault="006D3621" w:rsidP="006D3621">
            <w:pPr>
              <w:pStyle w:val="Listeavsnitt"/>
              <w:numPr>
                <w:ilvl w:val="0"/>
                <w:numId w:val="36"/>
              </w:numPr>
              <w:spacing w:line="276" w:lineRule="auto"/>
              <w:rPr>
                <w:rFonts w:ascii="Oslo Sans Office" w:hAnsi="Oslo Sans Office" w:cs="Arial"/>
                <w:szCs w:val="22"/>
                <w:highlight w:val="yellow"/>
              </w:rPr>
            </w:pPr>
            <w:r w:rsidRPr="00346150">
              <w:rPr>
                <w:rFonts w:ascii="Oslo Sans Office" w:hAnsi="Oslo Sans Office" w:cs="Arial"/>
                <w:szCs w:val="22"/>
                <w:highlight w:val="yellow"/>
              </w:rPr>
              <w:t xml:space="preserve">Hydrogenkjøretøy eller 100 % batterielektriske kjøretøy </w:t>
            </w:r>
          </w:p>
          <w:p w:rsidR="006D3621" w:rsidRPr="00346150" w:rsidRDefault="006D3621" w:rsidP="006D3621">
            <w:pPr>
              <w:pStyle w:val="Listeavsnitt"/>
              <w:numPr>
                <w:ilvl w:val="0"/>
                <w:numId w:val="36"/>
              </w:numPr>
              <w:spacing w:line="276" w:lineRule="auto"/>
              <w:rPr>
                <w:rFonts w:ascii="Oslo Sans Office" w:hAnsi="Oslo Sans Office" w:cs="Arial"/>
                <w:szCs w:val="22"/>
                <w:highlight w:val="yellow"/>
              </w:rPr>
            </w:pPr>
            <w:r w:rsidRPr="00346150">
              <w:rPr>
                <w:rFonts w:ascii="Oslo Sans Office" w:hAnsi="Oslo Sans Office" w:cs="Arial"/>
                <w:szCs w:val="22"/>
                <w:highlight w:val="yellow"/>
              </w:rPr>
              <w:t xml:space="preserve">Biogasskjøretøy: komprimert biogass (CBG) eller flytende biogass (LBG) </w:t>
            </w:r>
          </w:p>
          <w:p w:rsidR="006D3621" w:rsidRPr="00346150" w:rsidRDefault="006D3621" w:rsidP="006D3621">
            <w:pPr>
              <w:pStyle w:val="Listeavsnitt"/>
              <w:numPr>
                <w:ilvl w:val="0"/>
                <w:numId w:val="36"/>
              </w:numPr>
              <w:spacing w:line="276" w:lineRule="auto"/>
              <w:rPr>
                <w:rFonts w:ascii="Oslo Sans Office" w:hAnsi="Oslo Sans Office" w:cs="Arial"/>
                <w:szCs w:val="22"/>
                <w:highlight w:val="yellow"/>
              </w:rPr>
            </w:pPr>
            <w:r w:rsidRPr="00346150">
              <w:rPr>
                <w:rFonts w:ascii="Oslo Sans Office" w:hAnsi="Oslo Sans Office" w:cs="Arial"/>
                <w:szCs w:val="22"/>
                <w:highlight w:val="yellow"/>
              </w:rPr>
              <w:t>Kjøretøy som benytter øvrig bærekraftig biodrivstoff</w:t>
            </w:r>
          </w:p>
        </w:tc>
      </w:tr>
      <w:tr w:rsidR="006D3621" w:rsidRPr="00346150" w:rsidTr="00C24F92">
        <w:trPr>
          <w:trHeight w:val="60"/>
        </w:trPr>
        <w:tc>
          <w:tcPr>
            <w:tcW w:w="9213" w:type="dxa"/>
            <w:shd w:val="clear" w:color="auto" w:fill="F2F2F2" w:themeFill="background1" w:themeFillShade="F2"/>
            <w:vAlign w:val="center"/>
          </w:tcPr>
          <w:p w:rsidR="006D3621" w:rsidRPr="00346150" w:rsidRDefault="006D3621" w:rsidP="00C24F92">
            <w:pPr>
              <w:spacing w:line="276" w:lineRule="auto"/>
              <w:rPr>
                <w:rFonts w:ascii="Oslo Sans Office" w:hAnsi="Oslo Sans Office" w:cs="Arial"/>
                <w:b/>
                <w:szCs w:val="22"/>
                <w:highlight w:val="yellow"/>
              </w:rPr>
            </w:pPr>
            <w:r w:rsidRPr="00346150">
              <w:rPr>
                <w:rFonts w:ascii="Oslo Sans Office" w:hAnsi="Oslo Sans Office" w:cs="Arial"/>
                <w:b/>
                <w:szCs w:val="22"/>
                <w:highlight w:val="yellow"/>
              </w:rPr>
              <w:t>Følgende forhold gir også uttelling i evalueringen</w:t>
            </w:r>
          </w:p>
        </w:tc>
      </w:tr>
      <w:tr w:rsidR="006D3621" w:rsidRPr="00346150" w:rsidTr="00C24F92">
        <w:trPr>
          <w:trHeight w:val="2134"/>
        </w:trPr>
        <w:tc>
          <w:tcPr>
            <w:tcW w:w="9213" w:type="dxa"/>
            <w:vAlign w:val="center"/>
          </w:tcPr>
          <w:p w:rsidR="006D3621" w:rsidRPr="00346150" w:rsidRDefault="006D3621" w:rsidP="006D3621">
            <w:pPr>
              <w:rPr>
                <w:rFonts w:ascii="Oslo Sans Office" w:hAnsi="Oslo Sans Office" w:cs="Arial"/>
                <w:szCs w:val="22"/>
                <w:highlight w:val="yellow"/>
              </w:rPr>
            </w:pPr>
          </w:p>
          <w:p w:rsidR="006D3621" w:rsidRPr="00346150" w:rsidRDefault="006D3621" w:rsidP="006D3621">
            <w:pPr>
              <w:pStyle w:val="Listeavsnitt"/>
              <w:numPr>
                <w:ilvl w:val="0"/>
                <w:numId w:val="37"/>
              </w:numPr>
              <w:rPr>
                <w:rFonts w:ascii="Oslo Sans Office" w:hAnsi="Oslo Sans Office" w:cs="Arial"/>
                <w:szCs w:val="22"/>
                <w:highlight w:val="yellow"/>
              </w:rPr>
            </w:pPr>
            <w:r w:rsidRPr="00346150">
              <w:rPr>
                <w:rFonts w:ascii="Oslo Sans Office" w:hAnsi="Oslo Sans Office" w:cs="Arial"/>
                <w:szCs w:val="22"/>
                <w:highlight w:val="yellow"/>
              </w:rPr>
              <w:t>Kjøretøy som er klare fra kontraktstart gir best uttelling</w:t>
            </w:r>
          </w:p>
          <w:p w:rsidR="006D3621" w:rsidRPr="00346150" w:rsidRDefault="006D3621" w:rsidP="006D3621">
            <w:pPr>
              <w:pStyle w:val="Listeavsnitt"/>
              <w:numPr>
                <w:ilvl w:val="1"/>
                <w:numId w:val="37"/>
              </w:numPr>
              <w:rPr>
                <w:rFonts w:ascii="Oslo Sans Office" w:hAnsi="Oslo Sans Office" w:cs="Arial"/>
                <w:szCs w:val="22"/>
                <w:highlight w:val="yellow"/>
              </w:rPr>
            </w:pPr>
            <w:r w:rsidRPr="00346150">
              <w:rPr>
                <w:rFonts w:ascii="Oslo Sans Office" w:hAnsi="Oslo Sans Office" w:cs="Arial"/>
                <w:szCs w:val="22"/>
                <w:highlight w:val="yellow"/>
              </w:rPr>
              <w:t>Gradvis reduksjon i poeng for kjøretøy som introduseres i løpet av kontraktens første år.</w:t>
            </w:r>
            <w:r w:rsidRPr="00346150">
              <w:rPr>
                <w:rFonts w:ascii="Oslo Sans Office" w:hAnsi="Oslo Sans Office" w:cs="Arial"/>
                <w:szCs w:val="22"/>
                <w:highlight w:val="yellow"/>
              </w:rPr>
              <w:br/>
            </w:r>
          </w:p>
          <w:p w:rsidR="006D3621" w:rsidRPr="00346150" w:rsidRDefault="006D3621" w:rsidP="006D3621">
            <w:pPr>
              <w:pStyle w:val="Listeavsnitt"/>
              <w:numPr>
                <w:ilvl w:val="0"/>
                <w:numId w:val="37"/>
              </w:numPr>
              <w:rPr>
                <w:rFonts w:ascii="Oslo Sans Office" w:hAnsi="Oslo Sans Office" w:cs="Arial"/>
                <w:szCs w:val="22"/>
                <w:highlight w:val="yellow"/>
              </w:rPr>
            </w:pPr>
            <w:r w:rsidRPr="00346150">
              <w:rPr>
                <w:rFonts w:ascii="Oslo Sans Office" w:hAnsi="Oslo Sans Office" w:cs="Arial"/>
                <w:szCs w:val="22"/>
                <w:highlight w:val="yellow"/>
              </w:rPr>
              <w:t xml:space="preserve">Følgende gjelder kun for b) og c): kjøretøy som har ladbar hybridteknologi (plug-in hybrid) </w:t>
            </w:r>
            <w:r w:rsidRPr="00346150">
              <w:rPr>
                <w:rFonts w:ascii="Oslo Sans Office" w:hAnsi="Oslo Sans Office" w:cs="Arial"/>
                <w:szCs w:val="22"/>
                <w:highlight w:val="yellow"/>
              </w:rPr>
              <w:br/>
              <w:t>med minimum 50 km elektrisk rekkevidde, gir noe bedre uttelling enn kjøretøy som ikke har dette.</w:t>
            </w:r>
          </w:p>
        </w:tc>
      </w:tr>
    </w:tbl>
    <w:p w:rsidR="006D3621" w:rsidRPr="00346150" w:rsidRDefault="006D3621" w:rsidP="006D3621">
      <w:pPr>
        <w:rPr>
          <w:rFonts w:ascii="Oslo Sans Office" w:hAnsi="Oslo Sans Office" w:cs="Arial"/>
          <w:szCs w:val="22"/>
          <w:highlight w:val="yellow"/>
        </w:rPr>
      </w:pPr>
    </w:p>
    <w:p w:rsidR="006D3621" w:rsidRDefault="006D3621" w:rsidP="006D3621">
      <w:pPr>
        <w:rPr>
          <w:rFonts w:ascii="Oslo Sans Office" w:hAnsi="Oslo Sans Office" w:cs="Arial"/>
          <w:szCs w:val="22"/>
          <w:highlight w:val="yellow"/>
        </w:rPr>
      </w:pPr>
      <w:r w:rsidRPr="00346150">
        <w:rPr>
          <w:rFonts w:ascii="Oslo Sans Office" w:hAnsi="Oslo Sans Office" w:cs="Arial"/>
          <w:szCs w:val="22"/>
          <w:highlight w:val="yellow"/>
        </w:rPr>
        <w:t xml:space="preserve">Kjøretøy som oppfyller minimumskrav om euroklasse 6/VI og samtidig benytter fossilt drivstoff gis ikke uttelling (0 poeng), men kjøretøyene inngår allikevel som en del av den totale evalueringen. </w:t>
      </w:r>
    </w:p>
    <w:p w:rsidR="00346150" w:rsidRPr="00346150" w:rsidRDefault="00346150" w:rsidP="006D3621">
      <w:pPr>
        <w:rPr>
          <w:rFonts w:ascii="Oslo Sans Office" w:hAnsi="Oslo Sans Office" w:cs="Arial"/>
          <w:szCs w:val="22"/>
          <w:highlight w:val="yellow"/>
        </w:rPr>
      </w:pPr>
    </w:p>
    <w:p w:rsidR="006D3621" w:rsidRPr="00346150" w:rsidRDefault="006D3621" w:rsidP="006D3621">
      <w:pPr>
        <w:rPr>
          <w:rFonts w:ascii="Oslo Sans Office" w:hAnsi="Oslo Sans Office" w:cs="Arial"/>
          <w:szCs w:val="22"/>
          <w:highlight w:val="yellow"/>
        </w:rPr>
      </w:pPr>
      <w:r w:rsidRPr="00346150">
        <w:rPr>
          <w:rFonts w:ascii="Oslo Sans Office" w:hAnsi="Oslo Sans Office" w:cs="Arial"/>
          <w:szCs w:val="22"/>
          <w:highlight w:val="yellow"/>
        </w:rPr>
        <w:t xml:space="preserve">Se </w:t>
      </w:r>
      <w:r w:rsidRPr="00346150">
        <w:rPr>
          <w:rFonts w:ascii="Oslo Sans Office" w:hAnsi="Oslo Sans Office" w:cs="Arial"/>
          <w:color w:val="FF0000"/>
          <w:szCs w:val="22"/>
          <w:highlight w:val="yellow"/>
        </w:rPr>
        <w:t xml:space="preserve">vedlegg X «Liste over kjøretøy» </w:t>
      </w:r>
      <w:r w:rsidRPr="00346150">
        <w:rPr>
          <w:rFonts w:ascii="Oslo Sans Office" w:hAnsi="Oslo Sans Office" w:cs="Arial"/>
          <w:szCs w:val="22"/>
          <w:highlight w:val="yellow"/>
        </w:rPr>
        <w:t xml:space="preserve">og </w:t>
      </w:r>
      <w:r w:rsidR="00346150">
        <w:rPr>
          <w:rFonts w:ascii="Oslo Sans Office" w:hAnsi="Oslo Sans Office" w:cs="Arial"/>
          <w:color w:val="FF0000"/>
          <w:szCs w:val="22"/>
          <w:highlight w:val="yellow"/>
        </w:rPr>
        <w:t>kontraktsformular, punkt 10 om</w:t>
      </w:r>
      <w:r w:rsidRPr="00346150">
        <w:rPr>
          <w:rFonts w:ascii="Oslo Sans Office" w:hAnsi="Oslo Sans Office" w:cs="Arial"/>
          <w:color w:val="FF0000"/>
          <w:szCs w:val="22"/>
          <w:highlight w:val="yellow"/>
        </w:rPr>
        <w:t xml:space="preserve"> «Miljøbestemmelser»</w:t>
      </w:r>
      <w:r w:rsidRPr="00346150">
        <w:rPr>
          <w:rFonts w:ascii="Oslo Sans Office" w:hAnsi="Oslo Sans Office" w:cs="Arial"/>
          <w:szCs w:val="22"/>
          <w:highlight w:val="yellow"/>
        </w:rPr>
        <w:t xml:space="preserve"> for ytterligere informasjon.</w:t>
      </w:r>
    </w:p>
    <w:p w:rsidR="006D3621" w:rsidRPr="00346150" w:rsidRDefault="006D3621" w:rsidP="006D3621">
      <w:pPr>
        <w:pStyle w:val="Default"/>
        <w:spacing w:line="276" w:lineRule="auto"/>
        <w:rPr>
          <w:rFonts w:ascii="Oslo Sans Office" w:hAnsi="Oslo Sans Office" w:cs="Arial"/>
          <w:color w:val="auto"/>
          <w:sz w:val="22"/>
          <w:szCs w:val="22"/>
          <w:highlight w:val="yellow"/>
        </w:rPr>
      </w:pPr>
    </w:p>
    <w:p w:rsidR="006D3621" w:rsidRPr="00346150" w:rsidRDefault="006D3621" w:rsidP="006D3621">
      <w:pPr>
        <w:pStyle w:val="Default"/>
        <w:spacing w:line="276" w:lineRule="auto"/>
        <w:rPr>
          <w:rFonts w:ascii="Oslo Sans Office" w:hAnsi="Oslo Sans Office" w:cs="Arial"/>
          <w:b/>
          <w:color w:val="auto"/>
          <w:sz w:val="22"/>
          <w:szCs w:val="22"/>
          <w:highlight w:val="yellow"/>
        </w:rPr>
      </w:pPr>
      <w:r w:rsidRPr="00346150">
        <w:rPr>
          <w:rFonts w:ascii="Oslo Sans Office" w:hAnsi="Oslo Sans Office" w:cs="Arial"/>
          <w:b/>
          <w:color w:val="auto"/>
          <w:sz w:val="22"/>
          <w:szCs w:val="22"/>
          <w:highlight w:val="yellow"/>
        </w:rPr>
        <w:t xml:space="preserve">Dokumentasjonskrav: </w:t>
      </w:r>
    </w:p>
    <w:p w:rsidR="006D3621" w:rsidRPr="00346150" w:rsidRDefault="006D3621" w:rsidP="006D3621">
      <w:pPr>
        <w:rPr>
          <w:rFonts w:ascii="Oslo Sans Office" w:hAnsi="Oslo Sans Office" w:cs="Arial"/>
          <w:szCs w:val="22"/>
          <w:highlight w:val="yellow"/>
        </w:rPr>
      </w:pPr>
      <w:r w:rsidRPr="00346150">
        <w:rPr>
          <w:rFonts w:ascii="Oslo Sans Office" w:hAnsi="Oslo Sans Office" w:cs="Arial"/>
          <w:color w:val="FF0000"/>
          <w:szCs w:val="22"/>
          <w:highlight w:val="yellow"/>
        </w:rPr>
        <w:t xml:space="preserve">Vedlegg X «Liste over kjøretøy» </w:t>
      </w:r>
      <w:r w:rsidRPr="00346150">
        <w:rPr>
          <w:rFonts w:ascii="Oslo Sans Office" w:hAnsi="Oslo Sans Office" w:cs="Arial"/>
          <w:szCs w:val="22"/>
          <w:highlight w:val="yellow"/>
        </w:rPr>
        <w:t>skal fylles ut og leveres med tilbudsbesvarelsen.</w:t>
      </w:r>
    </w:p>
    <w:p w:rsidR="006D3621" w:rsidRPr="00346150" w:rsidRDefault="006D3621" w:rsidP="006D3621">
      <w:pPr>
        <w:rPr>
          <w:rFonts w:ascii="Oslo Sans Office" w:hAnsi="Oslo Sans Office" w:cs="Arial"/>
          <w:szCs w:val="22"/>
          <w:highlight w:val="yellow"/>
        </w:rPr>
      </w:pPr>
      <w:r w:rsidRPr="00346150">
        <w:rPr>
          <w:rFonts w:ascii="Oslo Sans Office" w:hAnsi="Oslo Sans Office" w:cs="Arial"/>
          <w:szCs w:val="22"/>
          <w:highlight w:val="yellow"/>
        </w:rPr>
        <w:t xml:space="preserve">For kjøretøy som er under bestilling, eller skal bestilles av leverandør (eller underleverandør) hvis kontrakt tildeles, skal det legges ved dokumentasjon fra enten forhandler, importør eller leie- eller leasingselskap med bekreftelse på at kjøretøy enten er bestilt eller kan bestilles og med forventet leveringsdato. </w:t>
      </w:r>
      <w:r w:rsidRPr="00346150">
        <w:rPr>
          <w:rFonts w:ascii="Oslo Sans Office" w:hAnsi="Oslo Sans Office" w:cs="Arial"/>
          <w:szCs w:val="22"/>
          <w:highlight w:val="yellow"/>
        </w:rPr>
        <w:br/>
        <w:t xml:space="preserve">Da det normalt går noe tid fra leveringsdato til det tidspunktet et kjøretøy er klart til og benyttes, skal det i listen over kjøretøy oppgis den sannsynlige datoen kjøretøyet er klart for og benyttes på kontrakten. </w:t>
      </w:r>
    </w:p>
    <w:p w:rsidR="00B3181A" w:rsidRPr="00346150" w:rsidRDefault="00B3181A" w:rsidP="00E178C7">
      <w:pPr>
        <w:rPr>
          <w:rFonts w:ascii="Oslo Sans Office" w:hAnsi="Oslo Sans Office" w:cs="Arial"/>
          <w:szCs w:val="22"/>
          <w:highlight w:val="yellow"/>
        </w:rPr>
      </w:pPr>
    </w:p>
    <w:p w:rsidR="006D3621" w:rsidRPr="00346150" w:rsidRDefault="006D3621" w:rsidP="00E178C7">
      <w:pPr>
        <w:rPr>
          <w:rFonts w:ascii="Oslo Sans Office" w:hAnsi="Oslo Sans Office" w:cs="Arial"/>
          <w:szCs w:val="22"/>
          <w:highlight w:val="yellow"/>
        </w:rPr>
      </w:pPr>
    </w:p>
    <w:p w:rsidR="006D3621" w:rsidRPr="00346150" w:rsidRDefault="006D3621" w:rsidP="00E178C7">
      <w:pPr>
        <w:rPr>
          <w:rFonts w:ascii="Oslo Sans Office" w:hAnsi="Oslo Sans Office"/>
          <w:szCs w:val="22"/>
        </w:rPr>
      </w:pPr>
      <w:r w:rsidRPr="00346150">
        <w:rPr>
          <w:rFonts w:ascii="Oslo Sans Office" w:hAnsi="Oslo Sans Office" w:cs="Arial"/>
          <w:szCs w:val="22"/>
          <w:highlight w:val="yellow"/>
        </w:rPr>
        <w:t>Leverandørene skal alltid fremvise en kopi av vognkort på forespørsel fra Oppdragsgiver</w:t>
      </w:r>
      <w:r w:rsidRPr="00346150">
        <w:rPr>
          <w:rFonts w:ascii="Oslo Sans Office" w:hAnsi="Oslo Sans Office"/>
          <w:szCs w:val="22"/>
        </w:rPr>
        <w:t>.</w:t>
      </w:r>
      <w:bookmarkStart w:id="14" w:name="_GoBack"/>
      <w:bookmarkEnd w:id="14"/>
    </w:p>
    <w:sectPr w:rsidR="006D3621" w:rsidRPr="00346150" w:rsidSect="00DE6F22">
      <w:headerReference w:type="default" r:id="rId14"/>
      <w:footerReference w:type="default" r:id="rId15"/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orfatter" w:initials="A">
    <w:p w:rsidR="00A433CB" w:rsidRDefault="00A433CB">
      <w:pPr>
        <w:pStyle w:val="Merknadstekst"/>
      </w:pPr>
      <w:r>
        <w:rPr>
          <w:rStyle w:val="Merknadsreferanse"/>
        </w:rPr>
        <w:annotationRef/>
      </w:r>
      <w:r>
        <w:t>Fordrer sikkerhetsmessig forsvarlig hjemmeanlegg som samsvarer med evt. krav i forurensningsforskriften.</w:t>
      </w:r>
    </w:p>
  </w:comment>
  <w:comment w:id="3" w:author="Forfatter" w:initials="A">
    <w:p w:rsidR="00033B89" w:rsidRPr="00280851" w:rsidRDefault="00033B89" w:rsidP="00280851">
      <w:pPr>
        <w:pStyle w:val="Merknadstekst"/>
      </w:pPr>
      <w:r>
        <w:rPr>
          <w:rStyle w:val="Merknadsreferanse"/>
        </w:rPr>
        <w:annotationRef/>
      </w:r>
      <w:r>
        <w:t>Lengden skal også oppgis i kontraktsformularet punkt 2 «Kontraktens lengde».</w:t>
      </w:r>
    </w:p>
    <w:p w:rsidR="00033B89" w:rsidRDefault="00033B89" w:rsidP="00033B89">
      <w:pPr>
        <w:pStyle w:val="Merknadstekst"/>
      </w:pPr>
    </w:p>
    <w:p w:rsidR="00033B89" w:rsidRDefault="00033B89" w:rsidP="00033B89">
      <w:pPr>
        <w:pStyle w:val="Merknadstekst"/>
      </w:pPr>
      <w:r>
        <w:rPr>
          <w:rFonts w:ascii="Oslo Sans Office" w:hAnsi="Oslo Sans Office" w:cs="Arial"/>
        </w:rPr>
        <w:t>(Anbefalt å ha korte kontrakter, både fordi det minsker risiko for tilbyder da det er råvaremangel,  og det sikrer også konkurranse i markedet)</w:t>
      </w:r>
    </w:p>
  </w:comment>
  <w:comment w:id="4" w:author="Forfatter" w:initials="A">
    <w:p w:rsidR="00C111F7" w:rsidRDefault="00C111F7">
      <w:pPr>
        <w:pStyle w:val="Merknadstekst"/>
      </w:pPr>
      <w:r>
        <w:rPr>
          <w:rStyle w:val="Merknadsreferanse"/>
        </w:rPr>
        <w:annotationRef/>
      </w:r>
      <w:r>
        <w:t>Oppgi ønsket drivstoff.</w:t>
      </w:r>
    </w:p>
  </w:comment>
  <w:comment w:id="5" w:author="Forfatter" w:initials="A">
    <w:p w:rsidR="009222B5" w:rsidRPr="009222B5" w:rsidRDefault="009222B5" w:rsidP="009222B5">
      <w:pPr>
        <w:rPr>
          <w:rFonts w:ascii="Oslo Sans Office" w:hAnsi="Oslo Sans Office" w:cs="Arial"/>
        </w:rPr>
      </w:pPr>
      <w:r>
        <w:rPr>
          <w:rStyle w:val="Merknadsreferanse"/>
        </w:rPr>
        <w:annotationRef/>
      </w:r>
      <w:r w:rsidRPr="009222B5">
        <w:rPr>
          <w:rFonts w:ascii="Oslo Sans Office" w:hAnsi="Oslo Sans Office" w:cs="Arial"/>
        </w:rPr>
        <w:t>*</w:t>
      </w:r>
      <w:r>
        <w:rPr>
          <w:rFonts w:ascii="Oslo Sans Office" w:hAnsi="Oslo Sans Office" w:cs="Arial"/>
        </w:rPr>
        <w:t>benytt en linje pr. tank</w:t>
      </w:r>
      <w:r w:rsidR="00C111F7">
        <w:rPr>
          <w:rFonts w:ascii="Oslo Sans Office" w:hAnsi="Oslo Sans Office" w:cs="Arial"/>
        </w:rPr>
        <w:t>.</w:t>
      </w:r>
    </w:p>
    <w:p w:rsidR="009222B5" w:rsidRDefault="009222B5">
      <w:pPr>
        <w:pStyle w:val="Merknadstekst"/>
      </w:pPr>
    </w:p>
  </w:comment>
  <w:comment w:id="7" w:author="Forfatter" w:initials="A">
    <w:p w:rsidR="0034466B" w:rsidRDefault="0034466B">
      <w:pPr>
        <w:pStyle w:val="Merknadstekst"/>
      </w:pPr>
      <w:r>
        <w:rPr>
          <w:rStyle w:val="Merknadsreferanse"/>
        </w:rPr>
        <w:annotationRef/>
      </w:r>
      <w:r>
        <w:t>Fjern avsnittet om det</w:t>
      </w:r>
      <w:r w:rsidR="005F7598">
        <w:t xml:space="preserve"> kun </w:t>
      </w:r>
      <w:r>
        <w:t xml:space="preserve">skal kjøpes </w:t>
      </w:r>
      <w:r w:rsidR="002357E2">
        <w:t>bio</w:t>
      </w:r>
      <w:r>
        <w:t>gass.</w:t>
      </w:r>
    </w:p>
  </w:comment>
  <w:comment w:id="8" w:author="Forfatter" w:initials="A">
    <w:p w:rsidR="0034466B" w:rsidRDefault="0034466B">
      <w:pPr>
        <w:pStyle w:val="Merknadstekst"/>
      </w:pPr>
      <w:r>
        <w:rPr>
          <w:rStyle w:val="Merknadsreferanse"/>
        </w:rPr>
        <w:annotationRef/>
      </w:r>
      <w:r>
        <w:t>Fjern avsnittet dersom det skal kjøpes kun biodiesel.</w:t>
      </w:r>
    </w:p>
  </w:comment>
  <w:comment w:id="9" w:author="Forfatter" w:initials="A">
    <w:p w:rsidR="00EF105B" w:rsidRDefault="00EF105B">
      <w:pPr>
        <w:pStyle w:val="Merknadstekst"/>
      </w:pPr>
      <w:r>
        <w:rPr>
          <w:rStyle w:val="Merknadsreferanse"/>
        </w:rPr>
        <w:annotationRef/>
      </w:r>
      <w:r w:rsidR="0034466B">
        <w:t xml:space="preserve">Spesifiser </w:t>
      </w:r>
      <w:r>
        <w:t>hvilken best</w:t>
      </w:r>
      <w:r w:rsidR="0034466B">
        <w:t>illingsrutine som skal benyttes,  dersom det ikke benytts som tildelingskriterie.</w:t>
      </w:r>
    </w:p>
  </w:comment>
  <w:comment w:id="12" w:author="Forfatter" w:initials="A">
    <w:p w:rsidR="00EF1C18" w:rsidRPr="00645C01" w:rsidRDefault="00F91556" w:rsidP="00EF1C18">
      <w:pPr>
        <w:rPr>
          <w:highlight w:val="green"/>
        </w:rPr>
      </w:pPr>
      <w:r>
        <w:rPr>
          <w:rStyle w:val="Merknadsreferanse"/>
        </w:rPr>
        <w:annotationRef/>
      </w:r>
    </w:p>
    <w:p w:rsidR="00F91556" w:rsidRPr="00F91556" w:rsidRDefault="00F91556" w:rsidP="00F91556">
      <w:pPr>
        <w:pStyle w:val="Merknadstekst"/>
      </w:pPr>
      <w:r>
        <w:t>D</w:t>
      </w:r>
      <w:r w:rsidRPr="00F91556">
        <w:t>ette må samsvare med konkurransegrunnlaget</w:t>
      </w:r>
      <w:r>
        <w:t>s punkt 3.1. K</w:t>
      </w:r>
      <w:r w:rsidRPr="00F91556">
        <w:t>riteriene skal utdypes</w:t>
      </w:r>
      <w:r>
        <w:t>.</w:t>
      </w:r>
    </w:p>
    <w:p w:rsidR="00F91556" w:rsidRDefault="00F91556">
      <w:pPr>
        <w:pStyle w:val="Merknadsteks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1" w:rsidRDefault="00976A21" w:rsidP="00EE6CD2">
      <w:r>
        <w:separator/>
      </w:r>
    </w:p>
  </w:endnote>
  <w:endnote w:type="continuationSeparator" w:id="0">
    <w:p w:rsidR="00976A21" w:rsidRDefault="00976A21" w:rsidP="00EE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1" w:rsidRPr="002D6B0C" w:rsidRDefault="00976A21" w:rsidP="002D6B0C">
    <w:pPr>
      <w:pStyle w:val="Bunntekst"/>
      <w:jc w:val="right"/>
      <w:rPr>
        <w:sz w:val="20"/>
        <w:szCs w:val="20"/>
      </w:rPr>
    </w:pPr>
    <w:r w:rsidRPr="002D6B0C">
      <w:rPr>
        <w:sz w:val="20"/>
        <w:szCs w:val="20"/>
      </w:rPr>
      <w:t xml:space="preserve">Side </w:t>
    </w:r>
    <w:r w:rsidRPr="002D6B0C">
      <w:rPr>
        <w:sz w:val="20"/>
        <w:szCs w:val="20"/>
      </w:rPr>
      <w:fldChar w:fldCharType="begin"/>
    </w:r>
    <w:r w:rsidRPr="002D6B0C">
      <w:rPr>
        <w:sz w:val="20"/>
        <w:szCs w:val="20"/>
      </w:rPr>
      <w:instrText xml:space="preserve"> PAGE </w:instrText>
    </w:r>
    <w:r w:rsidRPr="002D6B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D6B0C">
      <w:rPr>
        <w:sz w:val="20"/>
        <w:szCs w:val="20"/>
      </w:rPr>
      <w:fldChar w:fldCharType="end"/>
    </w:r>
    <w:r w:rsidRPr="002D6B0C">
      <w:rPr>
        <w:sz w:val="20"/>
        <w:szCs w:val="20"/>
      </w:rPr>
      <w:t xml:space="preserve"> av </w:t>
    </w:r>
    <w:r w:rsidRPr="002D6B0C">
      <w:rPr>
        <w:rStyle w:val="Sidetall"/>
        <w:sz w:val="20"/>
        <w:szCs w:val="20"/>
      </w:rPr>
      <w:fldChar w:fldCharType="begin"/>
    </w:r>
    <w:r w:rsidRPr="002D6B0C">
      <w:rPr>
        <w:rStyle w:val="Sidetall"/>
        <w:sz w:val="20"/>
        <w:szCs w:val="20"/>
      </w:rPr>
      <w:instrText xml:space="preserve"> NUMPAGES </w:instrText>
    </w:r>
    <w:r w:rsidRPr="002D6B0C">
      <w:rPr>
        <w:rStyle w:val="Sidetall"/>
        <w:sz w:val="20"/>
        <w:szCs w:val="20"/>
      </w:rPr>
      <w:fldChar w:fldCharType="separate"/>
    </w:r>
    <w:r w:rsidR="00CC167C">
      <w:rPr>
        <w:rStyle w:val="Sidetall"/>
        <w:noProof/>
        <w:sz w:val="20"/>
        <w:szCs w:val="20"/>
      </w:rPr>
      <w:t>1</w:t>
    </w:r>
    <w:r w:rsidRPr="002D6B0C">
      <w:rPr>
        <w:rStyle w:val="Sidetal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9617688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1556" w:rsidRPr="00F91556" w:rsidRDefault="00F91556">
            <w:pPr>
              <w:pStyle w:val="Bunntekst"/>
              <w:jc w:val="right"/>
              <w:rPr>
                <w:sz w:val="18"/>
              </w:rPr>
            </w:pPr>
            <w:r w:rsidRPr="00F91556">
              <w:rPr>
                <w:sz w:val="18"/>
              </w:rPr>
              <w:t xml:space="preserve">Side </w:t>
            </w:r>
            <w:r w:rsidRPr="00F91556">
              <w:rPr>
                <w:bCs/>
                <w:sz w:val="20"/>
              </w:rPr>
              <w:fldChar w:fldCharType="begin"/>
            </w:r>
            <w:r w:rsidRPr="00F91556">
              <w:rPr>
                <w:bCs/>
                <w:sz w:val="18"/>
              </w:rPr>
              <w:instrText>PAGE</w:instrText>
            </w:r>
            <w:r w:rsidRPr="00F91556">
              <w:rPr>
                <w:bCs/>
                <w:sz w:val="20"/>
              </w:rPr>
              <w:fldChar w:fldCharType="separate"/>
            </w:r>
            <w:r w:rsidR="00346150">
              <w:rPr>
                <w:bCs/>
                <w:noProof/>
                <w:sz w:val="18"/>
              </w:rPr>
              <w:t>2</w:t>
            </w:r>
            <w:r w:rsidRPr="00F91556">
              <w:rPr>
                <w:bCs/>
                <w:sz w:val="20"/>
              </w:rPr>
              <w:fldChar w:fldCharType="end"/>
            </w:r>
            <w:r w:rsidRPr="00F91556">
              <w:rPr>
                <w:sz w:val="18"/>
              </w:rPr>
              <w:t xml:space="preserve"> av </w:t>
            </w:r>
            <w:r w:rsidRPr="00F91556">
              <w:rPr>
                <w:bCs/>
                <w:sz w:val="20"/>
              </w:rPr>
              <w:fldChar w:fldCharType="begin"/>
            </w:r>
            <w:r w:rsidRPr="00F91556">
              <w:rPr>
                <w:bCs/>
                <w:sz w:val="18"/>
              </w:rPr>
              <w:instrText>NUMPAGES</w:instrText>
            </w:r>
            <w:r w:rsidRPr="00F91556">
              <w:rPr>
                <w:bCs/>
                <w:sz w:val="20"/>
              </w:rPr>
              <w:fldChar w:fldCharType="separate"/>
            </w:r>
            <w:r w:rsidR="00346150">
              <w:rPr>
                <w:bCs/>
                <w:noProof/>
                <w:sz w:val="18"/>
              </w:rPr>
              <w:t>6</w:t>
            </w:r>
            <w:r w:rsidRPr="00F91556">
              <w:rPr>
                <w:bCs/>
                <w:sz w:val="20"/>
              </w:rPr>
              <w:fldChar w:fldCharType="end"/>
            </w:r>
          </w:p>
        </w:sdtContent>
      </w:sdt>
    </w:sdtContent>
  </w:sdt>
  <w:p w:rsidR="00F91556" w:rsidRDefault="00F9155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1" w:rsidRPr="003F6903" w:rsidRDefault="00976A21" w:rsidP="002D6B0C">
    <w:pPr>
      <w:pStyle w:val="Bunntekst"/>
      <w:jc w:val="right"/>
      <w:rPr>
        <w:rStyle w:val="Sidetall"/>
        <w:sz w:val="18"/>
        <w:szCs w:val="20"/>
      </w:rPr>
    </w:pPr>
    <w:r w:rsidRPr="003F6903">
      <w:rPr>
        <w:sz w:val="18"/>
        <w:szCs w:val="20"/>
      </w:rPr>
      <w:t xml:space="preserve">Side </w:t>
    </w:r>
    <w:r w:rsidRPr="003F6903">
      <w:rPr>
        <w:sz w:val="18"/>
        <w:szCs w:val="20"/>
      </w:rPr>
      <w:fldChar w:fldCharType="begin"/>
    </w:r>
    <w:r w:rsidRPr="003F6903">
      <w:rPr>
        <w:sz w:val="18"/>
        <w:szCs w:val="20"/>
      </w:rPr>
      <w:instrText xml:space="preserve"> PAGE </w:instrText>
    </w:r>
    <w:r w:rsidRPr="003F6903">
      <w:rPr>
        <w:sz w:val="18"/>
        <w:szCs w:val="20"/>
      </w:rPr>
      <w:fldChar w:fldCharType="separate"/>
    </w:r>
    <w:r w:rsidR="00346150">
      <w:rPr>
        <w:noProof/>
        <w:sz w:val="18"/>
        <w:szCs w:val="20"/>
      </w:rPr>
      <w:t>4</w:t>
    </w:r>
    <w:r w:rsidRPr="003F6903">
      <w:rPr>
        <w:sz w:val="18"/>
        <w:szCs w:val="20"/>
      </w:rPr>
      <w:fldChar w:fldCharType="end"/>
    </w:r>
    <w:r w:rsidRPr="003F6903">
      <w:rPr>
        <w:sz w:val="18"/>
        <w:szCs w:val="20"/>
      </w:rPr>
      <w:t xml:space="preserve"> av </w:t>
    </w:r>
    <w:r w:rsidRPr="003F6903">
      <w:rPr>
        <w:rStyle w:val="Sidetall"/>
        <w:sz w:val="18"/>
        <w:szCs w:val="20"/>
      </w:rPr>
      <w:fldChar w:fldCharType="begin"/>
    </w:r>
    <w:r w:rsidRPr="003F6903">
      <w:rPr>
        <w:rStyle w:val="Sidetall"/>
        <w:sz w:val="18"/>
        <w:szCs w:val="20"/>
      </w:rPr>
      <w:instrText xml:space="preserve"> NUMPAGES </w:instrText>
    </w:r>
    <w:r w:rsidRPr="003F6903">
      <w:rPr>
        <w:rStyle w:val="Sidetall"/>
        <w:sz w:val="18"/>
        <w:szCs w:val="20"/>
      </w:rPr>
      <w:fldChar w:fldCharType="separate"/>
    </w:r>
    <w:r w:rsidR="00346150">
      <w:rPr>
        <w:rStyle w:val="Sidetall"/>
        <w:noProof/>
        <w:sz w:val="18"/>
        <w:szCs w:val="20"/>
      </w:rPr>
      <w:t>6</w:t>
    </w:r>
    <w:r w:rsidRPr="003F6903">
      <w:rPr>
        <w:rStyle w:val="Sidetall"/>
        <w:sz w:val="18"/>
        <w:szCs w:val="20"/>
      </w:rPr>
      <w:fldChar w:fldCharType="end"/>
    </w:r>
  </w:p>
  <w:p w:rsidR="00976A21" w:rsidRPr="002D6B0C" w:rsidRDefault="00976A21" w:rsidP="00A55D62">
    <w:pPr>
      <w:pStyle w:val="Bunnteks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1" w:rsidRDefault="00976A21" w:rsidP="00EE6CD2">
      <w:r>
        <w:separator/>
      </w:r>
    </w:p>
  </w:footnote>
  <w:footnote w:type="continuationSeparator" w:id="0">
    <w:p w:rsidR="00976A21" w:rsidRDefault="00976A21" w:rsidP="00EE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1" w:rsidRDefault="00976A21">
    <w:pPr>
      <w:pStyle w:val="Topptekst"/>
    </w:pPr>
    <w:r>
      <w:rPr>
        <w:rFonts w:ascii="Calibri" w:hAnsi="Calibri"/>
        <w:sz w:val="20"/>
        <w:szCs w:val="20"/>
      </w:rPr>
      <w:t>Veiledende bilag til SSA-K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1" w:rsidRPr="00AF3696" w:rsidRDefault="00976A21" w:rsidP="00AF369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7F3"/>
    <w:multiLevelType w:val="hybridMultilevel"/>
    <w:tmpl w:val="879E6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60A0"/>
    <w:multiLevelType w:val="hybridMultilevel"/>
    <w:tmpl w:val="134ED5F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994"/>
    <w:multiLevelType w:val="hybridMultilevel"/>
    <w:tmpl w:val="F07C84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F6F40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BA44B1"/>
    <w:multiLevelType w:val="hybridMultilevel"/>
    <w:tmpl w:val="3F867CA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F6696"/>
    <w:multiLevelType w:val="hybridMultilevel"/>
    <w:tmpl w:val="8CD69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D18B0"/>
    <w:multiLevelType w:val="multilevel"/>
    <w:tmpl w:val="8CC04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475E12"/>
    <w:multiLevelType w:val="hybridMultilevel"/>
    <w:tmpl w:val="CD6EA086"/>
    <w:lvl w:ilvl="0" w:tplc="7444F3E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32A9"/>
    <w:multiLevelType w:val="hybridMultilevel"/>
    <w:tmpl w:val="DBC0E4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44E88"/>
    <w:multiLevelType w:val="multilevel"/>
    <w:tmpl w:val="E1948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833847"/>
    <w:multiLevelType w:val="hybridMultilevel"/>
    <w:tmpl w:val="7F289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C7C4A"/>
    <w:multiLevelType w:val="hybridMultilevel"/>
    <w:tmpl w:val="8D0A2E26"/>
    <w:lvl w:ilvl="0" w:tplc="1CBE070A">
      <w:numFmt w:val="bullet"/>
      <w:lvlText w:val="•"/>
      <w:lvlJc w:val="left"/>
      <w:pPr>
        <w:ind w:left="420" w:hanging="360"/>
      </w:pPr>
      <w:rPr>
        <w:rFonts w:ascii="Oslo Sans Office" w:eastAsia="Times New Roman" w:hAnsi="Oslo Sans Office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3CA3738"/>
    <w:multiLevelType w:val="hybridMultilevel"/>
    <w:tmpl w:val="32EAA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0B97"/>
    <w:multiLevelType w:val="hybridMultilevel"/>
    <w:tmpl w:val="B4128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924E1"/>
    <w:multiLevelType w:val="hybridMultilevel"/>
    <w:tmpl w:val="B0344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E2A65"/>
    <w:multiLevelType w:val="multilevel"/>
    <w:tmpl w:val="17F456C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>
    <w:nsid w:val="4A153A7F"/>
    <w:multiLevelType w:val="hybridMultilevel"/>
    <w:tmpl w:val="92A2C5A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02B"/>
    <w:multiLevelType w:val="hybridMultilevel"/>
    <w:tmpl w:val="B192C2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4350E"/>
    <w:multiLevelType w:val="hybridMultilevel"/>
    <w:tmpl w:val="92DEFC44"/>
    <w:lvl w:ilvl="0" w:tplc="5A746762">
      <w:start w:val="1"/>
      <w:numFmt w:val="lowerLetter"/>
      <w:lvlText w:val="%1)"/>
      <w:lvlJc w:val="left"/>
      <w:pPr>
        <w:ind w:left="360" w:hanging="360"/>
      </w:pPr>
      <w:rPr>
        <w:rFonts w:ascii="Oslo Sans Office" w:eastAsia="Times New Roman" w:hAnsi="Oslo Sans Office" w:cs="Arial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FF57C1"/>
    <w:multiLevelType w:val="hybridMultilevel"/>
    <w:tmpl w:val="F552EFD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091DCB"/>
    <w:multiLevelType w:val="hybridMultilevel"/>
    <w:tmpl w:val="4CB4E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D75EB"/>
    <w:multiLevelType w:val="hybridMultilevel"/>
    <w:tmpl w:val="9330156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763A5"/>
    <w:multiLevelType w:val="hybridMultilevel"/>
    <w:tmpl w:val="36DCEE5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6AF1"/>
    <w:multiLevelType w:val="hybridMultilevel"/>
    <w:tmpl w:val="E2382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F58A4"/>
    <w:multiLevelType w:val="multilevel"/>
    <w:tmpl w:val="AF803C6C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91357"/>
    <w:multiLevelType w:val="hybridMultilevel"/>
    <w:tmpl w:val="3378E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D47CB"/>
    <w:multiLevelType w:val="multilevel"/>
    <w:tmpl w:val="AED00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25"/>
  </w:num>
  <w:num w:numId="5">
    <w:abstractNumId w:val="1"/>
  </w:num>
  <w:num w:numId="6">
    <w:abstractNumId w:val="21"/>
  </w:num>
  <w:num w:numId="7">
    <w:abstractNumId w:val="20"/>
  </w:num>
  <w:num w:numId="8">
    <w:abstractNumId w:val="15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22"/>
  </w:num>
  <w:num w:numId="14">
    <w:abstractNumId w:val="16"/>
  </w:num>
  <w:num w:numId="15">
    <w:abstractNumId w:val="24"/>
  </w:num>
  <w:num w:numId="16">
    <w:abstractNumId w:val="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6"/>
  </w:num>
  <w:num w:numId="27">
    <w:abstractNumId w:val="19"/>
  </w:num>
  <w:num w:numId="28">
    <w:abstractNumId w:val="14"/>
  </w:num>
  <w:num w:numId="29">
    <w:abstractNumId w:val="14"/>
  </w:num>
  <w:num w:numId="30">
    <w:abstractNumId w:val="3"/>
  </w:num>
  <w:num w:numId="31">
    <w:abstractNumId w:val="18"/>
  </w:num>
  <w:num w:numId="32">
    <w:abstractNumId w:val="14"/>
  </w:num>
  <w:num w:numId="33">
    <w:abstractNumId w:val="14"/>
  </w:num>
  <w:num w:numId="34">
    <w:abstractNumId w:val="14"/>
  </w:num>
  <w:num w:numId="35">
    <w:abstractNumId w:val="23"/>
  </w:num>
  <w:num w:numId="36">
    <w:abstractNumId w:val="17"/>
  </w:num>
  <w:num w:numId="37">
    <w:abstractNumId w:val="2"/>
  </w:num>
  <w:num w:numId="38">
    <w:abstractNumId w:val="0"/>
  </w:num>
  <w:num w:numId="39">
    <w:abstractNumId w:val="10"/>
  </w:num>
  <w:num w:numId="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2"/>
    <w:rsid w:val="00000640"/>
    <w:rsid w:val="00005F5F"/>
    <w:rsid w:val="000072EB"/>
    <w:rsid w:val="000204D8"/>
    <w:rsid w:val="00021D82"/>
    <w:rsid w:val="000253C3"/>
    <w:rsid w:val="00031BB3"/>
    <w:rsid w:val="00032B16"/>
    <w:rsid w:val="00032DE3"/>
    <w:rsid w:val="00033B89"/>
    <w:rsid w:val="000361A6"/>
    <w:rsid w:val="00037555"/>
    <w:rsid w:val="00042E04"/>
    <w:rsid w:val="00051814"/>
    <w:rsid w:val="000549F4"/>
    <w:rsid w:val="0006172F"/>
    <w:rsid w:val="00063205"/>
    <w:rsid w:val="000662B9"/>
    <w:rsid w:val="0006643A"/>
    <w:rsid w:val="00067E02"/>
    <w:rsid w:val="00070CE4"/>
    <w:rsid w:val="00071BF6"/>
    <w:rsid w:val="00073DF4"/>
    <w:rsid w:val="00081D9B"/>
    <w:rsid w:val="00081F74"/>
    <w:rsid w:val="00082AB7"/>
    <w:rsid w:val="000A7555"/>
    <w:rsid w:val="000C0BF9"/>
    <w:rsid w:val="000D5D44"/>
    <w:rsid w:val="000D6509"/>
    <w:rsid w:val="000D6990"/>
    <w:rsid w:val="000E28F1"/>
    <w:rsid w:val="000E5891"/>
    <w:rsid w:val="000F260D"/>
    <w:rsid w:val="000F2AB1"/>
    <w:rsid w:val="000F4084"/>
    <w:rsid w:val="000F4265"/>
    <w:rsid w:val="000F749E"/>
    <w:rsid w:val="0011579A"/>
    <w:rsid w:val="00115BBD"/>
    <w:rsid w:val="001215BA"/>
    <w:rsid w:val="001313E3"/>
    <w:rsid w:val="0014346F"/>
    <w:rsid w:val="00153631"/>
    <w:rsid w:val="00164B5D"/>
    <w:rsid w:val="00166A82"/>
    <w:rsid w:val="00176BBF"/>
    <w:rsid w:val="001803CF"/>
    <w:rsid w:val="00180DA7"/>
    <w:rsid w:val="00187865"/>
    <w:rsid w:val="00190A04"/>
    <w:rsid w:val="0019367D"/>
    <w:rsid w:val="001A2D58"/>
    <w:rsid w:val="001A3C32"/>
    <w:rsid w:val="001A6719"/>
    <w:rsid w:val="001A7470"/>
    <w:rsid w:val="001A7AB9"/>
    <w:rsid w:val="001B139E"/>
    <w:rsid w:val="001B46EB"/>
    <w:rsid w:val="001C3364"/>
    <w:rsid w:val="001D30CA"/>
    <w:rsid w:val="001D6EBA"/>
    <w:rsid w:val="001F232A"/>
    <w:rsid w:val="001F6F2C"/>
    <w:rsid w:val="001F7192"/>
    <w:rsid w:val="001F7308"/>
    <w:rsid w:val="001F76C5"/>
    <w:rsid w:val="00203071"/>
    <w:rsid w:val="00205B85"/>
    <w:rsid w:val="00211419"/>
    <w:rsid w:val="00223CA8"/>
    <w:rsid w:val="002357E2"/>
    <w:rsid w:val="002405E5"/>
    <w:rsid w:val="002443F8"/>
    <w:rsid w:val="00245DFC"/>
    <w:rsid w:val="00252609"/>
    <w:rsid w:val="0025266B"/>
    <w:rsid w:val="002619F8"/>
    <w:rsid w:val="00271067"/>
    <w:rsid w:val="00271F2D"/>
    <w:rsid w:val="00280851"/>
    <w:rsid w:val="00284D22"/>
    <w:rsid w:val="00292FBF"/>
    <w:rsid w:val="002A3700"/>
    <w:rsid w:val="002A3CAC"/>
    <w:rsid w:val="002A40E9"/>
    <w:rsid w:val="002A6AC9"/>
    <w:rsid w:val="002A6EAD"/>
    <w:rsid w:val="002B1623"/>
    <w:rsid w:val="002B2893"/>
    <w:rsid w:val="002B5E8B"/>
    <w:rsid w:val="002B7D27"/>
    <w:rsid w:val="002C56D2"/>
    <w:rsid w:val="002D2E20"/>
    <w:rsid w:val="002D5D89"/>
    <w:rsid w:val="002D68A5"/>
    <w:rsid w:val="002D6B0C"/>
    <w:rsid w:val="002E4204"/>
    <w:rsid w:val="002E6222"/>
    <w:rsid w:val="002F3E3C"/>
    <w:rsid w:val="002F7AD9"/>
    <w:rsid w:val="003012DA"/>
    <w:rsid w:val="00305219"/>
    <w:rsid w:val="0030541E"/>
    <w:rsid w:val="003061F0"/>
    <w:rsid w:val="00306F97"/>
    <w:rsid w:val="00310D1E"/>
    <w:rsid w:val="003207AB"/>
    <w:rsid w:val="00320D15"/>
    <w:rsid w:val="003216FA"/>
    <w:rsid w:val="003221BC"/>
    <w:rsid w:val="003236C8"/>
    <w:rsid w:val="00326EFB"/>
    <w:rsid w:val="00327A60"/>
    <w:rsid w:val="00330D47"/>
    <w:rsid w:val="00343E8D"/>
    <w:rsid w:val="003441DD"/>
    <w:rsid w:val="0034466B"/>
    <w:rsid w:val="00346150"/>
    <w:rsid w:val="003652B3"/>
    <w:rsid w:val="003757C6"/>
    <w:rsid w:val="00375C3F"/>
    <w:rsid w:val="003812A6"/>
    <w:rsid w:val="003821BA"/>
    <w:rsid w:val="00382F2D"/>
    <w:rsid w:val="00393199"/>
    <w:rsid w:val="00396851"/>
    <w:rsid w:val="003A5ADE"/>
    <w:rsid w:val="003A7E1F"/>
    <w:rsid w:val="003C035B"/>
    <w:rsid w:val="003C2275"/>
    <w:rsid w:val="003D0B15"/>
    <w:rsid w:val="003D1E42"/>
    <w:rsid w:val="003D3FB4"/>
    <w:rsid w:val="003D48FD"/>
    <w:rsid w:val="003D7E3E"/>
    <w:rsid w:val="003E1862"/>
    <w:rsid w:val="003F292F"/>
    <w:rsid w:val="003F6903"/>
    <w:rsid w:val="003F6ED9"/>
    <w:rsid w:val="00407B4D"/>
    <w:rsid w:val="00410C7E"/>
    <w:rsid w:val="004114C0"/>
    <w:rsid w:val="004134C4"/>
    <w:rsid w:val="00413C5F"/>
    <w:rsid w:val="00424DB7"/>
    <w:rsid w:val="004250C1"/>
    <w:rsid w:val="00432CE8"/>
    <w:rsid w:val="004401DA"/>
    <w:rsid w:val="00444F83"/>
    <w:rsid w:val="00446F28"/>
    <w:rsid w:val="00450660"/>
    <w:rsid w:val="00456B4F"/>
    <w:rsid w:val="004612CB"/>
    <w:rsid w:val="00462244"/>
    <w:rsid w:val="00466DFE"/>
    <w:rsid w:val="0047560D"/>
    <w:rsid w:val="00480BFE"/>
    <w:rsid w:val="0048636D"/>
    <w:rsid w:val="00486886"/>
    <w:rsid w:val="004A024A"/>
    <w:rsid w:val="004B107F"/>
    <w:rsid w:val="004B24AE"/>
    <w:rsid w:val="004C0805"/>
    <w:rsid w:val="004C2FD6"/>
    <w:rsid w:val="004D2153"/>
    <w:rsid w:val="004E3C10"/>
    <w:rsid w:val="004F1740"/>
    <w:rsid w:val="004F4E2E"/>
    <w:rsid w:val="00501D88"/>
    <w:rsid w:val="00505696"/>
    <w:rsid w:val="00505F33"/>
    <w:rsid w:val="005070C7"/>
    <w:rsid w:val="00507DDD"/>
    <w:rsid w:val="00521052"/>
    <w:rsid w:val="00527B7B"/>
    <w:rsid w:val="00530805"/>
    <w:rsid w:val="00531EF3"/>
    <w:rsid w:val="00540AC5"/>
    <w:rsid w:val="005441DF"/>
    <w:rsid w:val="00557E52"/>
    <w:rsid w:val="005619BC"/>
    <w:rsid w:val="005626E3"/>
    <w:rsid w:val="00563FAF"/>
    <w:rsid w:val="00572627"/>
    <w:rsid w:val="00572A9F"/>
    <w:rsid w:val="005772B6"/>
    <w:rsid w:val="00580347"/>
    <w:rsid w:val="005841C0"/>
    <w:rsid w:val="005863AE"/>
    <w:rsid w:val="005878FF"/>
    <w:rsid w:val="00596624"/>
    <w:rsid w:val="00596C7B"/>
    <w:rsid w:val="005A52F7"/>
    <w:rsid w:val="005B3C5A"/>
    <w:rsid w:val="005B451A"/>
    <w:rsid w:val="005B5174"/>
    <w:rsid w:val="005B7755"/>
    <w:rsid w:val="005C154E"/>
    <w:rsid w:val="005D7002"/>
    <w:rsid w:val="005F7598"/>
    <w:rsid w:val="0060017C"/>
    <w:rsid w:val="00602809"/>
    <w:rsid w:val="00604B0E"/>
    <w:rsid w:val="00605313"/>
    <w:rsid w:val="006109FD"/>
    <w:rsid w:val="0061134B"/>
    <w:rsid w:val="0061155D"/>
    <w:rsid w:val="00611DCA"/>
    <w:rsid w:val="00621B02"/>
    <w:rsid w:val="00621F4C"/>
    <w:rsid w:val="0062417F"/>
    <w:rsid w:val="00625ABA"/>
    <w:rsid w:val="0063400E"/>
    <w:rsid w:val="00645C01"/>
    <w:rsid w:val="006542B8"/>
    <w:rsid w:val="00656D8F"/>
    <w:rsid w:val="00662994"/>
    <w:rsid w:val="00664DCF"/>
    <w:rsid w:val="006667A0"/>
    <w:rsid w:val="006756F4"/>
    <w:rsid w:val="00685B04"/>
    <w:rsid w:val="00685D55"/>
    <w:rsid w:val="00695146"/>
    <w:rsid w:val="00696FFF"/>
    <w:rsid w:val="00697661"/>
    <w:rsid w:val="006A5413"/>
    <w:rsid w:val="006A5DF2"/>
    <w:rsid w:val="006A5F57"/>
    <w:rsid w:val="006A763F"/>
    <w:rsid w:val="006B03D6"/>
    <w:rsid w:val="006C12B9"/>
    <w:rsid w:val="006C607B"/>
    <w:rsid w:val="006C680E"/>
    <w:rsid w:val="006D11CD"/>
    <w:rsid w:val="006D276E"/>
    <w:rsid w:val="006D3621"/>
    <w:rsid w:val="006E6532"/>
    <w:rsid w:val="006E653E"/>
    <w:rsid w:val="006F02BE"/>
    <w:rsid w:val="006F105A"/>
    <w:rsid w:val="006F2E36"/>
    <w:rsid w:val="006F50E8"/>
    <w:rsid w:val="006F78EF"/>
    <w:rsid w:val="007020EC"/>
    <w:rsid w:val="00703A06"/>
    <w:rsid w:val="00704DCC"/>
    <w:rsid w:val="00711094"/>
    <w:rsid w:val="00714B2F"/>
    <w:rsid w:val="00742741"/>
    <w:rsid w:val="00742A3D"/>
    <w:rsid w:val="00745363"/>
    <w:rsid w:val="00751C42"/>
    <w:rsid w:val="00753A2D"/>
    <w:rsid w:val="007635F7"/>
    <w:rsid w:val="00766C08"/>
    <w:rsid w:val="00776CEB"/>
    <w:rsid w:val="007941AA"/>
    <w:rsid w:val="007A065A"/>
    <w:rsid w:val="007A517B"/>
    <w:rsid w:val="007A52EE"/>
    <w:rsid w:val="007A6F63"/>
    <w:rsid w:val="007B2E19"/>
    <w:rsid w:val="007B2E63"/>
    <w:rsid w:val="007B2EE5"/>
    <w:rsid w:val="007B3585"/>
    <w:rsid w:val="007D36C5"/>
    <w:rsid w:val="007E66A0"/>
    <w:rsid w:val="007F0FE9"/>
    <w:rsid w:val="007F1FB6"/>
    <w:rsid w:val="007F2255"/>
    <w:rsid w:val="007F33C0"/>
    <w:rsid w:val="007F6E0E"/>
    <w:rsid w:val="00800DAC"/>
    <w:rsid w:val="008045C6"/>
    <w:rsid w:val="00811603"/>
    <w:rsid w:val="0081427C"/>
    <w:rsid w:val="00814778"/>
    <w:rsid w:val="008152B0"/>
    <w:rsid w:val="00816BFA"/>
    <w:rsid w:val="00825B10"/>
    <w:rsid w:val="00830EBE"/>
    <w:rsid w:val="00831DD5"/>
    <w:rsid w:val="008333B3"/>
    <w:rsid w:val="008352BC"/>
    <w:rsid w:val="00835EBA"/>
    <w:rsid w:val="0084032F"/>
    <w:rsid w:val="00841766"/>
    <w:rsid w:val="0084240D"/>
    <w:rsid w:val="00852AB0"/>
    <w:rsid w:val="0086349C"/>
    <w:rsid w:val="008646B3"/>
    <w:rsid w:val="008655DA"/>
    <w:rsid w:val="00871F2F"/>
    <w:rsid w:val="00872948"/>
    <w:rsid w:val="00880F11"/>
    <w:rsid w:val="00883CB5"/>
    <w:rsid w:val="0089269D"/>
    <w:rsid w:val="00897B70"/>
    <w:rsid w:val="008A12BE"/>
    <w:rsid w:val="008A2030"/>
    <w:rsid w:val="008A39B4"/>
    <w:rsid w:val="008A5757"/>
    <w:rsid w:val="008A7D55"/>
    <w:rsid w:val="008B2098"/>
    <w:rsid w:val="008B3C57"/>
    <w:rsid w:val="008C1B4F"/>
    <w:rsid w:val="008C7563"/>
    <w:rsid w:val="008D04A0"/>
    <w:rsid w:val="008D2387"/>
    <w:rsid w:val="008D568D"/>
    <w:rsid w:val="008D7729"/>
    <w:rsid w:val="008E7677"/>
    <w:rsid w:val="008F1C61"/>
    <w:rsid w:val="0090041E"/>
    <w:rsid w:val="009005C5"/>
    <w:rsid w:val="00901C54"/>
    <w:rsid w:val="009020BE"/>
    <w:rsid w:val="00905684"/>
    <w:rsid w:val="00910093"/>
    <w:rsid w:val="009129C0"/>
    <w:rsid w:val="009132BF"/>
    <w:rsid w:val="0091614E"/>
    <w:rsid w:val="0091740B"/>
    <w:rsid w:val="00920F2F"/>
    <w:rsid w:val="00921E64"/>
    <w:rsid w:val="009222B5"/>
    <w:rsid w:val="00923043"/>
    <w:rsid w:val="00924F9C"/>
    <w:rsid w:val="00926AE1"/>
    <w:rsid w:val="00927014"/>
    <w:rsid w:val="0093647C"/>
    <w:rsid w:val="0095018E"/>
    <w:rsid w:val="0095157A"/>
    <w:rsid w:val="0095626B"/>
    <w:rsid w:val="00956A12"/>
    <w:rsid w:val="009626E4"/>
    <w:rsid w:val="00963F43"/>
    <w:rsid w:val="00970109"/>
    <w:rsid w:val="00976A21"/>
    <w:rsid w:val="00982439"/>
    <w:rsid w:val="00986E6C"/>
    <w:rsid w:val="00993FE3"/>
    <w:rsid w:val="00997450"/>
    <w:rsid w:val="009B5899"/>
    <w:rsid w:val="009B6E41"/>
    <w:rsid w:val="009C73A8"/>
    <w:rsid w:val="009D1FDD"/>
    <w:rsid w:val="009D22DD"/>
    <w:rsid w:val="009D617B"/>
    <w:rsid w:val="009D6CE0"/>
    <w:rsid w:val="009E03D6"/>
    <w:rsid w:val="009E08C2"/>
    <w:rsid w:val="009E0DC7"/>
    <w:rsid w:val="009E199D"/>
    <w:rsid w:val="009E2FA6"/>
    <w:rsid w:val="009E5062"/>
    <w:rsid w:val="009E739B"/>
    <w:rsid w:val="009F1207"/>
    <w:rsid w:val="009F1F83"/>
    <w:rsid w:val="009F5306"/>
    <w:rsid w:val="009F59DD"/>
    <w:rsid w:val="00A06865"/>
    <w:rsid w:val="00A1087B"/>
    <w:rsid w:val="00A160D7"/>
    <w:rsid w:val="00A17989"/>
    <w:rsid w:val="00A17B18"/>
    <w:rsid w:val="00A205F5"/>
    <w:rsid w:val="00A20AA7"/>
    <w:rsid w:val="00A2181C"/>
    <w:rsid w:val="00A2251C"/>
    <w:rsid w:val="00A25FE5"/>
    <w:rsid w:val="00A27926"/>
    <w:rsid w:val="00A31132"/>
    <w:rsid w:val="00A31556"/>
    <w:rsid w:val="00A32FBA"/>
    <w:rsid w:val="00A34A3E"/>
    <w:rsid w:val="00A433CB"/>
    <w:rsid w:val="00A51D36"/>
    <w:rsid w:val="00A53C52"/>
    <w:rsid w:val="00A53F87"/>
    <w:rsid w:val="00A55D62"/>
    <w:rsid w:val="00A572D3"/>
    <w:rsid w:val="00A60A4A"/>
    <w:rsid w:val="00A64D3A"/>
    <w:rsid w:val="00A673EB"/>
    <w:rsid w:val="00A72B44"/>
    <w:rsid w:val="00A76B3E"/>
    <w:rsid w:val="00A84B54"/>
    <w:rsid w:val="00A86113"/>
    <w:rsid w:val="00A951CC"/>
    <w:rsid w:val="00A953B0"/>
    <w:rsid w:val="00A95627"/>
    <w:rsid w:val="00AB2D92"/>
    <w:rsid w:val="00AB4CD4"/>
    <w:rsid w:val="00AC46D7"/>
    <w:rsid w:val="00AC5BBD"/>
    <w:rsid w:val="00AD2B94"/>
    <w:rsid w:val="00AD3525"/>
    <w:rsid w:val="00AF330F"/>
    <w:rsid w:val="00AF3696"/>
    <w:rsid w:val="00B0361C"/>
    <w:rsid w:val="00B0792B"/>
    <w:rsid w:val="00B12362"/>
    <w:rsid w:val="00B211F5"/>
    <w:rsid w:val="00B24B7C"/>
    <w:rsid w:val="00B262BA"/>
    <w:rsid w:val="00B2640C"/>
    <w:rsid w:val="00B269E1"/>
    <w:rsid w:val="00B3181A"/>
    <w:rsid w:val="00B452E6"/>
    <w:rsid w:val="00B502D9"/>
    <w:rsid w:val="00B52382"/>
    <w:rsid w:val="00B56341"/>
    <w:rsid w:val="00B57C95"/>
    <w:rsid w:val="00B64940"/>
    <w:rsid w:val="00B64FE0"/>
    <w:rsid w:val="00B7021B"/>
    <w:rsid w:val="00B709F9"/>
    <w:rsid w:val="00B71B3C"/>
    <w:rsid w:val="00B71C37"/>
    <w:rsid w:val="00B733EC"/>
    <w:rsid w:val="00B85BBB"/>
    <w:rsid w:val="00B901F0"/>
    <w:rsid w:val="00B92964"/>
    <w:rsid w:val="00B9494F"/>
    <w:rsid w:val="00B94B4F"/>
    <w:rsid w:val="00B94E34"/>
    <w:rsid w:val="00B97B67"/>
    <w:rsid w:val="00BA2EEB"/>
    <w:rsid w:val="00BB0A7D"/>
    <w:rsid w:val="00BC31AB"/>
    <w:rsid w:val="00BC45AE"/>
    <w:rsid w:val="00BC501F"/>
    <w:rsid w:val="00BE03F8"/>
    <w:rsid w:val="00BE3E7B"/>
    <w:rsid w:val="00BF3E3B"/>
    <w:rsid w:val="00C0200A"/>
    <w:rsid w:val="00C03C36"/>
    <w:rsid w:val="00C111F7"/>
    <w:rsid w:val="00C1139D"/>
    <w:rsid w:val="00C12F61"/>
    <w:rsid w:val="00C15AD8"/>
    <w:rsid w:val="00C205FC"/>
    <w:rsid w:val="00C24C72"/>
    <w:rsid w:val="00C302A9"/>
    <w:rsid w:val="00C30CCE"/>
    <w:rsid w:val="00C34736"/>
    <w:rsid w:val="00C37FBA"/>
    <w:rsid w:val="00C441C8"/>
    <w:rsid w:val="00C50CA0"/>
    <w:rsid w:val="00C73A39"/>
    <w:rsid w:val="00C76133"/>
    <w:rsid w:val="00C839E8"/>
    <w:rsid w:val="00C87109"/>
    <w:rsid w:val="00C8764F"/>
    <w:rsid w:val="00C87AF3"/>
    <w:rsid w:val="00C94797"/>
    <w:rsid w:val="00CA3CBE"/>
    <w:rsid w:val="00CA70E5"/>
    <w:rsid w:val="00CA78D4"/>
    <w:rsid w:val="00CB1B0B"/>
    <w:rsid w:val="00CB45F9"/>
    <w:rsid w:val="00CB4B4F"/>
    <w:rsid w:val="00CC167C"/>
    <w:rsid w:val="00CD090F"/>
    <w:rsid w:val="00CD334C"/>
    <w:rsid w:val="00CD3E08"/>
    <w:rsid w:val="00CE0650"/>
    <w:rsid w:val="00CE1155"/>
    <w:rsid w:val="00CE4B2A"/>
    <w:rsid w:val="00CF27B3"/>
    <w:rsid w:val="00CF2E02"/>
    <w:rsid w:val="00D14890"/>
    <w:rsid w:val="00D1556C"/>
    <w:rsid w:val="00D23287"/>
    <w:rsid w:val="00D305F5"/>
    <w:rsid w:val="00D32A23"/>
    <w:rsid w:val="00D33D36"/>
    <w:rsid w:val="00D3566D"/>
    <w:rsid w:val="00D35768"/>
    <w:rsid w:val="00D36835"/>
    <w:rsid w:val="00D36C2B"/>
    <w:rsid w:val="00D43205"/>
    <w:rsid w:val="00D44A71"/>
    <w:rsid w:val="00D47A50"/>
    <w:rsid w:val="00D518A8"/>
    <w:rsid w:val="00D56017"/>
    <w:rsid w:val="00D56E6D"/>
    <w:rsid w:val="00D63B7D"/>
    <w:rsid w:val="00D63B91"/>
    <w:rsid w:val="00DA2E32"/>
    <w:rsid w:val="00DB0931"/>
    <w:rsid w:val="00DB22B7"/>
    <w:rsid w:val="00DB2F6E"/>
    <w:rsid w:val="00DB798F"/>
    <w:rsid w:val="00DC2057"/>
    <w:rsid w:val="00DC7E7D"/>
    <w:rsid w:val="00DD2C25"/>
    <w:rsid w:val="00DD6B29"/>
    <w:rsid w:val="00DE30F9"/>
    <w:rsid w:val="00DE6F22"/>
    <w:rsid w:val="00DF6C4D"/>
    <w:rsid w:val="00E00F5B"/>
    <w:rsid w:val="00E03D90"/>
    <w:rsid w:val="00E06292"/>
    <w:rsid w:val="00E1264B"/>
    <w:rsid w:val="00E1744A"/>
    <w:rsid w:val="00E178C7"/>
    <w:rsid w:val="00E20F7E"/>
    <w:rsid w:val="00E245CF"/>
    <w:rsid w:val="00E25ED4"/>
    <w:rsid w:val="00E307D4"/>
    <w:rsid w:val="00E46C1D"/>
    <w:rsid w:val="00E5005A"/>
    <w:rsid w:val="00E515A0"/>
    <w:rsid w:val="00E537B1"/>
    <w:rsid w:val="00E53F5B"/>
    <w:rsid w:val="00E56332"/>
    <w:rsid w:val="00E563A8"/>
    <w:rsid w:val="00E60ABE"/>
    <w:rsid w:val="00E64666"/>
    <w:rsid w:val="00E64B22"/>
    <w:rsid w:val="00E70F0C"/>
    <w:rsid w:val="00E8036C"/>
    <w:rsid w:val="00E81960"/>
    <w:rsid w:val="00E8212D"/>
    <w:rsid w:val="00E82A8B"/>
    <w:rsid w:val="00E82F4D"/>
    <w:rsid w:val="00E84AB6"/>
    <w:rsid w:val="00E86802"/>
    <w:rsid w:val="00E91307"/>
    <w:rsid w:val="00E979CE"/>
    <w:rsid w:val="00EA0C80"/>
    <w:rsid w:val="00EA3EF3"/>
    <w:rsid w:val="00EB24D3"/>
    <w:rsid w:val="00EB2B2C"/>
    <w:rsid w:val="00EB5F12"/>
    <w:rsid w:val="00EC6B13"/>
    <w:rsid w:val="00EC7909"/>
    <w:rsid w:val="00EC7E8B"/>
    <w:rsid w:val="00ED710C"/>
    <w:rsid w:val="00ED7564"/>
    <w:rsid w:val="00ED7BEF"/>
    <w:rsid w:val="00EE1AA2"/>
    <w:rsid w:val="00EE4A74"/>
    <w:rsid w:val="00EE525E"/>
    <w:rsid w:val="00EE59C1"/>
    <w:rsid w:val="00EE6CD2"/>
    <w:rsid w:val="00EE77B9"/>
    <w:rsid w:val="00EF105B"/>
    <w:rsid w:val="00EF191C"/>
    <w:rsid w:val="00EF1C18"/>
    <w:rsid w:val="00EF3BA4"/>
    <w:rsid w:val="00F05A33"/>
    <w:rsid w:val="00F07BD7"/>
    <w:rsid w:val="00F145D4"/>
    <w:rsid w:val="00F15AA0"/>
    <w:rsid w:val="00F205BB"/>
    <w:rsid w:val="00F25C5E"/>
    <w:rsid w:val="00F3268A"/>
    <w:rsid w:val="00F410E2"/>
    <w:rsid w:val="00F46A50"/>
    <w:rsid w:val="00F4772C"/>
    <w:rsid w:val="00F50B22"/>
    <w:rsid w:val="00F50D66"/>
    <w:rsid w:val="00F54B2C"/>
    <w:rsid w:val="00F62305"/>
    <w:rsid w:val="00F62A30"/>
    <w:rsid w:val="00F70EBA"/>
    <w:rsid w:val="00F7527E"/>
    <w:rsid w:val="00F817BF"/>
    <w:rsid w:val="00F8215B"/>
    <w:rsid w:val="00F83C5C"/>
    <w:rsid w:val="00F91556"/>
    <w:rsid w:val="00F969D9"/>
    <w:rsid w:val="00FA16B2"/>
    <w:rsid w:val="00FA4C34"/>
    <w:rsid w:val="00FB324B"/>
    <w:rsid w:val="00FB482F"/>
    <w:rsid w:val="00FC0E7A"/>
    <w:rsid w:val="00FC18B6"/>
    <w:rsid w:val="00FC3075"/>
    <w:rsid w:val="00FC3B11"/>
    <w:rsid w:val="00FD1B1A"/>
    <w:rsid w:val="00FD51BD"/>
    <w:rsid w:val="00FE0368"/>
    <w:rsid w:val="00FE533F"/>
    <w:rsid w:val="00FE7271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numPr>
        <w:numId w:val="2"/>
      </w:numPr>
      <w:outlineLvl w:val="0"/>
    </w:pPr>
    <w:rPr>
      <w:rFonts w:cs="Arial"/>
      <w:sz w:val="36"/>
      <w:szCs w:val="36"/>
    </w:rPr>
  </w:style>
  <w:style w:type="paragraph" w:styleId="Overskrift2">
    <w:name w:val="heading 2"/>
    <w:aliases w:val="Tegn"/>
    <w:basedOn w:val="Overskrift3"/>
    <w:next w:val="Normal"/>
    <w:link w:val="Overskrift2Tegn"/>
    <w:qFormat/>
    <w:rsid w:val="00507DDD"/>
    <w:pPr>
      <w:numPr>
        <w:ilvl w:val="1"/>
      </w:num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numPr>
        <w:ilvl w:val="3"/>
        <w:numId w:val="2"/>
      </w:numPr>
      <w:spacing w:before="240" w:after="60"/>
      <w:outlineLvl w:val="3"/>
    </w:pPr>
    <w:rPr>
      <w:rFonts w:cs="Arial"/>
      <w:b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qFormat/>
    <w:rsid w:val="00572A9F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572A9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572A9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572A9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572A9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aliases w:val="Tegn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rsid w:val="00CD3E08"/>
    <w:rPr>
      <w:rFonts w:ascii="Cambria" w:hAnsi="Cambria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rsid w:val="00572A9F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572A9F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572A9F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572A9F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572A9F"/>
    <w:rPr>
      <w:rFonts w:ascii="Arial" w:hAnsi="Arial" w:cs="Arial"/>
      <w:sz w:val="22"/>
      <w:szCs w:val="22"/>
    </w:rPr>
  </w:style>
  <w:style w:type="paragraph" w:customStyle="1" w:styleId="Teknisk4">
    <w:name w:val="Teknisk 4"/>
    <w:rsid w:val="000662B9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Listeavsnitt">
    <w:name w:val="List Paragraph"/>
    <w:basedOn w:val="Normal"/>
    <w:uiPriority w:val="34"/>
    <w:qFormat/>
    <w:rsid w:val="00F70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26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95018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D33D36"/>
    <w:rPr>
      <w:color w:val="954F72" w:themeColor="followedHyperlink"/>
      <w:u w:val="single"/>
    </w:r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410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222B5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222B5"/>
    <w:rPr>
      <w:rFonts w:ascii="Arial" w:hAnsi="Arial"/>
    </w:rPr>
  </w:style>
  <w:style w:type="character" w:styleId="Fotnotereferanse">
    <w:name w:val="footnote reference"/>
    <w:basedOn w:val="Standardskriftforavsnitt"/>
    <w:uiPriority w:val="99"/>
    <w:semiHidden/>
    <w:unhideWhenUsed/>
    <w:rsid w:val="009222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numPr>
        <w:numId w:val="2"/>
      </w:numPr>
      <w:outlineLvl w:val="0"/>
    </w:pPr>
    <w:rPr>
      <w:rFonts w:cs="Arial"/>
      <w:sz w:val="36"/>
      <w:szCs w:val="36"/>
    </w:rPr>
  </w:style>
  <w:style w:type="paragraph" w:styleId="Overskrift2">
    <w:name w:val="heading 2"/>
    <w:aliases w:val="Tegn"/>
    <w:basedOn w:val="Overskrift3"/>
    <w:next w:val="Normal"/>
    <w:link w:val="Overskrift2Tegn"/>
    <w:qFormat/>
    <w:rsid w:val="00507DDD"/>
    <w:pPr>
      <w:numPr>
        <w:ilvl w:val="1"/>
      </w:num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numPr>
        <w:ilvl w:val="3"/>
        <w:numId w:val="2"/>
      </w:numPr>
      <w:spacing w:before="240" w:after="60"/>
      <w:outlineLvl w:val="3"/>
    </w:pPr>
    <w:rPr>
      <w:rFonts w:cs="Arial"/>
      <w:b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qFormat/>
    <w:rsid w:val="00572A9F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572A9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572A9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572A9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572A9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aliases w:val="Tegn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rsid w:val="00CD3E08"/>
    <w:rPr>
      <w:rFonts w:ascii="Cambria" w:hAnsi="Cambria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rsid w:val="00572A9F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572A9F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572A9F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572A9F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572A9F"/>
    <w:rPr>
      <w:rFonts w:ascii="Arial" w:hAnsi="Arial" w:cs="Arial"/>
      <w:sz w:val="22"/>
      <w:szCs w:val="22"/>
    </w:rPr>
  </w:style>
  <w:style w:type="paragraph" w:customStyle="1" w:styleId="Teknisk4">
    <w:name w:val="Teknisk 4"/>
    <w:rsid w:val="000662B9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Listeavsnitt">
    <w:name w:val="List Paragraph"/>
    <w:basedOn w:val="Normal"/>
    <w:uiPriority w:val="34"/>
    <w:qFormat/>
    <w:rsid w:val="00F70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26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95018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D33D36"/>
    <w:rPr>
      <w:color w:val="954F72" w:themeColor="followedHyperlink"/>
      <w:u w:val="single"/>
    </w:r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410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222B5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222B5"/>
    <w:rPr>
      <w:rFonts w:ascii="Arial" w:hAnsi="Arial"/>
    </w:rPr>
  </w:style>
  <w:style w:type="character" w:styleId="Fotnotereferanse">
    <w:name w:val="footnote reference"/>
    <w:basedOn w:val="Standardskriftforavsnitt"/>
    <w:uiPriority w:val="99"/>
    <w:semiHidden/>
    <w:unhideWhenUsed/>
    <w:rsid w:val="00922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vdata.no/dokument/SF/forskrift/2004-06-01-9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27BC-316B-495E-9457-40FD9D79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7474</CharactersWithSpaces>
  <SharedDoc>false</SharedDoc>
  <HLinks>
    <vt:vector size="60" baseType="variant"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_Toc423608191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_Toc423608190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_Toc423608189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_Toc423608188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_Toc423608187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_Toc423608186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_Toc423608185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_Toc423608184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_Toc423608183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_Toc423608182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2019-08-23T11:19:00Z</dcterms:created>
  <dcterms:modified xsi:type="dcterms:W3CDTF">2019-11-20T10:26:00Z</dcterms:modified>
</cp:coreProperties>
</file>