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A102" w14:textId="77777777" w:rsidR="008A511D" w:rsidRPr="005C5448" w:rsidRDefault="008A511D" w:rsidP="00C718E5"/>
    <w:p w14:paraId="5214CE46" w14:textId="77777777" w:rsidR="008A511D" w:rsidRDefault="008A511D">
      <w:pPr>
        <w:rPr>
          <w:vertAlign w:val="subscript"/>
        </w:rPr>
      </w:pPr>
    </w:p>
    <w:p w14:paraId="033A39B6" w14:textId="77777777" w:rsidR="008A511D" w:rsidRDefault="008A511D">
      <w:pPr>
        <w:rPr>
          <w:vertAlign w:val="subscript"/>
        </w:rPr>
      </w:pPr>
    </w:p>
    <w:p w14:paraId="6BC4AC45" w14:textId="3A591FED" w:rsidR="004F639A" w:rsidRDefault="004F639A" w:rsidP="00DA3DC5">
      <w:pPr>
        <w:pStyle w:val="Bildetekst"/>
        <w:jc w:val="center"/>
        <w:rPr>
          <w:rFonts w:ascii="Oslo Sans Office" w:hAnsi="Oslo Sans Office"/>
          <w:sz w:val="52"/>
          <w:szCs w:val="52"/>
        </w:rPr>
      </w:pPr>
      <w:r w:rsidRPr="004F639A">
        <w:rPr>
          <w:rFonts w:ascii="Oslo Sans Office" w:hAnsi="Oslo Sans Office"/>
          <w:sz w:val="52"/>
          <w:szCs w:val="52"/>
        </w:rPr>
        <w:t>K</w:t>
      </w:r>
      <w:r w:rsidR="008A511D" w:rsidRPr="004F639A">
        <w:rPr>
          <w:rFonts w:ascii="Oslo Sans Office" w:hAnsi="Oslo Sans Office"/>
          <w:sz w:val="52"/>
          <w:szCs w:val="52"/>
        </w:rPr>
        <w:t>ontrak</w:t>
      </w:r>
      <w:r w:rsidRPr="004F639A">
        <w:rPr>
          <w:rFonts w:ascii="Oslo Sans Office" w:hAnsi="Oslo Sans Office"/>
          <w:sz w:val="52"/>
          <w:szCs w:val="52"/>
        </w:rPr>
        <w:t xml:space="preserve">tsvilkår </w:t>
      </w:r>
    </w:p>
    <w:p w14:paraId="082A9C85" w14:textId="77777777" w:rsidR="00D55B7B" w:rsidRPr="00D55B7B" w:rsidRDefault="00D55B7B" w:rsidP="00D55B7B">
      <w:pPr>
        <w:rPr>
          <w:lang w:eastAsia="en-US"/>
        </w:rPr>
      </w:pPr>
    </w:p>
    <w:p w14:paraId="7311B2E6" w14:textId="2781940C" w:rsidR="004F639A" w:rsidRDefault="00D55B7B" w:rsidP="00DA3DC5">
      <w:pPr>
        <w:pStyle w:val="Bildetekst"/>
        <w:jc w:val="center"/>
        <w:rPr>
          <w:rFonts w:ascii="Oslo Sans Office" w:hAnsi="Oslo Sans Office"/>
          <w:sz w:val="44"/>
          <w:szCs w:val="44"/>
        </w:rPr>
      </w:pPr>
      <w:r>
        <w:rPr>
          <w:rFonts w:ascii="Oslo Sans Office" w:hAnsi="Oslo Sans Office"/>
          <w:sz w:val="44"/>
          <w:szCs w:val="44"/>
        </w:rPr>
        <w:t>for</w:t>
      </w:r>
    </w:p>
    <w:p w14:paraId="6D97DE6F" w14:textId="77777777" w:rsidR="00D55B7B" w:rsidRPr="00D55B7B" w:rsidRDefault="00D55B7B" w:rsidP="00DA3DC5">
      <w:pPr>
        <w:rPr>
          <w:lang w:eastAsia="en-US"/>
        </w:rPr>
      </w:pPr>
    </w:p>
    <w:p w14:paraId="09091E9D" w14:textId="77777777" w:rsidR="004F639A" w:rsidRDefault="004F639A" w:rsidP="00DA3DC5">
      <w:pPr>
        <w:pStyle w:val="Bildetekst"/>
        <w:jc w:val="center"/>
        <w:rPr>
          <w:rFonts w:ascii="Oslo Sans Office" w:hAnsi="Oslo Sans Office"/>
          <w:sz w:val="44"/>
          <w:szCs w:val="44"/>
        </w:rPr>
      </w:pPr>
      <w:r>
        <w:rPr>
          <w:rFonts w:ascii="Oslo Sans Office" w:hAnsi="Oslo Sans Office"/>
          <w:sz w:val="44"/>
          <w:szCs w:val="44"/>
        </w:rPr>
        <w:t xml:space="preserve"> leie/leasing </w:t>
      </w:r>
    </w:p>
    <w:p w14:paraId="3DE826A8" w14:textId="77777777" w:rsidR="008A511D" w:rsidRPr="004F639A" w:rsidRDefault="004F639A" w:rsidP="00DA3DC5">
      <w:pPr>
        <w:pStyle w:val="Bildetekst"/>
        <w:jc w:val="center"/>
        <w:rPr>
          <w:rFonts w:ascii="Oslo Sans Office" w:hAnsi="Oslo Sans Office"/>
          <w:sz w:val="44"/>
          <w:szCs w:val="44"/>
        </w:rPr>
      </w:pPr>
      <w:r>
        <w:rPr>
          <w:rFonts w:ascii="Oslo Sans Office" w:hAnsi="Oslo Sans Office"/>
          <w:sz w:val="44"/>
          <w:szCs w:val="44"/>
        </w:rPr>
        <w:t>av multifunksjonsmaskiner</w:t>
      </w:r>
    </w:p>
    <w:p w14:paraId="0E1FC8A9" w14:textId="77777777" w:rsidR="008A511D" w:rsidRPr="0046442C" w:rsidRDefault="008A511D" w:rsidP="00DA3DC5">
      <w:pPr>
        <w:jc w:val="center"/>
        <w:rPr>
          <w:rFonts w:ascii="Oslo Sans Office" w:hAnsi="Oslo Sans Office"/>
          <w:vertAlign w:val="subscript"/>
        </w:rPr>
      </w:pPr>
    </w:p>
    <w:p w14:paraId="7461B5C3" w14:textId="77777777" w:rsidR="008A511D" w:rsidRPr="0046442C" w:rsidRDefault="008A511D" w:rsidP="004F639A">
      <w:pPr>
        <w:jc w:val="center"/>
        <w:rPr>
          <w:rFonts w:ascii="Oslo Sans Office" w:hAnsi="Oslo Sans Office"/>
          <w:vertAlign w:val="subscript"/>
        </w:rPr>
      </w:pPr>
    </w:p>
    <w:p w14:paraId="6386E6C9" w14:textId="77777777" w:rsidR="008A511D" w:rsidRPr="0046442C" w:rsidRDefault="008A511D" w:rsidP="00C718E5">
      <w:pPr>
        <w:jc w:val="center"/>
        <w:rPr>
          <w:rFonts w:ascii="Oslo Sans Office" w:hAnsi="Oslo Sans Office"/>
          <w:vertAlign w:val="subscript"/>
        </w:rPr>
      </w:pPr>
    </w:p>
    <w:p w14:paraId="49508B0E" w14:textId="77777777" w:rsidR="008A511D" w:rsidRPr="0046442C" w:rsidRDefault="00FF516E" w:rsidP="00C718E5">
      <w:pPr>
        <w:jc w:val="center"/>
        <w:rPr>
          <w:rFonts w:ascii="Oslo Sans Office" w:hAnsi="Oslo Sans Office"/>
          <w:vertAlign w:val="subscript"/>
        </w:rPr>
      </w:pPr>
      <w:r w:rsidRPr="0046442C">
        <w:rPr>
          <w:rFonts w:ascii="Oslo Sans Office" w:hAnsi="Oslo Sans Office"/>
          <w:noProof/>
          <w:vertAlign w:val="subscript"/>
        </w:rPr>
        <mc:AlternateContent>
          <mc:Choice Requires="wps">
            <w:drawing>
              <wp:anchor distT="0" distB="0" distL="114300" distR="114300" simplePos="0" relativeHeight="251657728" behindDoc="0" locked="0" layoutInCell="1" allowOverlap="1" wp14:anchorId="74C84FEC" wp14:editId="43AF0B78">
                <wp:simplePos x="0" y="0"/>
                <wp:positionH relativeFrom="column">
                  <wp:posOffset>-963295</wp:posOffset>
                </wp:positionH>
                <wp:positionV relativeFrom="paragraph">
                  <wp:posOffset>8977630</wp:posOffset>
                </wp:positionV>
                <wp:extent cx="7658100" cy="575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5310"/>
                        </a:xfrm>
                        <a:prstGeom prst="rect">
                          <a:avLst/>
                        </a:prstGeom>
                        <a:solidFill>
                          <a:srgbClr val="D0CEBC"/>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3CF2A114" w14:textId="77777777" w:rsidR="00422B49" w:rsidRDefault="00422B49" w:rsidP="00C7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4C84FEC">
                <v:stroke joinstyle="miter"/>
                <v:path gradientshapeok="t" o:connecttype="rect"/>
              </v:shapetype>
              <v:shape id="Text Box 5" style="position:absolute;left:0;text-align:left;margin-left:-75.85pt;margin-top:706.9pt;width:603pt;height:4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0ceb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WlwIAAEcFAAAOAAAAZHJzL2Uyb0RvYy54bWysVNuO2jAQfa/Uf7D8Drk0ARIRVgssVaXt&#10;RdrtB5jEIVYd27UNCa367x07wNJtq1ZVeQi2Z3zmcs54ftO3HB2oNkyKAkfjECMqSlkxsSvwx8fN&#10;aIaRsURUhEtBC3ykBt8sXr6YdyqnsWwkr6hGACJM3qkCN9aqPAhM2dCWmLFUVICxlrolFrZ6F1Sa&#10;dIDe8iAOw0nQSV0pLUtqDJyuByNeePy6pqV9X9eGWsQLDLlZ/9X+u3XfYDEn+U4T1bDylAb5hyxa&#10;wgQEvUCtiSVor9lPUC0rtTSytuNStoGsa1ZSXwNUE4XPqnloiKK+FmiOUZc2mf8HW747fNCIVQWO&#10;MRKkBYoeaW/RUvYodd3plMnB6UGBm+3hGFj2lRp1L8tPBgm5aojY0VutZddQUkF2kbsZXF0dcIwD&#10;2XZvZQVhyN5KD9TXunWtg2YgQAeWjhdmXColHE4n6SwKwVSCLZ2mryJPXUDy822ljX1NZYvcosAa&#10;mPfo5HBvrMuG5GcXF8xIzqoN49xv9G674hodCKhkHa7ulitfwDM3LpyzkO7agDicQJIQw9lcup71&#10;r1kUJ+EyzkabyWw6SjZJOsqm4WwURtkym4RJlqw331yCUZI3rKqouGeCnhUYJX/H8GkWBu14DaKu&#10;wFkapwNFvy0y9L9fFdkyCwPJWVvg2cWJ5I7YO1Ehe1TAnYBZxi6UaTHiFCYfFtASklvC+J/9gh/L&#10;9uxA787/vptePk4xg3Zsv+0hgtPUVlZHEJKWwDNIAl4fWDRSf4GUYJIhmc97oiFB/kaAGLMoSdzo&#10;+02STmPY6GvL9tpCRAlQBbYYDcuVHZ6LvdJs10CkQf5C3oKAa+a19ZTVSfYwrb6Y08vinoPrvfd6&#10;ev8W3wEAAP//AwBQSwMEFAAGAAgAAAAhAKpLMiPiAAAADwEAAA8AAABkcnMvZG93bnJldi54bWxM&#10;j8FqwzAQRO+F/oPYQm+JrNpOi2M5hEJzCPSQuNCrYm0sU0syluI4f9/Nqb3tMI/ZmXIz255NOIbO&#10;OwlimQBD13jduVbCV/2xeAMWonJa9d6hhBsG2FSPD6UqtL+6A07H2DIKcaFQEkyMQ8F5aAxaFZZ+&#10;QEfe2Y9WRZJjy/WorhRue/6SJCtuVefog1EDvhtsfo4XK6G9rXaftTA27nfbfVp/42EyKOXz07xd&#10;A4s4xz8Y7vWpOlTU6eQvTgfWS1iIXLwSS04mUlpxZ5I8S4Gd6MqTLANelfz/juoXAAD//wMAUEsB&#10;Ai0AFAAGAAgAAAAhALaDOJL+AAAA4QEAABMAAAAAAAAAAAAAAAAAAAAAAFtDb250ZW50X1R5cGVz&#10;XS54bWxQSwECLQAUAAYACAAAACEAOP0h/9YAAACUAQAACwAAAAAAAAAAAAAAAAAvAQAAX3JlbHMv&#10;LnJlbHNQSwECLQAUAAYACAAAACEA1UFsVpcCAABHBQAADgAAAAAAAAAAAAAAAAAuAgAAZHJzL2Uy&#10;b0RvYy54bWxQSwECLQAUAAYACAAAACEAqksyI+IAAAAPAQAADwAAAAAAAAAAAAAAAADxBAAAZHJz&#10;L2Rvd25yZXYueG1sUEsFBgAAAAAEAAQA8wAAAAAGAAAAAA==&#10;">
                <v:stroke startarrowwidth="narrow" startarrowlength="short" endarrowwidth="narrow" endarrowlength="short"/>
                <v:textbox>
                  <w:txbxContent>
                    <w:p w:rsidR="00422B49" w:rsidP="00C718E5" w:rsidRDefault="00422B49" w14:paraId="3CF2A114" w14:textId="77777777"/>
                  </w:txbxContent>
                </v:textbox>
              </v:shape>
            </w:pict>
          </mc:Fallback>
        </mc:AlternateContent>
      </w:r>
    </w:p>
    <w:p w14:paraId="31F3705A" w14:textId="77777777" w:rsidR="00C5423D" w:rsidRPr="0046442C" w:rsidRDefault="00854FC1" w:rsidP="00C5423D">
      <w:pPr>
        <w:rPr>
          <w:rFonts w:ascii="Oslo Sans Office" w:hAnsi="Oslo Sans Office"/>
          <w:b/>
          <w:sz w:val="20"/>
          <w:szCs w:val="20"/>
        </w:rPr>
      </w:pPr>
      <w:r w:rsidRPr="0046442C">
        <w:rPr>
          <w:rFonts w:ascii="Oslo Sans Office" w:hAnsi="Oslo Sans Office"/>
          <w:b/>
          <w:sz w:val="36"/>
          <w:szCs w:val="36"/>
        </w:rPr>
        <w:br w:type="page"/>
      </w:r>
      <w:r w:rsidR="000A5818" w:rsidRPr="0046442C">
        <w:rPr>
          <w:rFonts w:ascii="Oslo Sans Office" w:hAnsi="Oslo Sans Office"/>
          <w:b/>
          <w:sz w:val="36"/>
          <w:szCs w:val="36"/>
        </w:rPr>
        <w:lastRenderedPageBreak/>
        <w:t>Innhold</w:t>
      </w:r>
    </w:p>
    <w:p w14:paraId="5EF7BE4C" w14:textId="7C1E3DE3" w:rsidR="002201C5" w:rsidRDefault="00422B49" w:rsidP="116B4342">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rsidR="00907376">
        <w:instrText>TOC \o "1-4" \h \z \u</w:instrText>
      </w:r>
      <w:r>
        <w:fldChar w:fldCharType="separate"/>
      </w:r>
      <w:hyperlink w:anchor="_Toc197636309">
        <w:r w:rsidR="116B4342" w:rsidRPr="116B4342">
          <w:rPr>
            <w:rStyle w:val="Hyperkobling"/>
          </w:rPr>
          <w:t>1</w:t>
        </w:r>
        <w:r w:rsidR="00907376">
          <w:tab/>
        </w:r>
        <w:r w:rsidR="116B4342" w:rsidRPr="116B4342">
          <w:rPr>
            <w:rStyle w:val="Hyperkobling"/>
          </w:rPr>
          <w:t>Alminnelige bestemmelser</w:t>
        </w:r>
        <w:r w:rsidR="00907376">
          <w:tab/>
        </w:r>
        <w:r w:rsidR="00907376">
          <w:fldChar w:fldCharType="begin"/>
        </w:r>
        <w:r w:rsidR="00907376">
          <w:instrText>PAGEREF _Toc197636309 \h</w:instrText>
        </w:r>
        <w:r w:rsidR="00907376">
          <w:fldChar w:fldCharType="separate"/>
        </w:r>
        <w:r w:rsidR="116B4342" w:rsidRPr="116B4342">
          <w:rPr>
            <w:rStyle w:val="Hyperkobling"/>
          </w:rPr>
          <w:t>2</w:t>
        </w:r>
        <w:r w:rsidR="00907376">
          <w:fldChar w:fldCharType="end"/>
        </w:r>
      </w:hyperlink>
    </w:p>
    <w:p w14:paraId="614C4492" w14:textId="0780FDB9"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281552651">
        <w:r w:rsidR="116B4342" w:rsidRPr="116B4342">
          <w:rPr>
            <w:rStyle w:val="Hyperkobling"/>
          </w:rPr>
          <w:t>1.1</w:t>
        </w:r>
        <w:r w:rsidR="00422B49">
          <w:tab/>
        </w:r>
        <w:r w:rsidR="116B4342" w:rsidRPr="116B4342">
          <w:rPr>
            <w:rStyle w:val="Hyperkobling"/>
          </w:rPr>
          <w:t>Kontrakten</w:t>
        </w:r>
        <w:r w:rsidR="00422B49">
          <w:tab/>
        </w:r>
        <w:r w:rsidR="00422B49">
          <w:fldChar w:fldCharType="begin"/>
        </w:r>
        <w:r w:rsidR="00422B49">
          <w:instrText>PAGEREF _Toc1281552651 \h</w:instrText>
        </w:r>
        <w:r w:rsidR="00422B49">
          <w:fldChar w:fldCharType="separate"/>
        </w:r>
        <w:r w:rsidR="116B4342" w:rsidRPr="116B4342">
          <w:rPr>
            <w:rStyle w:val="Hyperkobling"/>
          </w:rPr>
          <w:t>3</w:t>
        </w:r>
        <w:r w:rsidR="00422B49">
          <w:fldChar w:fldCharType="end"/>
        </w:r>
      </w:hyperlink>
    </w:p>
    <w:p w14:paraId="45EF8282" w14:textId="60C16726"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400867497">
        <w:r w:rsidR="116B4342" w:rsidRPr="116B4342">
          <w:rPr>
            <w:rStyle w:val="Hyperkobling"/>
          </w:rPr>
          <w:t>2</w:t>
        </w:r>
        <w:r w:rsidR="00422B49">
          <w:tab/>
        </w:r>
        <w:r w:rsidR="116B4342" w:rsidRPr="116B4342">
          <w:rPr>
            <w:rStyle w:val="Hyperkobling"/>
          </w:rPr>
          <w:t>Partenes representanter</w:t>
        </w:r>
        <w:r w:rsidR="00422B49">
          <w:tab/>
        </w:r>
        <w:r w:rsidR="00422B49">
          <w:fldChar w:fldCharType="begin"/>
        </w:r>
        <w:r w:rsidR="00422B49">
          <w:instrText>PAGEREF _Toc400867497 \h</w:instrText>
        </w:r>
        <w:r w:rsidR="00422B49">
          <w:fldChar w:fldCharType="separate"/>
        </w:r>
        <w:r w:rsidR="116B4342" w:rsidRPr="116B4342">
          <w:rPr>
            <w:rStyle w:val="Hyperkobling"/>
          </w:rPr>
          <w:t>3</w:t>
        </w:r>
        <w:r w:rsidR="00422B49">
          <w:fldChar w:fldCharType="end"/>
        </w:r>
      </w:hyperlink>
    </w:p>
    <w:p w14:paraId="106E9D88" w14:textId="0F77FE55"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058717639">
        <w:r w:rsidR="116B4342" w:rsidRPr="116B4342">
          <w:rPr>
            <w:rStyle w:val="Hyperkobling"/>
          </w:rPr>
          <w:t>2.1</w:t>
        </w:r>
        <w:r w:rsidR="00422B49">
          <w:tab/>
        </w:r>
        <w:r w:rsidR="116B4342" w:rsidRPr="116B4342">
          <w:rPr>
            <w:rStyle w:val="Hyperkobling"/>
          </w:rPr>
          <w:t>Partsrepresentanter</w:t>
        </w:r>
        <w:r w:rsidR="00422B49">
          <w:tab/>
        </w:r>
        <w:r w:rsidR="00422B49">
          <w:fldChar w:fldCharType="begin"/>
        </w:r>
        <w:r w:rsidR="00422B49">
          <w:instrText>PAGEREF _Toc1058717639 \h</w:instrText>
        </w:r>
        <w:r w:rsidR="00422B49">
          <w:fldChar w:fldCharType="separate"/>
        </w:r>
        <w:r w:rsidR="116B4342" w:rsidRPr="116B4342">
          <w:rPr>
            <w:rStyle w:val="Hyperkobling"/>
          </w:rPr>
          <w:t>3</w:t>
        </w:r>
        <w:r w:rsidR="00422B49">
          <w:fldChar w:fldCharType="end"/>
        </w:r>
      </w:hyperlink>
    </w:p>
    <w:p w14:paraId="7E9E17E2" w14:textId="35128D1F"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898229148">
        <w:r w:rsidR="116B4342" w:rsidRPr="116B4342">
          <w:rPr>
            <w:rStyle w:val="Hyperkobling"/>
          </w:rPr>
          <w:t>2.2</w:t>
        </w:r>
        <w:r w:rsidR="00422B49">
          <w:tab/>
        </w:r>
        <w:r w:rsidR="116B4342" w:rsidRPr="116B4342">
          <w:rPr>
            <w:rStyle w:val="Hyperkobling"/>
          </w:rPr>
          <w:t>Varsling</w:t>
        </w:r>
        <w:r w:rsidR="00422B49">
          <w:tab/>
        </w:r>
        <w:r w:rsidR="00422B49">
          <w:fldChar w:fldCharType="begin"/>
        </w:r>
        <w:r w:rsidR="00422B49">
          <w:instrText>PAGEREF _Toc898229148 \h</w:instrText>
        </w:r>
        <w:r w:rsidR="00422B49">
          <w:fldChar w:fldCharType="separate"/>
        </w:r>
        <w:r w:rsidR="116B4342" w:rsidRPr="116B4342">
          <w:rPr>
            <w:rStyle w:val="Hyperkobling"/>
          </w:rPr>
          <w:t>3</w:t>
        </w:r>
        <w:r w:rsidR="00422B49">
          <w:fldChar w:fldCharType="end"/>
        </w:r>
      </w:hyperlink>
    </w:p>
    <w:p w14:paraId="1207431F" w14:textId="795C8803"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1748213038">
        <w:r w:rsidR="116B4342" w:rsidRPr="116B4342">
          <w:rPr>
            <w:rStyle w:val="Hyperkobling"/>
          </w:rPr>
          <w:t>3</w:t>
        </w:r>
        <w:r w:rsidR="00422B49">
          <w:tab/>
        </w:r>
        <w:r w:rsidR="116B4342" w:rsidRPr="116B4342">
          <w:rPr>
            <w:rStyle w:val="Hyperkobling"/>
          </w:rPr>
          <w:t>Partenes plikter</w:t>
        </w:r>
        <w:r w:rsidR="00422B49">
          <w:tab/>
        </w:r>
        <w:r w:rsidR="00422B49">
          <w:fldChar w:fldCharType="begin"/>
        </w:r>
        <w:r w:rsidR="00422B49">
          <w:instrText>PAGEREF _Toc1748213038 \h</w:instrText>
        </w:r>
        <w:r w:rsidR="00422B49">
          <w:fldChar w:fldCharType="separate"/>
        </w:r>
        <w:r w:rsidR="116B4342" w:rsidRPr="116B4342">
          <w:rPr>
            <w:rStyle w:val="Hyperkobling"/>
          </w:rPr>
          <w:t>3</w:t>
        </w:r>
        <w:r w:rsidR="00422B49">
          <w:fldChar w:fldCharType="end"/>
        </w:r>
      </w:hyperlink>
    </w:p>
    <w:p w14:paraId="3BA6C637" w14:textId="3143DA88"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488370197">
        <w:r w:rsidR="116B4342" w:rsidRPr="116B4342">
          <w:rPr>
            <w:rStyle w:val="Hyperkobling"/>
          </w:rPr>
          <w:t>3.1</w:t>
        </w:r>
        <w:r w:rsidR="00422B49">
          <w:tab/>
        </w:r>
        <w:r w:rsidR="116B4342" w:rsidRPr="116B4342">
          <w:rPr>
            <w:rStyle w:val="Hyperkobling"/>
          </w:rPr>
          <w:t>Samarbeid</w:t>
        </w:r>
        <w:r w:rsidR="00422B49">
          <w:tab/>
        </w:r>
        <w:r w:rsidR="00422B49">
          <w:fldChar w:fldCharType="begin"/>
        </w:r>
        <w:r w:rsidR="00422B49">
          <w:instrText>PAGEREF _Toc488370197 \h</w:instrText>
        </w:r>
        <w:r w:rsidR="00422B49">
          <w:fldChar w:fldCharType="separate"/>
        </w:r>
        <w:r w:rsidR="116B4342" w:rsidRPr="116B4342">
          <w:rPr>
            <w:rStyle w:val="Hyperkobling"/>
          </w:rPr>
          <w:t>3</w:t>
        </w:r>
        <w:r w:rsidR="00422B49">
          <w:fldChar w:fldCharType="end"/>
        </w:r>
      </w:hyperlink>
    </w:p>
    <w:p w14:paraId="080F108A" w14:textId="55C1E135"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653096252">
        <w:r w:rsidR="116B4342" w:rsidRPr="116B4342">
          <w:rPr>
            <w:rStyle w:val="Hyperkobling"/>
          </w:rPr>
          <w:t>3.2</w:t>
        </w:r>
        <w:r w:rsidR="00422B49">
          <w:tab/>
        </w:r>
        <w:r w:rsidR="116B4342" w:rsidRPr="116B4342">
          <w:rPr>
            <w:rStyle w:val="Hyperkobling"/>
          </w:rPr>
          <w:t>Møter og befaringer</w:t>
        </w:r>
        <w:r w:rsidR="00422B49">
          <w:tab/>
        </w:r>
        <w:r w:rsidR="00422B49">
          <w:fldChar w:fldCharType="begin"/>
        </w:r>
        <w:r w:rsidR="00422B49">
          <w:instrText>PAGEREF _Toc1653096252 \h</w:instrText>
        </w:r>
        <w:r w:rsidR="00422B49">
          <w:fldChar w:fldCharType="separate"/>
        </w:r>
        <w:r w:rsidR="116B4342" w:rsidRPr="116B4342">
          <w:rPr>
            <w:rStyle w:val="Hyperkobling"/>
          </w:rPr>
          <w:t>4</w:t>
        </w:r>
        <w:r w:rsidR="00422B49">
          <w:fldChar w:fldCharType="end"/>
        </w:r>
      </w:hyperlink>
    </w:p>
    <w:p w14:paraId="44FA2878" w14:textId="103DB30C"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2104177069">
        <w:r w:rsidR="116B4342" w:rsidRPr="116B4342">
          <w:rPr>
            <w:rStyle w:val="Hyperkobling"/>
          </w:rPr>
          <w:t>3.3</w:t>
        </w:r>
        <w:r w:rsidR="00422B49">
          <w:tab/>
        </w:r>
        <w:r w:rsidR="116B4342" w:rsidRPr="116B4342">
          <w:rPr>
            <w:rStyle w:val="Hyperkobling"/>
          </w:rPr>
          <w:t>Taushetsplikt</w:t>
        </w:r>
        <w:r w:rsidR="00422B49">
          <w:tab/>
        </w:r>
        <w:r w:rsidR="00422B49">
          <w:fldChar w:fldCharType="begin"/>
        </w:r>
        <w:r w:rsidR="00422B49">
          <w:instrText>PAGEREF _Toc2104177069 \h</w:instrText>
        </w:r>
        <w:r w:rsidR="00422B49">
          <w:fldChar w:fldCharType="separate"/>
        </w:r>
        <w:r w:rsidR="116B4342" w:rsidRPr="116B4342">
          <w:rPr>
            <w:rStyle w:val="Hyperkobling"/>
          </w:rPr>
          <w:t>4</w:t>
        </w:r>
        <w:r w:rsidR="00422B49">
          <w:fldChar w:fldCharType="end"/>
        </w:r>
      </w:hyperlink>
    </w:p>
    <w:p w14:paraId="4BEF4F1F" w14:textId="071ED77F"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565647536">
        <w:r w:rsidR="116B4342" w:rsidRPr="116B4342">
          <w:rPr>
            <w:rStyle w:val="Hyperkobling"/>
          </w:rPr>
          <w:t>3.4</w:t>
        </w:r>
        <w:r w:rsidR="00422B49">
          <w:tab/>
        </w:r>
        <w:r w:rsidR="116B4342" w:rsidRPr="116B4342">
          <w:rPr>
            <w:rStyle w:val="Hyperkobling"/>
          </w:rPr>
          <w:t>Markedsføring</w:t>
        </w:r>
        <w:r w:rsidR="00422B49">
          <w:tab/>
        </w:r>
        <w:r w:rsidR="00422B49">
          <w:fldChar w:fldCharType="begin"/>
        </w:r>
        <w:r w:rsidR="00422B49">
          <w:instrText>PAGEREF _Toc1565647536 \h</w:instrText>
        </w:r>
        <w:r w:rsidR="00422B49">
          <w:fldChar w:fldCharType="separate"/>
        </w:r>
        <w:r w:rsidR="116B4342" w:rsidRPr="116B4342">
          <w:rPr>
            <w:rStyle w:val="Hyperkobling"/>
          </w:rPr>
          <w:t>4</w:t>
        </w:r>
        <w:r w:rsidR="00422B49">
          <w:fldChar w:fldCharType="end"/>
        </w:r>
      </w:hyperlink>
    </w:p>
    <w:p w14:paraId="36BB35B3" w14:textId="5CD497B0"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2006672798">
        <w:r w:rsidR="116B4342" w:rsidRPr="116B4342">
          <w:rPr>
            <w:rStyle w:val="Hyperkobling"/>
          </w:rPr>
          <w:t>4</w:t>
        </w:r>
        <w:r w:rsidR="00422B49">
          <w:tab/>
        </w:r>
        <w:r w:rsidR="116B4342" w:rsidRPr="116B4342">
          <w:rPr>
            <w:rStyle w:val="Hyperkobling"/>
          </w:rPr>
          <w:t>Leverandørs plikter</w:t>
        </w:r>
        <w:r w:rsidR="00422B49">
          <w:tab/>
        </w:r>
        <w:r w:rsidR="00422B49">
          <w:fldChar w:fldCharType="begin"/>
        </w:r>
        <w:r w:rsidR="00422B49">
          <w:instrText>PAGEREF _Toc2006672798 \h</w:instrText>
        </w:r>
        <w:r w:rsidR="00422B49">
          <w:fldChar w:fldCharType="separate"/>
        </w:r>
        <w:r w:rsidR="116B4342" w:rsidRPr="116B4342">
          <w:rPr>
            <w:rStyle w:val="Hyperkobling"/>
          </w:rPr>
          <w:t>4</w:t>
        </w:r>
        <w:r w:rsidR="00422B49">
          <w:fldChar w:fldCharType="end"/>
        </w:r>
      </w:hyperlink>
    </w:p>
    <w:p w14:paraId="4707DAE9" w14:textId="597024F3"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957804398">
        <w:r w:rsidR="116B4342" w:rsidRPr="116B4342">
          <w:rPr>
            <w:rStyle w:val="Hyperkobling"/>
          </w:rPr>
          <w:t>4.1</w:t>
        </w:r>
        <w:r w:rsidR="00422B49">
          <w:tab/>
        </w:r>
        <w:r w:rsidR="116B4342" w:rsidRPr="116B4342">
          <w:rPr>
            <w:rStyle w:val="Hyperkobling"/>
          </w:rPr>
          <w:t>Maskinens egenskaper</w:t>
        </w:r>
        <w:r w:rsidR="00422B49">
          <w:tab/>
        </w:r>
        <w:r w:rsidR="00422B49">
          <w:fldChar w:fldCharType="begin"/>
        </w:r>
        <w:r w:rsidR="00422B49">
          <w:instrText>PAGEREF _Toc1957804398 \h</w:instrText>
        </w:r>
        <w:r w:rsidR="00422B49">
          <w:fldChar w:fldCharType="separate"/>
        </w:r>
        <w:r w:rsidR="116B4342" w:rsidRPr="116B4342">
          <w:rPr>
            <w:rStyle w:val="Hyperkobling"/>
          </w:rPr>
          <w:t>4</w:t>
        </w:r>
        <w:r w:rsidR="00422B49">
          <w:fldChar w:fldCharType="end"/>
        </w:r>
      </w:hyperlink>
    </w:p>
    <w:p w14:paraId="1365F00B" w14:textId="0118A38F"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542975623">
        <w:r w:rsidR="116B4342" w:rsidRPr="116B4342">
          <w:rPr>
            <w:rStyle w:val="Hyperkobling"/>
          </w:rPr>
          <w:t>4.2</w:t>
        </w:r>
        <w:r w:rsidR="00422B49">
          <w:tab/>
        </w:r>
        <w:r w:rsidR="116B4342" w:rsidRPr="116B4342">
          <w:rPr>
            <w:rStyle w:val="Hyperkobling"/>
          </w:rPr>
          <w:t>Leveringstid og – sted</w:t>
        </w:r>
        <w:r w:rsidR="00422B49">
          <w:tab/>
        </w:r>
        <w:r w:rsidR="00422B49">
          <w:fldChar w:fldCharType="begin"/>
        </w:r>
        <w:r w:rsidR="00422B49">
          <w:instrText>PAGEREF _Toc1542975623 \h</w:instrText>
        </w:r>
        <w:r w:rsidR="00422B49">
          <w:fldChar w:fldCharType="separate"/>
        </w:r>
        <w:r w:rsidR="116B4342" w:rsidRPr="116B4342">
          <w:rPr>
            <w:rStyle w:val="Hyperkobling"/>
          </w:rPr>
          <w:t>4</w:t>
        </w:r>
        <w:r w:rsidR="00422B49">
          <w:fldChar w:fldCharType="end"/>
        </w:r>
      </w:hyperlink>
    </w:p>
    <w:p w14:paraId="48B68FD7" w14:textId="2F5C3B0E"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766246827">
        <w:r w:rsidR="116B4342" w:rsidRPr="116B4342">
          <w:rPr>
            <w:rStyle w:val="Hyperkobling"/>
          </w:rPr>
          <w:t>4.3</w:t>
        </w:r>
        <w:r w:rsidR="00422B49">
          <w:tab/>
        </w:r>
        <w:r w:rsidR="116B4342" w:rsidRPr="116B4342">
          <w:rPr>
            <w:rStyle w:val="Hyperkobling"/>
          </w:rPr>
          <w:t>Ordrebekreftelse</w:t>
        </w:r>
        <w:r w:rsidR="00422B49">
          <w:tab/>
        </w:r>
        <w:r w:rsidR="00422B49">
          <w:fldChar w:fldCharType="begin"/>
        </w:r>
        <w:r w:rsidR="00422B49">
          <w:instrText>PAGEREF _Toc766246827 \h</w:instrText>
        </w:r>
        <w:r w:rsidR="00422B49">
          <w:fldChar w:fldCharType="separate"/>
        </w:r>
        <w:r w:rsidR="116B4342" w:rsidRPr="116B4342">
          <w:rPr>
            <w:rStyle w:val="Hyperkobling"/>
          </w:rPr>
          <w:t>5</w:t>
        </w:r>
        <w:r w:rsidR="00422B49">
          <w:fldChar w:fldCharType="end"/>
        </w:r>
      </w:hyperlink>
    </w:p>
    <w:p w14:paraId="1EB90DA3" w14:textId="2834F139"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603214588">
        <w:r w:rsidR="116B4342" w:rsidRPr="116B4342">
          <w:rPr>
            <w:rStyle w:val="Hyperkobling"/>
          </w:rPr>
          <w:t>4.4</w:t>
        </w:r>
        <w:r w:rsidR="00422B49">
          <w:tab/>
        </w:r>
        <w:r w:rsidR="116B4342" w:rsidRPr="116B4342">
          <w:rPr>
            <w:rStyle w:val="Hyperkobling"/>
          </w:rPr>
          <w:t>Leveringsklausuler</w:t>
        </w:r>
        <w:r w:rsidR="00422B49">
          <w:tab/>
        </w:r>
        <w:r w:rsidR="00422B49">
          <w:fldChar w:fldCharType="begin"/>
        </w:r>
        <w:r w:rsidR="00422B49">
          <w:instrText>PAGEREF _Toc1603214588 \h</w:instrText>
        </w:r>
        <w:r w:rsidR="00422B49">
          <w:fldChar w:fldCharType="separate"/>
        </w:r>
        <w:r w:rsidR="116B4342" w:rsidRPr="116B4342">
          <w:rPr>
            <w:rStyle w:val="Hyperkobling"/>
          </w:rPr>
          <w:t>5</w:t>
        </w:r>
        <w:r w:rsidR="00422B49">
          <w:fldChar w:fldCharType="end"/>
        </w:r>
      </w:hyperlink>
    </w:p>
    <w:p w14:paraId="3C4CFA96" w14:textId="22B6A3EE"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623664447">
        <w:r w:rsidR="116B4342" w:rsidRPr="116B4342">
          <w:rPr>
            <w:rStyle w:val="Hyperkobling"/>
          </w:rPr>
          <w:t>4.5</w:t>
        </w:r>
        <w:r w:rsidR="00422B49">
          <w:tab/>
        </w:r>
        <w:r w:rsidR="116B4342" w:rsidRPr="116B4342">
          <w:rPr>
            <w:rStyle w:val="Hyperkobling"/>
          </w:rPr>
          <w:t>Montasje og funksjonsprøver</w:t>
        </w:r>
        <w:r w:rsidR="00422B49">
          <w:tab/>
        </w:r>
        <w:r w:rsidR="00422B49">
          <w:fldChar w:fldCharType="begin"/>
        </w:r>
        <w:r w:rsidR="00422B49">
          <w:instrText>PAGEREF _Toc623664447 \h</w:instrText>
        </w:r>
        <w:r w:rsidR="00422B49">
          <w:fldChar w:fldCharType="separate"/>
        </w:r>
        <w:r w:rsidR="116B4342" w:rsidRPr="116B4342">
          <w:rPr>
            <w:rStyle w:val="Hyperkobling"/>
          </w:rPr>
          <w:t>5</w:t>
        </w:r>
        <w:r w:rsidR="00422B49">
          <w:fldChar w:fldCharType="end"/>
        </w:r>
      </w:hyperlink>
    </w:p>
    <w:p w14:paraId="70361432" w14:textId="3D80DCE9"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355015651">
        <w:r w:rsidR="116B4342" w:rsidRPr="116B4342">
          <w:rPr>
            <w:rStyle w:val="Hyperkobling"/>
          </w:rPr>
          <w:t>4.6</w:t>
        </w:r>
        <w:r w:rsidR="00422B49">
          <w:tab/>
        </w:r>
        <w:r w:rsidR="116B4342" w:rsidRPr="116B4342">
          <w:rPr>
            <w:rStyle w:val="Hyperkobling"/>
          </w:rPr>
          <w:t>Feil på maskiner og krav til oppetid</w:t>
        </w:r>
        <w:r w:rsidR="00422B49">
          <w:tab/>
        </w:r>
        <w:r w:rsidR="00422B49">
          <w:fldChar w:fldCharType="begin"/>
        </w:r>
        <w:r w:rsidR="00422B49">
          <w:instrText>PAGEREF _Toc355015651 \h</w:instrText>
        </w:r>
        <w:r w:rsidR="00422B49">
          <w:fldChar w:fldCharType="separate"/>
        </w:r>
        <w:r w:rsidR="116B4342" w:rsidRPr="116B4342">
          <w:rPr>
            <w:rStyle w:val="Hyperkobling"/>
          </w:rPr>
          <w:t>5</w:t>
        </w:r>
        <w:r w:rsidR="00422B49">
          <w:fldChar w:fldCharType="end"/>
        </w:r>
      </w:hyperlink>
    </w:p>
    <w:p w14:paraId="65B1BBD8" w14:textId="1DC7AF1D"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2062812723">
        <w:r w:rsidR="116B4342" w:rsidRPr="116B4342">
          <w:rPr>
            <w:rStyle w:val="Hyperkobling"/>
          </w:rPr>
          <w:t>4.7</w:t>
        </w:r>
        <w:r w:rsidR="00422B49">
          <w:tab/>
        </w:r>
        <w:r w:rsidR="116B4342" w:rsidRPr="116B4342">
          <w:rPr>
            <w:rStyle w:val="Hyperkobling"/>
          </w:rPr>
          <w:t>Tjenester og forbruksmateriell</w:t>
        </w:r>
        <w:r w:rsidR="00422B49">
          <w:tab/>
        </w:r>
        <w:r w:rsidR="00422B49">
          <w:fldChar w:fldCharType="begin"/>
        </w:r>
        <w:r w:rsidR="00422B49">
          <w:instrText>PAGEREF _Toc2062812723 \h</w:instrText>
        </w:r>
        <w:r w:rsidR="00422B49">
          <w:fldChar w:fldCharType="separate"/>
        </w:r>
        <w:r w:rsidR="116B4342" w:rsidRPr="116B4342">
          <w:rPr>
            <w:rStyle w:val="Hyperkobling"/>
          </w:rPr>
          <w:t>5</w:t>
        </w:r>
        <w:r w:rsidR="00422B49">
          <w:fldChar w:fldCharType="end"/>
        </w:r>
      </w:hyperlink>
    </w:p>
    <w:p w14:paraId="6E804D12" w14:textId="67A14458"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652514693">
        <w:r w:rsidR="116B4342" w:rsidRPr="116B4342">
          <w:rPr>
            <w:rStyle w:val="Hyperkobling"/>
          </w:rPr>
          <w:t>4.8</w:t>
        </w:r>
        <w:r w:rsidR="00422B49">
          <w:tab/>
        </w:r>
        <w:r w:rsidR="116B4342" w:rsidRPr="116B4342">
          <w:rPr>
            <w:rStyle w:val="Hyperkobling"/>
          </w:rPr>
          <w:t>Opplysningsplikt om hindring</w:t>
        </w:r>
        <w:r w:rsidR="00422B49">
          <w:tab/>
        </w:r>
        <w:r w:rsidR="00422B49">
          <w:fldChar w:fldCharType="begin"/>
        </w:r>
        <w:r w:rsidR="00422B49">
          <w:instrText>PAGEREF _Toc652514693 \h</w:instrText>
        </w:r>
        <w:r w:rsidR="00422B49">
          <w:fldChar w:fldCharType="separate"/>
        </w:r>
        <w:r w:rsidR="116B4342" w:rsidRPr="116B4342">
          <w:rPr>
            <w:rStyle w:val="Hyperkobling"/>
          </w:rPr>
          <w:t>5</w:t>
        </w:r>
        <w:r w:rsidR="00422B49">
          <w:fldChar w:fldCharType="end"/>
        </w:r>
      </w:hyperlink>
    </w:p>
    <w:p w14:paraId="4B199231" w14:textId="459D4351"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776228111">
        <w:r w:rsidR="116B4342" w:rsidRPr="116B4342">
          <w:rPr>
            <w:rStyle w:val="Hyperkobling"/>
          </w:rPr>
          <w:t>4.9</w:t>
        </w:r>
        <w:r w:rsidR="00422B49">
          <w:tab/>
        </w:r>
        <w:r w:rsidR="116B4342" w:rsidRPr="116B4342">
          <w:rPr>
            <w:rStyle w:val="Hyperkobling"/>
          </w:rPr>
          <w:t>Returordning for emballasje</w:t>
        </w:r>
        <w:r w:rsidR="00422B49">
          <w:tab/>
        </w:r>
        <w:r w:rsidR="00422B49">
          <w:fldChar w:fldCharType="begin"/>
        </w:r>
        <w:r w:rsidR="00422B49">
          <w:instrText>PAGEREF _Toc776228111 \h</w:instrText>
        </w:r>
        <w:r w:rsidR="00422B49">
          <w:fldChar w:fldCharType="separate"/>
        </w:r>
        <w:r w:rsidR="116B4342" w:rsidRPr="116B4342">
          <w:rPr>
            <w:rStyle w:val="Hyperkobling"/>
          </w:rPr>
          <w:t>6</w:t>
        </w:r>
        <w:r w:rsidR="00422B49">
          <w:fldChar w:fldCharType="end"/>
        </w:r>
      </w:hyperlink>
    </w:p>
    <w:p w14:paraId="2F0A35F2" w14:textId="3681B2C9"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920916743">
        <w:r w:rsidR="116B4342" w:rsidRPr="116B4342">
          <w:rPr>
            <w:rStyle w:val="Hyperkobling"/>
          </w:rPr>
          <w:t>4.10</w:t>
        </w:r>
        <w:r w:rsidR="00422B49">
          <w:tab/>
        </w:r>
        <w:r w:rsidR="116B4342" w:rsidRPr="116B4342">
          <w:rPr>
            <w:rStyle w:val="Hyperkobling"/>
          </w:rPr>
          <w:t>Forsikring</w:t>
        </w:r>
        <w:r w:rsidR="00422B49">
          <w:tab/>
        </w:r>
        <w:r w:rsidR="00422B49">
          <w:fldChar w:fldCharType="begin"/>
        </w:r>
        <w:r w:rsidR="00422B49">
          <w:instrText>PAGEREF _Toc920916743 \h</w:instrText>
        </w:r>
        <w:r w:rsidR="00422B49">
          <w:fldChar w:fldCharType="separate"/>
        </w:r>
        <w:r w:rsidR="116B4342" w:rsidRPr="116B4342">
          <w:rPr>
            <w:rStyle w:val="Hyperkobling"/>
          </w:rPr>
          <w:t>6</w:t>
        </w:r>
        <w:r w:rsidR="00422B49">
          <w:fldChar w:fldCharType="end"/>
        </w:r>
      </w:hyperlink>
    </w:p>
    <w:p w14:paraId="35C45E14" w14:textId="6F1B8E06"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9000569">
        <w:r w:rsidR="116B4342" w:rsidRPr="116B4342">
          <w:rPr>
            <w:rStyle w:val="Hyperkobling"/>
          </w:rPr>
          <w:t>4.11</w:t>
        </w:r>
        <w:r w:rsidR="00422B49">
          <w:tab/>
        </w:r>
        <w:r w:rsidR="116B4342" w:rsidRPr="116B4342">
          <w:rPr>
            <w:rStyle w:val="Hyperkobling"/>
          </w:rPr>
          <w:t>Underleverandører og andre medhjelpere</w:t>
        </w:r>
        <w:r w:rsidR="00422B49">
          <w:tab/>
        </w:r>
        <w:r w:rsidR="00422B49">
          <w:fldChar w:fldCharType="begin"/>
        </w:r>
        <w:r w:rsidR="00422B49">
          <w:instrText>PAGEREF _Toc9000569 \h</w:instrText>
        </w:r>
        <w:r w:rsidR="00422B49">
          <w:fldChar w:fldCharType="separate"/>
        </w:r>
        <w:r w:rsidR="116B4342" w:rsidRPr="116B4342">
          <w:rPr>
            <w:rStyle w:val="Hyperkobling"/>
          </w:rPr>
          <w:t>6</w:t>
        </w:r>
        <w:r w:rsidR="00422B49">
          <w:fldChar w:fldCharType="end"/>
        </w:r>
      </w:hyperlink>
    </w:p>
    <w:p w14:paraId="495A04F3" w14:textId="4349FDAD" w:rsidR="002201C5" w:rsidRDefault="00902392" w:rsidP="116B4342">
      <w:pPr>
        <w:pStyle w:val="INNH3"/>
        <w:tabs>
          <w:tab w:val="left" w:pos="1440"/>
          <w:tab w:val="right" w:leader="dot" w:pos="9060"/>
        </w:tabs>
        <w:rPr>
          <w:rFonts w:asciiTheme="minorHAnsi" w:eastAsiaTheme="minorEastAsia" w:hAnsiTheme="minorHAnsi" w:cstheme="minorBidi"/>
          <w:noProof/>
          <w:sz w:val="22"/>
          <w:szCs w:val="22"/>
        </w:rPr>
      </w:pPr>
      <w:hyperlink w:anchor="_Toc1184161523">
        <w:r w:rsidR="116B4342" w:rsidRPr="116B4342">
          <w:rPr>
            <w:rStyle w:val="Hyperkobling"/>
          </w:rPr>
          <w:t>4.11.1</w:t>
        </w:r>
        <w:r w:rsidR="00422B49">
          <w:tab/>
        </w:r>
        <w:r w:rsidR="116B4342" w:rsidRPr="116B4342">
          <w:rPr>
            <w:rStyle w:val="Hyperkobling"/>
          </w:rPr>
          <w:t>Bruk av underleverandører</w:t>
        </w:r>
        <w:r w:rsidR="00422B49">
          <w:tab/>
        </w:r>
        <w:r w:rsidR="00422B49">
          <w:fldChar w:fldCharType="begin"/>
        </w:r>
        <w:r w:rsidR="00422B49">
          <w:instrText>PAGEREF _Toc1184161523 \h</w:instrText>
        </w:r>
        <w:r w:rsidR="00422B49">
          <w:fldChar w:fldCharType="separate"/>
        </w:r>
        <w:r w:rsidR="116B4342" w:rsidRPr="116B4342">
          <w:rPr>
            <w:rStyle w:val="Hyperkobling"/>
          </w:rPr>
          <w:t>6</w:t>
        </w:r>
        <w:r w:rsidR="00422B49">
          <w:fldChar w:fldCharType="end"/>
        </w:r>
      </w:hyperlink>
    </w:p>
    <w:p w14:paraId="1D7CB665" w14:textId="6EF05345" w:rsidR="002201C5" w:rsidRDefault="00902392" w:rsidP="116B4342">
      <w:pPr>
        <w:pStyle w:val="INNH3"/>
        <w:tabs>
          <w:tab w:val="left" w:pos="1440"/>
          <w:tab w:val="right" w:leader="dot" w:pos="9060"/>
        </w:tabs>
        <w:rPr>
          <w:rFonts w:asciiTheme="minorHAnsi" w:eastAsiaTheme="minorEastAsia" w:hAnsiTheme="minorHAnsi" w:cstheme="minorBidi"/>
          <w:noProof/>
          <w:sz w:val="22"/>
          <w:szCs w:val="22"/>
        </w:rPr>
      </w:pPr>
      <w:hyperlink w:anchor="_Toc1350678704">
        <w:r w:rsidR="116B4342" w:rsidRPr="116B4342">
          <w:rPr>
            <w:rStyle w:val="Hyperkobling"/>
          </w:rPr>
          <w:t>4.11.2</w:t>
        </w:r>
        <w:r w:rsidR="00422B49">
          <w:tab/>
        </w:r>
        <w:r w:rsidR="116B4342" w:rsidRPr="116B4342">
          <w:rPr>
            <w:rStyle w:val="Hyperkobling"/>
          </w:rPr>
          <w:t>Identifikasjon</w:t>
        </w:r>
        <w:r w:rsidR="00422B49">
          <w:tab/>
        </w:r>
        <w:r w:rsidR="00422B49">
          <w:fldChar w:fldCharType="begin"/>
        </w:r>
        <w:r w:rsidR="00422B49">
          <w:instrText>PAGEREF _Toc1350678704 \h</w:instrText>
        </w:r>
        <w:r w:rsidR="00422B49">
          <w:fldChar w:fldCharType="separate"/>
        </w:r>
        <w:r w:rsidR="116B4342" w:rsidRPr="116B4342">
          <w:rPr>
            <w:rStyle w:val="Hyperkobling"/>
          </w:rPr>
          <w:t>6</w:t>
        </w:r>
        <w:r w:rsidR="00422B49">
          <w:fldChar w:fldCharType="end"/>
        </w:r>
      </w:hyperlink>
    </w:p>
    <w:p w14:paraId="546E0B8B" w14:textId="2B9B266C"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305510368">
        <w:r w:rsidR="116B4342" w:rsidRPr="116B4342">
          <w:rPr>
            <w:rStyle w:val="Hyperkobling"/>
          </w:rPr>
          <w:t>4.12</w:t>
        </w:r>
        <w:r w:rsidR="00422B49">
          <w:tab/>
        </w:r>
        <w:r w:rsidR="116B4342" w:rsidRPr="116B4342">
          <w:rPr>
            <w:rStyle w:val="Hyperkobling"/>
          </w:rPr>
          <w:t>Overdragelse av forpliktelser</w:t>
        </w:r>
        <w:r w:rsidR="00422B49">
          <w:tab/>
        </w:r>
        <w:r w:rsidR="00422B49">
          <w:fldChar w:fldCharType="begin"/>
        </w:r>
        <w:r w:rsidR="00422B49">
          <w:instrText>PAGEREF _Toc1305510368 \h</w:instrText>
        </w:r>
        <w:r w:rsidR="00422B49">
          <w:fldChar w:fldCharType="separate"/>
        </w:r>
        <w:r w:rsidR="116B4342" w:rsidRPr="116B4342">
          <w:rPr>
            <w:rStyle w:val="Hyperkobling"/>
          </w:rPr>
          <w:t>6</w:t>
        </w:r>
        <w:r w:rsidR="00422B49">
          <w:fldChar w:fldCharType="end"/>
        </w:r>
      </w:hyperlink>
    </w:p>
    <w:p w14:paraId="1CBDBEF2" w14:textId="56765BBC"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2073149324">
        <w:r w:rsidR="116B4342" w:rsidRPr="116B4342">
          <w:rPr>
            <w:rStyle w:val="Hyperkobling"/>
          </w:rPr>
          <w:t>5</w:t>
        </w:r>
        <w:r w:rsidR="00422B49">
          <w:tab/>
        </w:r>
        <w:r w:rsidR="116B4342" w:rsidRPr="116B4342">
          <w:rPr>
            <w:rStyle w:val="Hyperkobling"/>
          </w:rPr>
          <w:t>Oppdragsgivers plikter</w:t>
        </w:r>
        <w:r w:rsidR="00422B49">
          <w:tab/>
        </w:r>
        <w:r w:rsidR="00422B49">
          <w:fldChar w:fldCharType="begin"/>
        </w:r>
        <w:r w:rsidR="00422B49">
          <w:instrText>PAGEREF _Toc2073149324 \h</w:instrText>
        </w:r>
        <w:r w:rsidR="00422B49">
          <w:fldChar w:fldCharType="separate"/>
        </w:r>
        <w:r w:rsidR="116B4342" w:rsidRPr="116B4342">
          <w:rPr>
            <w:rStyle w:val="Hyperkobling"/>
          </w:rPr>
          <w:t>6</w:t>
        </w:r>
        <w:r w:rsidR="00422B49">
          <w:fldChar w:fldCharType="end"/>
        </w:r>
      </w:hyperlink>
    </w:p>
    <w:p w14:paraId="36530F86" w14:textId="104B6D2D"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547916614">
        <w:r w:rsidR="116B4342" w:rsidRPr="116B4342">
          <w:rPr>
            <w:rStyle w:val="Hyperkobling"/>
          </w:rPr>
          <w:t>5.1</w:t>
        </w:r>
        <w:r w:rsidR="00422B49">
          <w:tab/>
        </w:r>
        <w:r w:rsidR="116B4342" w:rsidRPr="116B4342">
          <w:rPr>
            <w:rStyle w:val="Hyperkobling"/>
          </w:rPr>
          <w:t>Alminnelige krav til medvirkning</w:t>
        </w:r>
        <w:r w:rsidR="00422B49">
          <w:tab/>
        </w:r>
        <w:r w:rsidR="00422B49">
          <w:fldChar w:fldCharType="begin"/>
        </w:r>
        <w:r w:rsidR="00422B49">
          <w:instrText>PAGEREF _Toc547916614 \h</w:instrText>
        </w:r>
        <w:r w:rsidR="00422B49">
          <w:fldChar w:fldCharType="separate"/>
        </w:r>
        <w:r w:rsidR="116B4342" w:rsidRPr="116B4342">
          <w:rPr>
            <w:rStyle w:val="Hyperkobling"/>
          </w:rPr>
          <w:t>6</w:t>
        </w:r>
        <w:r w:rsidR="00422B49">
          <w:fldChar w:fldCharType="end"/>
        </w:r>
      </w:hyperlink>
    </w:p>
    <w:p w14:paraId="2B8757B4" w14:textId="2D1C09DB"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914039745">
        <w:r w:rsidR="116B4342" w:rsidRPr="116B4342">
          <w:rPr>
            <w:rStyle w:val="Hyperkobling"/>
          </w:rPr>
          <w:t>5.2</w:t>
        </w:r>
        <w:r w:rsidR="00422B49">
          <w:tab/>
        </w:r>
        <w:r w:rsidR="116B4342" w:rsidRPr="116B4342">
          <w:rPr>
            <w:rStyle w:val="Hyperkobling"/>
          </w:rPr>
          <w:t>Opplysningsplikt</w:t>
        </w:r>
        <w:r w:rsidR="00422B49">
          <w:tab/>
        </w:r>
        <w:r w:rsidR="00422B49">
          <w:fldChar w:fldCharType="begin"/>
        </w:r>
        <w:r w:rsidR="00422B49">
          <w:instrText>PAGEREF _Toc914039745 \h</w:instrText>
        </w:r>
        <w:r w:rsidR="00422B49">
          <w:fldChar w:fldCharType="separate"/>
        </w:r>
        <w:r w:rsidR="116B4342" w:rsidRPr="116B4342">
          <w:rPr>
            <w:rStyle w:val="Hyperkobling"/>
          </w:rPr>
          <w:t>6</w:t>
        </w:r>
        <w:r w:rsidR="00422B49">
          <w:fldChar w:fldCharType="end"/>
        </w:r>
      </w:hyperlink>
    </w:p>
    <w:p w14:paraId="023C6DEF" w14:textId="74789861"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986943722">
        <w:r w:rsidR="116B4342" w:rsidRPr="116B4342">
          <w:rPr>
            <w:rStyle w:val="Hyperkobling"/>
          </w:rPr>
          <w:t>5.3</w:t>
        </w:r>
        <w:r w:rsidR="00422B49">
          <w:tab/>
        </w:r>
        <w:r w:rsidR="116B4342" w:rsidRPr="116B4342">
          <w:rPr>
            <w:rStyle w:val="Hyperkobling"/>
          </w:rPr>
          <w:t>Identifikasjon</w:t>
        </w:r>
        <w:r w:rsidR="00422B49">
          <w:tab/>
        </w:r>
        <w:r w:rsidR="00422B49">
          <w:fldChar w:fldCharType="begin"/>
        </w:r>
        <w:r w:rsidR="00422B49">
          <w:instrText>PAGEREF _Toc1986943722 \h</w:instrText>
        </w:r>
        <w:r w:rsidR="00422B49">
          <w:fldChar w:fldCharType="separate"/>
        </w:r>
        <w:r w:rsidR="116B4342" w:rsidRPr="116B4342">
          <w:rPr>
            <w:rStyle w:val="Hyperkobling"/>
          </w:rPr>
          <w:t>6</w:t>
        </w:r>
        <w:r w:rsidR="00422B49">
          <w:fldChar w:fldCharType="end"/>
        </w:r>
      </w:hyperlink>
    </w:p>
    <w:p w14:paraId="63521F9F" w14:textId="244916EE"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1944458376">
        <w:r w:rsidR="116B4342" w:rsidRPr="116B4342">
          <w:rPr>
            <w:rStyle w:val="Hyperkobling"/>
          </w:rPr>
          <w:t>6</w:t>
        </w:r>
        <w:r w:rsidR="00422B49">
          <w:tab/>
        </w:r>
        <w:r w:rsidR="116B4342" w:rsidRPr="116B4342">
          <w:rPr>
            <w:rStyle w:val="Hyperkobling"/>
          </w:rPr>
          <w:t>Endringer</w:t>
        </w:r>
        <w:r w:rsidR="00422B49">
          <w:tab/>
        </w:r>
        <w:r w:rsidR="00422B49">
          <w:fldChar w:fldCharType="begin"/>
        </w:r>
        <w:r w:rsidR="00422B49">
          <w:instrText>PAGEREF _Toc1944458376 \h</w:instrText>
        </w:r>
        <w:r w:rsidR="00422B49">
          <w:fldChar w:fldCharType="separate"/>
        </w:r>
        <w:r w:rsidR="116B4342" w:rsidRPr="116B4342">
          <w:rPr>
            <w:rStyle w:val="Hyperkobling"/>
          </w:rPr>
          <w:t>7</w:t>
        </w:r>
        <w:r w:rsidR="00422B49">
          <w:fldChar w:fldCharType="end"/>
        </w:r>
      </w:hyperlink>
    </w:p>
    <w:p w14:paraId="609400A3" w14:textId="25D02573"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1442377322">
        <w:r w:rsidR="116B4342" w:rsidRPr="116B4342">
          <w:rPr>
            <w:rStyle w:val="Hyperkobling"/>
          </w:rPr>
          <w:t>7</w:t>
        </w:r>
        <w:r w:rsidR="00422B49">
          <w:tab/>
        </w:r>
        <w:r w:rsidR="116B4342" w:rsidRPr="116B4342">
          <w:rPr>
            <w:rStyle w:val="Hyperkobling"/>
          </w:rPr>
          <w:t>Pris og betaling</w:t>
        </w:r>
        <w:r w:rsidR="00422B49">
          <w:tab/>
        </w:r>
        <w:r w:rsidR="00422B49">
          <w:fldChar w:fldCharType="begin"/>
        </w:r>
        <w:r w:rsidR="00422B49">
          <w:instrText>PAGEREF _Toc1442377322 \h</w:instrText>
        </w:r>
        <w:r w:rsidR="00422B49">
          <w:fldChar w:fldCharType="separate"/>
        </w:r>
        <w:r w:rsidR="116B4342" w:rsidRPr="116B4342">
          <w:rPr>
            <w:rStyle w:val="Hyperkobling"/>
          </w:rPr>
          <w:t>7</w:t>
        </w:r>
        <w:r w:rsidR="00422B49">
          <w:fldChar w:fldCharType="end"/>
        </w:r>
      </w:hyperlink>
    </w:p>
    <w:p w14:paraId="28E950F2" w14:textId="4C03FB8D"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188257932">
        <w:r w:rsidR="116B4342" w:rsidRPr="116B4342">
          <w:rPr>
            <w:rStyle w:val="Hyperkobling"/>
          </w:rPr>
          <w:t>7.1</w:t>
        </w:r>
        <w:r w:rsidR="00422B49">
          <w:tab/>
        </w:r>
        <w:r w:rsidR="116B4342" w:rsidRPr="116B4342">
          <w:rPr>
            <w:rStyle w:val="Hyperkobling"/>
          </w:rPr>
          <w:t>Pris</w:t>
        </w:r>
        <w:r w:rsidR="00422B49">
          <w:tab/>
        </w:r>
        <w:r w:rsidR="00422B49">
          <w:fldChar w:fldCharType="begin"/>
        </w:r>
        <w:r w:rsidR="00422B49">
          <w:instrText>PAGEREF _Toc1188257932 \h</w:instrText>
        </w:r>
        <w:r w:rsidR="00422B49">
          <w:fldChar w:fldCharType="separate"/>
        </w:r>
        <w:r w:rsidR="116B4342" w:rsidRPr="116B4342">
          <w:rPr>
            <w:rStyle w:val="Hyperkobling"/>
          </w:rPr>
          <w:t>7</w:t>
        </w:r>
        <w:r w:rsidR="00422B49">
          <w:fldChar w:fldCharType="end"/>
        </w:r>
      </w:hyperlink>
    </w:p>
    <w:p w14:paraId="19D324B0" w14:textId="2D16E989"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412940222">
        <w:r w:rsidR="116B4342" w:rsidRPr="116B4342">
          <w:rPr>
            <w:rStyle w:val="Hyperkobling"/>
          </w:rPr>
          <w:t>7.2</w:t>
        </w:r>
        <w:r w:rsidR="00422B49">
          <w:tab/>
        </w:r>
        <w:r w:rsidR="116B4342" w:rsidRPr="116B4342">
          <w:rPr>
            <w:rStyle w:val="Hyperkobling"/>
          </w:rPr>
          <w:t>Prisregulering</w:t>
        </w:r>
        <w:r w:rsidR="00422B49">
          <w:tab/>
        </w:r>
        <w:r w:rsidR="00422B49">
          <w:fldChar w:fldCharType="begin"/>
        </w:r>
        <w:r w:rsidR="00422B49">
          <w:instrText>PAGEREF _Toc1412940222 \h</w:instrText>
        </w:r>
        <w:r w:rsidR="00422B49">
          <w:fldChar w:fldCharType="separate"/>
        </w:r>
        <w:r w:rsidR="116B4342" w:rsidRPr="116B4342">
          <w:rPr>
            <w:rStyle w:val="Hyperkobling"/>
          </w:rPr>
          <w:t>7</w:t>
        </w:r>
        <w:r w:rsidR="00422B49">
          <w:fldChar w:fldCharType="end"/>
        </w:r>
      </w:hyperlink>
    </w:p>
    <w:p w14:paraId="5433466F" w14:textId="15805C47"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582111255">
        <w:r w:rsidR="116B4342" w:rsidRPr="116B4342">
          <w:rPr>
            <w:rStyle w:val="Hyperkobling"/>
          </w:rPr>
          <w:t>7.3</w:t>
        </w:r>
        <w:r w:rsidR="00422B49">
          <w:tab/>
        </w:r>
        <w:r w:rsidR="116B4342" w:rsidRPr="116B4342">
          <w:rPr>
            <w:rStyle w:val="Hyperkobling"/>
          </w:rPr>
          <w:t>Utgifter og reiser</w:t>
        </w:r>
        <w:r w:rsidR="00422B49">
          <w:tab/>
        </w:r>
        <w:r w:rsidR="00422B49">
          <w:fldChar w:fldCharType="begin"/>
        </w:r>
        <w:r w:rsidR="00422B49">
          <w:instrText>PAGEREF _Toc1582111255 \h</w:instrText>
        </w:r>
        <w:r w:rsidR="00422B49">
          <w:fldChar w:fldCharType="separate"/>
        </w:r>
        <w:r w:rsidR="116B4342" w:rsidRPr="116B4342">
          <w:rPr>
            <w:rStyle w:val="Hyperkobling"/>
          </w:rPr>
          <w:t>7</w:t>
        </w:r>
        <w:r w:rsidR="00422B49">
          <w:fldChar w:fldCharType="end"/>
        </w:r>
      </w:hyperlink>
    </w:p>
    <w:p w14:paraId="4E21E9A3" w14:textId="3DFBB142"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782138900">
        <w:r w:rsidR="116B4342" w:rsidRPr="116B4342">
          <w:rPr>
            <w:rStyle w:val="Hyperkobling"/>
          </w:rPr>
          <w:t>7.4</w:t>
        </w:r>
        <w:r w:rsidR="00422B49">
          <w:tab/>
        </w:r>
        <w:r w:rsidR="116B4342" w:rsidRPr="116B4342">
          <w:rPr>
            <w:rStyle w:val="Hyperkobling"/>
          </w:rPr>
          <w:t>Fakturering</w:t>
        </w:r>
        <w:r w:rsidR="00422B49">
          <w:tab/>
        </w:r>
        <w:r w:rsidR="00422B49">
          <w:fldChar w:fldCharType="begin"/>
        </w:r>
        <w:r w:rsidR="00422B49">
          <w:instrText>PAGEREF _Toc782138900 \h</w:instrText>
        </w:r>
        <w:r w:rsidR="00422B49">
          <w:fldChar w:fldCharType="separate"/>
        </w:r>
        <w:r w:rsidR="116B4342" w:rsidRPr="116B4342">
          <w:rPr>
            <w:rStyle w:val="Hyperkobling"/>
          </w:rPr>
          <w:t>7</w:t>
        </w:r>
        <w:r w:rsidR="00422B49">
          <w:fldChar w:fldCharType="end"/>
        </w:r>
      </w:hyperlink>
    </w:p>
    <w:p w14:paraId="060CFFD7" w14:textId="1ACAA0CC"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394622106">
        <w:r w:rsidR="116B4342" w:rsidRPr="116B4342">
          <w:rPr>
            <w:rStyle w:val="Hyperkobling"/>
          </w:rPr>
          <w:t>7.5</w:t>
        </w:r>
        <w:r w:rsidR="00422B49">
          <w:tab/>
        </w:r>
        <w:r w:rsidR="116B4342" w:rsidRPr="116B4342">
          <w:rPr>
            <w:rStyle w:val="Hyperkobling"/>
          </w:rPr>
          <w:t>Elektronisk faktura</w:t>
        </w:r>
        <w:r w:rsidR="00422B49">
          <w:tab/>
        </w:r>
        <w:r w:rsidR="00422B49">
          <w:fldChar w:fldCharType="begin"/>
        </w:r>
        <w:r w:rsidR="00422B49">
          <w:instrText>PAGEREF _Toc1394622106 \h</w:instrText>
        </w:r>
        <w:r w:rsidR="00422B49">
          <w:fldChar w:fldCharType="separate"/>
        </w:r>
        <w:r w:rsidR="116B4342" w:rsidRPr="116B4342">
          <w:rPr>
            <w:rStyle w:val="Hyperkobling"/>
          </w:rPr>
          <w:t>8</w:t>
        </w:r>
        <w:r w:rsidR="00422B49">
          <w:fldChar w:fldCharType="end"/>
        </w:r>
      </w:hyperlink>
    </w:p>
    <w:p w14:paraId="3BBF849E" w14:textId="3080C35E"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013202709">
        <w:r w:rsidR="116B4342" w:rsidRPr="116B4342">
          <w:rPr>
            <w:rStyle w:val="Hyperkobling"/>
          </w:rPr>
          <w:t>7.6</w:t>
        </w:r>
        <w:r w:rsidR="00422B49">
          <w:tab/>
        </w:r>
        <w:r w:rsidR="116B4342" w:rsidRPr="116B4342">
          <w:rPr>
            <w:rStyle w:val="Hyperkobling"/>
          </w:rPr>
          <w:t>Betalingsfrist</w:t>
        </w:r>
        <w:r w:rsidR="00422B49">
          <w:tab/>
        </w:r>
        <w:r w:rsidR="00422B49">
          <w:fldChar w:fldCharType="begin"/>
        </w:r>
        <w:r w:rsidR="00422B49">
          <w:instrText>PAGEREF _Toc1013202709 \h</w:instrText>
        </w:r>
        <w:r w:rsidR="00422B49">
          <w:fldChar w:fldCharType="separate"/>
        </w:r>
        <w:r w:rsidR="116B4342" w:rsidRPr="116B4342">
          <w:rPr>
            <w:rStyle w:val="Hyperkobling"/>
          </w:rPr>
          <w:t>8</w:t>
        </w:r>
        <w:r w:rsidR="00422B49">
          <w:fldChar w:fldCharType="end"/>
        </w:r>
      </w:hyperlink>
    </w:p>
    <w:p w14:paraId="3D4F6D00" w14:textId="31CCB002"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505246488">
        <w:r w:rsidR="116B4342" w:rsidRPr="116B4342">
          <w:rPr>
            <w:rStyle w:val="Hyperkobling"/>
          </w:rPr>
          <w:t>7.7</w:t>
        </w:r>
        <w:r w:rsidR="00422B49">
          <w:tab/>
        </w:r>
        <w:r w:rsidR="116B4342" w:rsidRPr="116B4342">
          <w:rPr>
            <w:rStyle w:val="Hyperkobling"/>
          </w:rPr>
          <w:t>Oppdragsgivers tilbakeholdsrett</w:t>
        </w:r>
        <w:r w:rsidR="00422B49">
          <w:tab/>
        </w:r>
        <w:r w:rsidR="00422B49">
          <w:fldChar w:fldCharType="begin"/>
        </w:r>
        <w:r w:rsidR="00422B49">
          <w:instrText>PAGEREF _Toc1505246488 \h</w:instrText>
        </w:r>
        <w:r w:rsidR="00422B49">
          <w:fldChar w:fldCharType="separate"/>
        </w:r>
        <w:r w:rsidR="116B4342" w:rsidRPr="116B4342">
          <w:rPr>
            <w:rStyle w:val="Hyperkobling"/>
          </w:rPr>
          <w:t>8</w:t>
        </w:r>
        <w:r w:rsidR="00422B49">
          <w:fldChar w:fldCharType="end"/>
        </w:r>
      </w:hyperlink>
    </w:p>
    <w:p w14:paraId="2B157D68" w14:textId="47BB0317"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166242273">
        <w:r w:rsidR="116B4342" w:rsidRPr="116B4342">
          <w:rPr>
            <w:rStyle w:val="Hyperkobling"/>
          </w:rPr>
          <w:t>7.8</w:t>
        </w:r>
        <w:r w:rsidR="00422B49">
          <w:tab/>
        </w:r>
        <w:r w:rsidR="116B4342" w:rsidRPr="116B4342">
          <w:rPr>
            <w:rStyle w:val="Hyperkobling"/>
          </w:rPr>
          <w:t>Betalingsmislighold</w:t>
        </w:r>
        <w:r w:rsidR="00422B49">
          <w:tab/>
        </w:r>
        <w:r w:rsidR="00422B49">
          <w:fldChar w:fldCharType="begin"/>
        </w:r>
        <w:r w:rsidR="00422B49">
          <w:instrText>PAGEREF _Toc1166242273 \h</w:instrText>
        </w:r>
        <w:r w:rsidR="00422B49">
          <w:fldChar w:fldCharType="separate"/>
        </w:r>
        <w:r w:rsidR="116B4342" w:rsidRPr="116B4342">
          <w:rPr>
            <w:rStyle w:val="Hyperkobling"/>
          </w:rPr>
          <w:t>8</w:t>
        </w:r>
        <w:r w:rsidR="00422B49">
          <w:fldChar w:fldCharType="end"/>
        </w:r>
      </w:hyperlink>
    </w:p>
    <w:p w14:paraId="7278C18A" w14:textId="15CFA1B1"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1962113906">
        <w:r w:rsidR="116B4342" w:rsidRPr="116B4342">
          <w:rPr>
            <w:rStyle w:val="Hyperkobling"/>
          </w:rPr>
          <w:t>8</w:t>
        </w:r>
        <w:r w:rsidR="00422B49">
          <w:tab/>
        </w:r>
        <w:r w:rsidR="116B4342" w:rsidRPr="116B4342">
          <w:rPr>
            <w:rStyle w:val="Hyperkobling"/>
          </w:rPr>
          <w:t>Mislighold</w:t>
        </w:r>
        <w:r w:rsidR="00422B49">
          <w:tab/>
        </w:r>
        <w:r w:rsidR="00422B49">
          <w:fldChar w:fldCharType="begin"/>
        </w:r>
        <w:r w:rsidR="00422B49">
          <w:instrText>PAGEREF _Toc1962113906 \h</w:instrText>
        </w:r>
        <w:r w:rsidR="00422B49">
          <w:fldChar w:fldCharType="separate"/>
        </w:r>
        <w:r w:rsidR="116B4342" w:rsidRPr="116B4342">
          <w:rPr>
            <w:rStyle w:val="Hyperkobling"/>
          </w:rPr>
          <w:t>8</w:t>
        </w:r>
        <w:r w:rsidR="00422B49">
          <w:fldChar w:fldCharType="end"/>
        </w:r>
      </w:hyperlink>
    </w:p>
    <w:p w14:paraId="1DA5C545" w14:textId="4A8F208A"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340765127">
        <w:r w:rsidR="116B4342" w:rsidRPr="116B4342">
          <w:rPr>
            <w:rStyle w:val="Hyperkobling"/>
          </w:rPr>
          <w:t>8.1</w:t>
        </w:r>
        <w:r w:rsidR="00422B49">
          <w:tab/>
        </w:r>
        <w:r w:rsidR="116B4342" w:rsidRPr="116B4342">
          <w:rPr>
            <w:rStyle w:val="Hyperkobling"/>
          </w:rPr>
          <w:t>Leverandørs mislighold</w:t>
        </w:r>
        <w:r w:rsidR="00422B49">
          <w:tab/>
        </w:r>
        <w:r w:rsidR="00422B49">
          <w:fldChar w:fldCharType="begin"/>
        </w:r>
        <w:r w:rsidR="00422B49">
          <w:instrText>PAGEREF _Toc340765127 \h</w:instrText>
        </w:r>
        <w:r w:rsidR="00422B49">
          <w:fldChar w:fldCharType="separate"/>
        </w:r>
        <w:r w:rsidR="116B4342" w:rsidRPr="116B4342">
          <w:rPr>
            <w:rStyle w:val="Hyperkobling"/>
          </w:rPr>
          <w:t>8</w:t>
        </w:r>
        <w:r w:rsidR="00422B49">
          <w:fldChar w:fldCharType="end"/>
        </w:r>
      </w:hyperlink>
    </w:p>
    <w:p w14:paraId="7B8D9E89" w14:textId="7657D135" w:rsidR="002201C5" w:rsidRDefault="00902392" w:rsidP="116B4342">
      <w:pPr>
        <w:pStyle w:val="INNH3"/>
        <w:tabs>
          <w:tab w:val="left" w:pos="1200"/>
          <w:tab w:val="right" w:leader="dot" w:pos="9060"/>
        </w:tabs>
        <w:rPr>
          <w:rFonts w:asciiTheme="minorHAnsi" w:eastAsiaTheme="minorEastAsia" w:hAnsiTheme="minorHAnsi" w:cstheme="minorBidi"/>
          <w:noProof/>
          <w:sz w:val="22"/>
          <w:szCs w:val="22"/>
        </w:rPr>
      </w:pPr>
      <w:hyperlink w:anchor="_Toc878070690">
        <w:r w:rsidR="116B4342" w:rsidRPr="116B4342">
          <w:rPr>
            <w:rStyle w:val="Hyperkobling"/>
          </w:rPr>
          <w:t>8.1.1</w:t>
        </w:r>
        <w:r w:rsidR="00422B49">
          <w:tab/>
        </w:r>
        <w:r w:rsidR="116B4342" w:rsidRPr="116B4342">
          <w:rPr>
            <w:rStyle w:val="Hyperkobling"/>
          </w:rPr>
          <w:t>Hva som anses som mislighold</w:t>
        </w:r>
        <w:r w:rsidR="00422B49">
          <w:tab/>
        </w:r>
        <w:r w:rsidR="00422B49">
          <w:fldChar w:fldCharType="begin"/>
        </w:r>
        <w:r w:rsidR="00422B49">
          <w:instrText>PAGEREF _Toc878070690 \h</w:instrText>
        </w:r>
        <w:r w:rsidR="00422B49">
          <w:fldChar w:fldCharType="separate"/>
        </w:r>
        <w:r w:rsidR="116B4342" w:rsidRPr="116B4342">
          <w:rPr>
            <w:rStyle w:val="Hyperkobling"/>
          </w:rPr>
          <w:t>8</w:t>
        </w:r>
        <w:r w:rsidR="00422B49">
          <w:fldChar w:fldCharType="end"/>
        </w:r>
      </w:hyperlink>
    </w:p>
    <w:p w14:paraId="0307F000" w14:textId="39F74E4F" w:rsidR="002201C5" w:rsidRDefault="00902392" w:rsidP="116B4342">
      <w:pPr>
        <w:pStyle w:val="INNH3"/>
        <w:tabs>
          <w:tab w:val="left" w:pos="1200"/>
          <w:tab w:val="right" w:leader="dot" w:pos="9060"/>
        </w:tabs>
        <w:rPr>
          <w:rFonts w:asciiTheme="minorHAnsi" w:eastAsiaTheme="minorEastAsia" w:hAnsiTheme="minorHAnsi" w:cstheme="minorBidi"/>
          <w:noProof/>
          <w:sz w:val="22"/>
          <w:szCs w:val="22"/>
        </w:rPr>
      </w:pPr>
      <w:hyperlink w:anchor="_Toc1538410184">
        <w:r w:rsidR="116B4342" w:rsidRPr="116B4342">
          <w:rPr>
            <w:rStyle w:val="Hyperkobling"/>
          </w:rPr>
          <w:t>8.1.2</w:t>
        </w:r>
        <w:r w:rsidR="00422B49">
          <w:tab/>
        </w:r>
        <w:r w:rsidR="116B4342" w:rsidRPr="116B4342">
          <w:rPr>
            <w:rStyle w:val="Hyperkobling"/>
          </w:rPr>
          <w:t>Avhjelp</w:t>
        </w:r>
        <w:r w:rsidR="00422B49">
          <w:tab/>
        </w:r>
        <w:r w:rsidR="00422B49">
          <w:fldChar w:fldCharType="begin"/>
        </w:r>
        <w:r w:rsidR="00422B49">
          <w:instrText>PAGEREF _Toc1538410184 \h</w:instrText>
        </w:r>
        <w:r w:rsidR="00422B49">
          <w:fldChar w:fldCharType="separate"/>
        </w:r>
        <w:r w:rsidR="116B4342" w:rsidRPr="116B4342">
          <w:rPr>
            <w:rStyle w:val="Hyperkobling"/>
          </w:rPr>
          <w:t>8</w:t>
        </w:r>
        <w:r w:rsidR="00422B49">
          <w:fldChar w:fldCharType="end"/>
        </w:r>
      </w:hyperlink>
    </w:p>
    <w:p w14:paraId="628ED7C9" w14:textId="246F942F"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392560758">
        <w:r w:rsidR="116B4342" w:rsidRPr="116B4342">
          <w:rPr>
            <w:rStyle w:val="Hyperkobling"/>
          </w:rPr>
          <w:t>8.2</w:t>
        </w:r>
        <w:r w:rsidR="00422B49">
          <w:tab/>
        </w:r>
        <w:r w:rsidR="116B4342" w:rsidRPr="116B4342">
          <w:rPr>
            <w:rStyle w:val="Hyperkobling"/>
          </w:rPr>
          <w:t>Oppdragsgivers mislighold</w:t>
        </w:r>
        <w:r w:rsidR="00422B49">
          <w:tab/>
        </w:r>
        <w:r w:rsidR="00422B49">
          <w:fldChar w:fldCharType="begin"/>
        </w:r>
        <w:r w:rsidR="00422B49">
          <w:instrText>PAGEREF _Toc392560758 \h</w:instrText>
        </w:r>
        <w:r w:rsidR="00422B49">
          <w:fldChar w:fldCharType="separate"/>
        </w:r>
        <w:r w:rsidR="116B4342" w:rsidRPr="116B4342">
          <w:rPr>
            <w:rStyle w:val="Hyperkobling"/>
          </w:rPr>
          <w:t>8</w:t>
        </w:r>
        <w:r w:rsidR="00422B49">
          <w:fldChar w:fldCharType="end"/>
        </w:r>
      </w:hyperlink>
    </w:p>
    <w:p w14:paraId="1CF9252C" w14:textId="4F17C619"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2051178092">
        <w:r w:rsidR="116B4342" w:rsidRPr="116B4342">
          <w:rPr>
            <w:rStyle w:val="Hyperkobling"/>
          </w:rPr>
          <w:t>8.3</w:t>
        </w:r>
        <w:r w:rsidR="00422B49">
          <w:tab/>
        </w:r>
        <w:r w:rsidR="116B4342" w:rsidRPr="116B4342">
          <w:rPr>
            <w:rStyle w:val="Hyperkobling"/>
          </w:rPr>
          <w:t>Reklamasjonsfrist</w:t>
        </w:r>
        <w:r w:rsidR="00422B49">
          <w:tab/>
        </w:r>
        <w:r w:rsidR="00422B49">
          <w:fldChar w:fldCharType="begin"/>
        </w:r>
        <w:r w:rsidR="00422B49">
          <w:instrText>PAGEREF _Toc2051178092 \h</w:instrText>
        </w:r>
        <w:r w:rsidR="00422B49">
          <w:fldChar w:fldCharType="separate"/>
        </w:r>
        <w:r w:rsidR="116B4342" w:rsidRPr="116B4342">
          <w:rPr>
            <w:rStyle w:val="Hyperkobling"/>
          </w:rPr>
          <w:t>9</w:t>
        </w:r>
        <w:r w:rsidR="00422B49">
          <w:fldChar w:fldCharType="end"/>
        </w:r>
      </w:hyperlink>
    </w:p>
    <w:p w14:paraId="1D13C9BA" w14:textId="11AE0666"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138648568">
        <w:r w:rsidR="116B4342" w:rsidRPr="116B4342">
          <w:rPr>
            <w:rStyle w:val="Hyperkobling"/>
          </w:rPr>
          <w:t>9</w:t>
        </w:r>
        <w:r w:rsidR="00422B49">
          <w:tab/>
        </w:r>
        <w:r w:rsidR="116B4342" w:rsidRPr="116B4342">
          <w:rPr>
            <w:rStyle w:val="Hyperkobling"/>
          </w:rPr>
          <w:t>Misligholdsbeføyelser</w:t>
        </w:r>
        <w:r w:rsidR="00422B49">
          <w:tab/>
        </w:r>
        <w:r w:rsidR="00422B49">
          <w:fldChar w:fldCharType="begin"/>
        </w:r>
        <w:r w:rsidR="00422B49">
          <w:instrText>PAGEREF _Toc138648568 \h</w:instrText>
        </w:r>
        <w:r w:rsidR="00422B49">
          <w:fldChar w:fldCharType="separate"/>
        </w:r>
        <w:r w:rsidR="116B4342" w:rsidRPr="116B4342">
          <w:rPr>
            <w:rStyle w:val="Hyperkobling"/>
          </w:rPr>
          <w:t>9</w:t>
        </w:r>
        <w:r w:rsidR="00422B49">
          <w:fldChar w:fldCharType="end"/>
        </w:r>
      </w:hyperlink>
    </w:p>
    <w:p w14:paraId="1B2E95A7" w14:textId="17C7C5A8"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412951259">
        <w:r w:rsidR="116B4342" w:rsidRPr="116B4342">
          <w:rPr>
            <w:rStyle w:val="Hyperkobling"/>
          </w:rPr>
          <w:t>9.1</w:t>
        </w:r>
        <w:r w:rsidR="00422B49">
          <w:tab/>
        </w:r>
        <w:r w:rsidR="116B4342" w:rsidRPr="116B4342">
          <w:rPr>
            <w:rStyle w:val="Hyperkobling"/>
          </w:rPr>
          <w:t>Tilbakehold av ytelser</w:t>
        </w:r>
        <w:r w:rsidR="00422B49">
          <w:tab/>
        </w:r>
        <w:r w:rsidR="00422B49">
          <w:fldChar w:fldCharType="begin"/>
        </w:r>
        <w:r w:rsidR="00422B49">
          <w:instrText>PAGEREF _Toc1412951259 \h</w:instrText>
        </w:r>
        <w:r w:rsidR="00422B49">
          <w:fldChar w:fldCharType="separate"/>
        </w:r>
        <w:r w:rsidR="116B4342" w:rsidRPr="116B4342">
          <w:rPr>
            <w:rStyle w:val="Hyperkobling"/>
          </w:rPr>
          <w:t>9</w:t>
        </w:r>
        <w:r w:rsidR="00422B49">
          <w:fldChar w:fldCharType="end"/>
        </w:r>
      </w:hyperlink>
    </w:p>
    <w:p w14:paraId="652FDA2B" w14:textId="1D5359B1"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370020483">
        <w:r w:rsidR="116B4342" w:rsidRPr="116B4342">
          <w:rPr>
            <w:rStyle w:val="Hyperkobling"/>
          </w:rPr>
          <w:t>9.2</w:t>
        </w:r>
        <w:r w:rsidR="00422B49">
          <w:tab/>
        </w:r>
        <w:r w:rsidR="116B4342" w:rsidRPr="116B4342">
          <w:rPr>
            <w:rStyle w:val="Hyperkobling"/>
          </w:rPr>
          <w:t>Dagmulkt</w:t>
        </w:r>
        <w:r w:rsidR="00422B49">
          <w:tab/>
        </w:r>
        <w:r w:rsidR="00422B49">
          <w:fldChar w:fldCharType="begin"/>
        </w:r>
        <w:r w:rsidR="00422B49">
          <w:instrText>PAGEREF _Toc370020483 \h</w:instrText>
        </w:r>
        <w:r w:rsidR="00422B49">
          <w:fldChar w:fldCharType="separate"/>
        </w:r>
        <w:r w:rsidR="116B4342" w:rsidRPr="116B4342">
          <w:rPr>
            <w:rStyle w:val="Hyperkobling"/>
          </w:rPr>
          <w:t>9</w:t>
        </w:r>
        <w:r w:rsidR="00422B49">
          <w:fldChar w:fldCharType="end"/>
        </w:r>
      </w:hyperlink>
    </w:p>
    <w:p w14:paraId="77D18DCB" w14:textId="121C8E64"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653875297">
        <w:r w:rsidR="116B4342" w:rsidRPr="116B4342">
          <w:rPr>
            <w:rStyle w:val="Hyperkobling"/>
          </w:rPr>
          <w:t>9.3</w:t>
        </w:r>
        <w:r w:rsidR="00422B49">
          <w:tab/>
        </w:r>
        <w:r w:rsidR="116B4342" w:rsidRPr="116B4342">
          <w:rPr>
            <w:rStyle w:val="Hyperkobling"/>
          </w:rPr>
          <w:t>Prisavslag</w:t>
        </w:r>
        <w:r w:rsidR="00422B49">
          <w:tab/>
        </w:r>
        <w:r w:rsidR="00422B49">
          <w:fldChar w:fldCharType="begin"/>
        </w:r>
        <w:r w:rsidR="00422B49">
          <w:instrText>PAGEREF _Toc653875297 \h</w:instrText>
        </w:r>
        <w:r w:rsidR="00422B49">
          <w:fldChar w:fldCharType="separate"/>
        </w:r>
        <w:r w:rsidR="116B4342" w:rsidRPr="116B4342">
          <w:rPr>
            <w:rStyle w:val="Hyperkobling"/>
          </w:rPr>
          <w:t>10</w:t>
        </w:r>
        <w:r w:rsidR="00422B49">
          <w:fldChar w:fldCharType="end"/>
        </w:r>
      </w:hyperlink>
    </w:p>
    <w:p w14:paraId="3D398D59" w14:textId="1CD5C754"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479540609">
        <w:r w:rsidR="116B4342" w:rsidRPr="116B4342">
          <w:rPr>
            <w:rStyle w:val="Hyperkobling"/>
          </w:rPr>
          <w:t>9.4</w:t>
        </w:r>
        <w:r w:rsidR="00422B49">
          <w:tab/>
        </w:r>
        <w:r w:rsidR="116B4342" w:rsidRPr="116B4342">
          <w:rPr>
            <w:rStyle w:val="Hyperkobling"/>
          </w:rPr>
          <w:t>Heving</w:t>
        </w:r>
        <w:r w:rsidR="00422B49">
          <w:tab/>
        </w:r>
        <w:r w:rsidR="00422B49">
          <w:fldChar w:fldCharType="begin"/>
        </w:r>
        <w:r w:rsidR="00422B49">
          <w:instrText>PAGEREF _Toc1479540609 \h</w:instrText>
        </w:r>
        <w:r w:rsidR="00422B49">
          <w:fldChar w:fldCharType="separate"/>
        </w:r>
        <w:r w:rsidR="116B4342" w:rsidRPr="116B4342">
          <w:rPr>
            <w:rStyle w:val="Hyperkobling"/>
          </w:rPr>
          <w:t>10</w:t>
        </w:r>
        <w:r w:rsidR="00422B49">
          <w:fldChar w:fldCharType="end"/>
        </w:r>
      </w:hyperlink>
    </w:p>
    <w:p w14:paraId="63F058AF" w14:textId="2078AF8E"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361192599">
        <w:r w:rsidR="116B4342" w:rsidRPr="116B4342">
          <w:rPr>
            <w:rStyle w:val="Hyperkobling"/>
          </w:rPr>
          <w:t>9.5</w:t>
        </w:r>
        <w:r w:rsidR="00422B49">
          <w:tab/>
        </w:r>
        <w:r w:rsidR="116B4342" w:rsidRPr="116B4342">
          <w:rPr>
            <w:rStyle w:val="Hyperkobling"/>
          </w:rPr>
          <w:t>Begrensning i Oppdragsgiver hevingsrett</w:t>
        </w:r>
        <w:r w:rsidR="00422B49">
          <w:tab/>
        </w:r>
        <w:r w:rsidR="00422B49">
          <w:fldChar w:fldCharType="begin"/>
        </w:r>
        <w:r w:rsidR="00422B49">
          <w:instrText>PAGEREF _Toc1361192599 \h</w:instrText>
        </w:r>
        <w:r w:rsidR="00422B49">
          <w:fldChar w:fldCharType="separate"/>
        </w:r>
        <w:r w:rsidR="116B4342" w:rsidRPr="116B4342">
          <w:rPr>
            <w:rStyle w:val="Hyperkobling"/>
          </w:rPr>
          <w:t>10</w:t>
        </w:r>
        <w:r w:rsidR="00422B49">
          <w:fldChar w:fldCharType="end"/>
        </w:r>
      </w:hyperlink>
    </w:p>
    <w:p w14:paraId="16872B1C" w14:textId="47BC418D"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8359750">
        <w:r w:rsidR="116B4342" w:rsidRPr="116B4342">
          <w:rPr>
            <w:rStyle w:val="Hyperkobling"/>
          </w:rPr>
          <w:t>9.6</w:t>
        </w:r>
        <w:r w:rsidR="00422B49">
          <w:tab/>
        </w:r>
        <w:r w:rsidR="116B4342" w:rsidRPr="116B4342">
          <w:rPr>
            <w:rStyle w:val="Hyperkobling"/>
          </w:rPr>
          <w:t>Erstatning</w:t>
        </w:r>
        <w:r w:rsidR="00422B49">
          <w:tab/>
        </w:r>
        <w:r w:rsidR="00422B49">
          <w:fldChar w:fldCharType="begin"/>
        </w:r>
        <w:r w:rsidR="00422B49">
          <w:instrText>PAGEREF _Toc8359750 \h</w:instrText>
        </w:r>
        <w:r w:rsidR="00422B49">
          <w:fldChar w:fldCharType="separate"/>
        </w:r>
        <w:r w:rsidR="116B4342" w:rsidRPr="116B4342">
          <w:rPr>
            <w:rStyle w:val="Hyperkobling"/>
          </w:rPr>
          <w:t>10</w:t>
        </w:r>
        <w:r w:rsidR="00422B49">
          <w:fldChar w:fldCharType="end"/>
        </w:r>
      </w:hyperlink>
    </w:p>
    <w:p w14:paraId="5A8D9C79" w14:textId="2853EE3B"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157812423">
        <w:r w:rsidR="116B4342" w:rsidRPr="116B4342">
          <w:rPr>
            <w:rStyle w:val="Hyperkobling"/>
          </w:rPr>
          <w:t>9.7</w:t>
        </w:r>
        <w:r w:rsidR="00422B49">
          <w:tab/>
        </w:r>
        <w:r w:rsidR="116B4342" w:rsidRPr="116B4342">
          <w:rPr>
            <w:rStyle w:val="Hyperkobling"/>
          </w:rPr>
          <w:t>Erstatningsbegrensing</w:t>
        </w:r>
        <w:r w:rsidR="00422B49">
          <w:tab/>
        </w:r>
        <w:r w:rsidR="00422B49">
          <w:fldChar w:fldCharType="begin"/>
        </w:r>
        <w:r w:rsidR="00422B49">
          <w:instrText>PAGEREF _Toc157812423 \h</w:instrText>
        </w:r>
        <w:r w:rsidR="00422B49">
          <w:fldChar w:fldCharType="separate"/>
        </w:r>
        <w:r w:rsidR="116B4342" w:rsidRPr="116B4342">
          <w:rPr>
            <w:rStyle w:val="Hyperkobling"/>
          </w:rPr>
          <w:t>10</w:t>
        </w:r>
        <w:r w:rsidR="00422B49">
          <w:fldChar w:fldCharType="end"/>
        </w:r>
      </w:hyperlink>
    </w:p>
    <w:p w14:paraId="05B8BCDB" w14:textId="3B695C28" w:rsidR="002201C5" w:rsidRDefault="00902392" w:rsidP="116B4342">
      <w:pPr>
        <w:pStyle w:val="INNH2"/>
        <w:tabs>
          <w:tab w:val="left" w:pos="720"/>
          <w:tab w:val="right" w:leader="dot" w:pos="9060"/>
        </w:tabs>
        <w:rPr>
          <w:rFonts w:asciiTheme="minorHAnsi" w:eastAsiaTheme="minorEastAsia" w:hAnsiTheme="minorHAnsi" w:cstheme="minorBidi"/>
          <w:noProof/>
          <w:sz w:val="22"/>
          <w:szCs w:val="22"/>
        </w:rPr>
      </w:pPr>
      <w:hyperlink w:anchor="_Toc2057704898">
        <w:r w:rsidR="116B4342" w:rsidRPr="116B4342">
          <w:rPr>
            <w:rStyle w:val="Hyperkobling"/>
          </w:rPr>
          <w:t>9.8</w:t>
        </w:r>
        <w:r w:rsidR="00422B49">
          <w:tab/>
        </w:r>
        <w:r w:rsidR="116B4342" w:rsidRPr="116B4342">
          <w:rPr>
            <w:rStyle w:val="Hyperkobling"/>
          </w:rPr>
          <w:t>Force majeure</w:t>
        </w:r>
        <w:r w:rsidR="00422B49">
          <w:tab/>
        </w:r>
        <w:r w:rsidR="00422B49">
          <w:fldChar w:fldCharType="begin"/>
        </w:r>
        <w:r w:rsidR="00422B49">
          <w:instrText>PAGEREF _Toc2057704898 \h</w:instrText>
        </w:r>
        <w:r w:rsidR="00422B49">
          <w:fldChar w:fldCharType="separate"/>
        </w:r>
        <w:r w:rsidR="116B4342" w:rsidRPr="116B4342">
          <w:rPr>
            <w:rStyle w:val="Hyperkobling"/>
          </w:rPr>
          <w:t>11</w:t>
        </w:r>
        <w:r w:rsidR="00422B49">
          <w:fldChar w:fldCharType="end"/>
        </w:r>
      </w:hyperlink>
    </w:p>
    <w:p w14:paraId="1B31CA71" w14:textId="5BFCDF7C" w:rsidR="002201C5" w:rsidRDefault="00902392" w:rsidP="116B4342">
      <w:pPr>
        <w:pStyle w:val="INNH1"/>
        <w:tabs>
          <w:tab w:val="left" w:pos="480"/>
          <w:tab w:val="right" w:leader="dot" w:pos="9060"/>
        </w:tabs>
        <w:rPr>
          <w:rFonts w:asciiTheme="minorHAnsi" w:eastAsiaTheme="minorEastAsia" w:hAnsiTheme="minorHAnsi" w:cstheme="minorBidi"/>
          <w:b w:val="0"/>
          <w:noProof/>
          <w:sz w:val="22"/>
          <w:szCs w:val="22"/>
        </w:rPr>
      </w:pPr>
      <w:hyperlink w:anchor="_Toc687643334">
        <w:r w:rsidR="116B4342" w:rsidRPr="116B4342">
          <w:rPr>
            <w:rStyle w:val="Hyperkobling"/>
          </w:rPr>
          <w:t>10</w:t>
        </w:r>
        <w:r w:rsidR="00422B49">
          <w:tab/>
        </w:r>
        <w:r w:rsidR="116B4342" w:rsidRPr="116B4342">
          <w:rPr>
            <w:rStyle w:val="Hyperkobling"/>
          </w:rPr>
          <w:t>Tvister</w:t>
        </w:r>
        <w:r w:rsidR="00422B49">
          <w:tab/>
        </w:r>
        <w:r w:rsidR="00422B49">
          <w:fldChar w:fldCharType="begin"/>
        </w:r>
        <w:r w:rsidR="00422B49">
          <w:instrText>PAGEREF _Toc687643334 \h</w:instrText>
        </w:r>
        <w:r w:rsidR="00422B49">
          <w:fldChar w:fldCharType="separate"/>
        </w:r>
        <w:r w:rsidR="116B4342" w:rsidRPr="116B4342">
          <w:rPr>
            <w:rStyle w:val="Hyperkobling"/>
          </w:rPr>
          <w:t>11</w:t>
        </w:r>
        <w:r w:rsidR="00422B49">
          <w:fldChar w:fldCharType="end"/>
        </w:r>
      </w:hyperlink>
      <w:r w:rsidR="00422B49">
        <w:fldChar w:fldCharType="end"/>
      </w:r>
    </w:p>
    <w:p w14:paraId="273999A3" w14:textId="092B58BB" w:rsidR="00C5423D" w:rsidRPr="0046442C" w:rsidRDefault="00C5423D" w:rsidP="00C5423D">
      <w:pPr>
        <w:rPr>
          <w:rFonts w:ascii="Oslo Sans Office" w:hAnsi="Oslo Sans Office"/>
          <w:sz w:val="20"/>
          <w:szCs w:val="20"/>
        </w:rPr>
      </w:pPr>
    </w:p>
    <w:p w14:paraId="67C7D0AA" w14:textId="77777777" w:rsidR="002E0B15" w:rsidRPr="0046442C" w:rsidRDefault="002E0B15" w:rsidP="00C5423D">
      <w:pPr>
        <w:rPr>
          <w:rFonts w:ascii="Oslo Sans Office" w:hAnsi="Oslo Sans Office"/>
          <w:sz w:val="20"/>
          <w:szCs w:val="20"/>
        </w:rPr>
      </w:pPr>
    </w:p>
    <w:p w14:paraId="779CEA6A" w14:textId="77777777" w:rsidR="000A5818" w:rsidRPr="0046442C" w:rsidRDefault="002E0B15" w:rsidP="116B4342">
      <w:pPr>
        <w:pStyle w:val="Overskrift1"/>
        <w:rPr>
          <w:sz w:val="24"/>
        </w:rPr>
      </w:pPr>
      <w:bookmarkStart w:id="0" w:name="_Toc197636309"/>
      <w:r w:rsidRPr="116B4342">
        <w:rPr>
          <w:sz w:val="20"/>
          <w:szCs w:val="20"/>
        </w:rPr>
        <w:br w:type="page"/>
      </w:r>
      <w:r w:rsidR="000A5818">
        <w:lastRenderedPageBreak/>
        <w:t>A</w:t>
      </w:r>
      <w:r w:rsidR="00D47000">
        <w:t xml:space="preserve">lminnelige bestemmelser </w:t>
      </w:r>
      <w:bookmarkEnd w:id="0"/>
    </w:p>
    <w:p w14:paraId="59D9CA7C" w14:textId="77777777" w:rsidR="00D47000" w:rsidRPr="0046442C" w:rsidRDefault="00D47000">
      <w:pPr>
        <w:rPr>
          <w:rFonts w:ascii="Oslo Sans Office" w:hAnsi="Oslo Sans Office"/>
        </w:rPr>
      </w:pPr>
    </w:p>
    <w:p w14:paraId="1339D922" w14:textId="2E817B3D" w:rsidR="00D47000" w:rsidRPr="0046442C" w:rsidRDefault="004F639A" w:rsidP="00D47000">
      <w:pPr>
        <w:rPr>
          <w:rFonts w:ascii="Oslo Sans Office" w:hAnsi="Oslo Sans Office"/>
        </w:rPr>
      </w:pPr>
      <w:r w:rsidRPr="724EB175">
        <w:rPr>
          <w:rFonts w:ascii="Oslo Sans Office" w:hAnsi="Oslo Sans Office"/>
        </w:rPr>
        <w:t>K</w:t>
      </w:r>
      <w:r w:rsidR="00D47000" w:rsidRPr="724EB175">
        <w:rPr>
          <w:rFonts w:ascii="Oslo Sans Office" w:hAnsi="Oslo Sans Office"/>
        </w:rPr>
        <w:t xml:space="preserve">ontraktsvilkår </w:t>
      </w:r>
      <w:r w:rsidRPr="724EB175">
        <w:rPr>
          <w:rFonts w:ascii="Oslo Sans Office" w:hAnsi="Oslo Sans Office"/>
        </w:rPr>
        <w:t>for Oslo kommunes leie/leasing av multifunksjonsmaskiner</w:t>
      </w:r>
      <w:r w:rsidR="003D097B" w:rsidRPr="724EB175">
        <w:rPr>
          <w:rFonts w:ascii="Oslo Sans Office" w:hAnsi="Oslo Sans Office"/>
        </w:rPr>
        <w:t xml:space="preserve"> </w:t>
      </w:r>
      <w:r w:rsidR="00D47000" w:rsidRPr="724EB175">
        <w:rPr>
          <w:rFonts w:ascii="Oslo Sans Office" w:hAnsi="Oslo Sans Office"/>
        </w:rPr>
        <w:t>(dette dokument</w:t>
      </w:r>
      <w:r w:rsidR="003862E5" w:rsidRPr="724EB175">
        <w:rPr>
          <w:rFonts w:ascii="Oslo Sans Office" w:hAnsi="Oslo Sans Office"/>
        </w:rPr>
        <w:t>et) gjelder for</w:t>
      </w:r>
      <w:r w:rsidR="00D47000" w:rsidRPr="724EB175">
        <w:rPr>
          <w:rFonts w:ascii="Oslo Sans Office" w:hAnsi="Oslo Sans Office"/>
        </w:rPr>
        <w:t xml:space="preserve"> Os</w:t>
      </w:r>
      <w:r w:rsidRPr="724EB175">
        <w:rPr>
          <w:rFonts w:ascii="Oslo Sans Office" w:hAnsi="Oslo Sans Office"/>
        </w:rPr>
        <w:t>lo kommune («Oppdragsgiver») og Valgte leverandør</w:t>
      </w:r>
      <w:r w:rsidR="00D47000" w:rsidRPr="724EB175">
        <w:rPr>
          <w:rFonts w:ascii="Oslo Sans Office" w:hAnsi="Oslo Sans Office"/>
        </w:rPr>
        <w:t xml:space="preserve"> («Leverandør»), samlet «Partene».</w:t>
      </w:r>
    </w:p>
    <w:p w14:paraId="2D4B97EA" w14:textId="77777777" w:rsidR="00D47000" w:rsidRPr="0046442C" w:rsidRDefault="00D47000" w:rsidP="00D47000">
      <w:pPr>
        <w:rPr>
          <w:rFonts w:ascii="Oslo Sans Office" w:hAnsi="Oslo Sans Office"/>
        </w:rPr>
      </w:pPr>
    </w:p>
    <w:p w14:paraId="480FA614" w14:textId="77777777" w:rsidR="00D47000" w:rsidRPr="0046442C" w:rsidRDefault="00D47000" w:rsidP="00D47000">
      <w:pPr>
        <w:rPr>
          <w:rFonts w:ascii="Oslo Sans Office" w:hAnsi="Oslo Sans Office"/>
        </w:rPr>
      </w:pPr>
      <w:r w:rsidRPr="0046442C">
        <w:rPr>
          <w:rFonts w:ascii="Oslo Sans Office" w:hAnsi="Oslo Sans Office"/>
        </w:rPr>
        <w:t xml:space="preserve">Med kontraktsdokument </w:t>
      </w:r>
      <w:r w:rsidR="004F639A">
        <w:rPr>
          <w:rFonts w:ascii="Oslo Sans Office" w:hAnsi="Oslo Sans Office"/>
        </w:rPr>
        <w:t>menes dette dokumentet.</w:t>
      </w:r>
    </w:p>
    <w:p w14:paraId="1B631E57" w14:textId="77777777" w:rsidR="00D47000" w:rsidRPr="0046442C" w:rsidRDefault="00D47000" w:rsidP="00D47000">
      <w:pPr>
        <w:rPr>
          <w:rFonts w:ascii="Oslo Sans Office" w:hAnsi="Oslo Sans Office"/>
        </w:rPr>
      </w:pPr>
    </w:p>
    <w:p w14:paraId="448FB79D" w14:textId="7015C89A" w:rsidR="00D47000" w:rsidRPr="0046442C" w:rsidRDefault="00D47000" w:rsidP="00D47000">
      <w:pPr>
        <w:rPr>
          <w:rFonts w:ascii="Oslo Sans Office" w:hAnsi="Oslo Sans Office"/>
        </w:rPr>
      </w:pPr>
      <w:r w:rsidRPr="116B4342">
        <w:rPr>
          <w:rFonts w:ascii="Oslo Sans Office" w:hAnsi="Oslo Sans Office"/>
        </w:rPr>
        <w:t xml:space="preserve">Med total kontraktssum menes summen av beløp i hovedbestilling og alle eventuelle tilleggsbestillinger under samme </w:t>
      </w:r>
      <w:r w:rsidR="004A13FE" w:rsidRPr="116B4342">
        <w:rPr>
          <w:rFonts w:ascii="Oslo Sans Office" w:hAnsi="Oslo Sans Office"/>
        </w:rPr>
        <w:t>kontrakt</w:t>
      </w:r>
      <w:r w:rsidR="003862E5" w:rsidRPr="116B4342">
        <w:rPr>
          <w:rFonts w:ascii="Oslo Sans Office" w:hAnsi="Oslo Sans Office"/>
        </w:rPr>
        <w:t>, ekskl.</w:t>
      </w:r>
      <w:r w:rsidRPr="116B4342">
        <w:rPr>
          <w:rFonts w:ascii="Oslo Sans Office" w:hAnsi="Oslo Sans Office"/>
        </w:rPr>
        <w:t xml:space="preserve"> </w:t>
      </w:r>
      <w:r w:rsidR="06523519" w:rsidRPr="116B4342">
        <w:rPr>
          <w:rFonts w:ascii="Oslo Sans Office" w:hAnsi="Oslo Sans Office"/>
        </w:rPr>
        <w:t>MVA</w:t>
      </w:r>
      <w:r w:rsidRPr="116B4342">
        <w:rPr>
          <w:rFonts w:ascii="Oslo Sans Office" w:hAnsi="Oslo Sans Office"/>
        </w:rPr>
        <w:t xml:space="preserve">. </w:t>
      </w:r>
    </w:p>
    <w:p w14:paraId="5883CADD" w14:textId="77777777" w:rsidR="00D47000" w:rsidRPr="0046442C" w:rsidRDefault="00D47000" w:rsidP="00D47000">
      <w:pPr>
        <w:rPr>
          <w:rFonts w:ascii="Oslo Sans Office" w:hAnsi="Oslo Sans Office"/>
        </w:rPr>
      </w:pPr>
    </w:p>
    <w:p w14:paraId="530A6F67" w14:textId="77777777" w:rsidR="008636BB" w:rsidRPr="0046442C" w:rsidRDefault="00D47000" w:rsidP="00A271B2">
      <w:pPr>
        <w:pStyle w:val="Overskrift2"/>
        <w:rPr>
          <w:rFonts w:ascii="Oslo Sans Office" w:hAnsi="Oslo Sans Office"/>
        </w:rPr>
      </w:pPr>
      <w:bookmarkStart w:id="1" w:name="_Kontrakten"/>
      <w:bookmarkStart w:id="2" w:name="_Toc431896238"/>
      <w:bookmarkStart w:id="3" w:name="_Toc1281552651"/>
      <w:bookmarkEnd w:id="1"/>
      <w:r w:rsidRPr="116B4342">
        <w:rPr>
          <w:rFonts w:ascii="Oslo Sans Office" w:hAnsi="Oslo Sans Office"/>
        </w:rPr>
        <w:t>Kontrakten</w:t>
      </w:r>
      <w:bookmarkEnd w:id="2"/>
      <w:bookmarkEnd w:id="3"/>
    </w:p>
    <w:p w14:paraId="5260AA91" w14:textId="4D387F12" w:rsidR="00D47000" w:rsidRDefault="00D47000" w:rsidP="00D47000">
      <w:pPr>
        <w:rPr>
          <w:rFonts w:ascii="Oslo Sans Office" w:hAnsi="Oslo Sans Office"/>
        </w:rPr>
      </w:pPr>
      <w:r w:rsidRPr="0046442C">
        <w:rPr>
          <w:rFonts w:ascii="Oslo Sans Office" w:hAnsi="Oslo Sans Office"/>
        </w:rPr>
        <w:t>Med mindre annet er avtalt, består kontrakten av følgende dokumenter:</w:t>
      </w:r>
    </w:p>
    <w:p w14:paraId="0B6FB2FA" w14:textId="77777777" w:rsidR="008610C8" w:rsidRPr="0046442C" w:rsidRDefault="008610C8" w:rsidP="00D47000">
      <w:pPr>
        <w:rPr>
          <w:rFonts w:ascii="Oslo Sans Office" w:hAnsi="Oslo Sans Office"/>
        </w:rPr>
      </w:pPr>
    </w:p>
    <w:p w14:paraId="617C68F2" w14:textId="77777777" w:rsidR="00D47000" w:rsidRDefault="00BD4014" w:rsidP="00D47000">
      <w:pPr>
        <w:pStyle w:val="Listeavsnitt"/>
        <w:numPr>
          <w:ilvl w:val="0"/>
          <w:numId w:val="11"/>
        </w:numPr>
        <w:rPr>
          <w:rFonts w:ascii="Oslo Sans Office" w:hAnsi="Oslo Sans Office"/>
        </w:rPr>
      </w:pPr>
      <w:r>
        <w:rPr>
          <w:rFonts w:ascii="Oslo Sans Office" w:hAnsi="Oslo Sans Office"/>
        </w:rPr>
        <w:t>Eventuelle endringsavtaler mellom Oppdragsgiver og Leverandør</w:t>
      </w:r>
    </w:p>
    <w:p w14:paraId="7CD2F7CF" w14:textId="77777777" w:rsidR="00BD4014" w:rsidRDefault="00BD4014" w:rsidP="00D47000">
      <w:pPr>
        <w:pStyle w:val="Listeavsnitt"/>
        <w:numPr>
          <w:ilvl w:val="0"/>
          <w:numId w:val="11"/>
        </w:numPr>
        <w:rPr>
          <w:rFonts w:ascii="Oslo Sans Office" w:hAnsi="Oslo Sans Office"/>
        </w:rPr>
      </w:pPr>
      <w:r>
        <w:rPr>
          <w:rFonts w:ascii="Oslo Sans Office" w:hAnsi="Oslo Sans Office"/>
        </w:rPr>
        <w:t>Avropskontrakt</w:t>
      </w:r>
    </w:p>
    <w:p w14:paraId="4479AF9E" w14:textId="77777777" w:rsidR="00BD4014" w:rsidRPr="0046442C" w:rsidRDefault="00BD4014" w:rsidP="00D47000">
      <w:pPr>
        <w:pStyle w:val="Listeavsnitt"/>
        <w:numPr>
          <w:ilvl w:val="0"/>
          <w:numId w:val="11"/>
        </w:numPr>
        <w:rPr>
          <w:rFonts w:ascii="Oslo Sans Office" w:hAnsi="Oslo Sans Office"/>
        </w:rPr>
      </w:pPr>
      <w:r>
        <w:rPr>
          <w:rFonts w:ascii="Oslo Sans Office" w:hAnsi="Oslo Sans Office"/>
        </w:rPr>
        <w:t>Samkjøpsavtalen</w:t>
      </w:r>
    </w:p>
    <w:p w14:paraId="0B531E23" w14:textId="77777777" w:rsidR="00D47000" w:rsidRPr="0046442C" w:rsidRDefault="00BD4014" w:rsidP="00D47000">
      <w:pPr>
        <w:numPr>
          <w:ilvl w:val="0"/>
          <w:numId w:val="11"/>
        </w:numPr>
        <w:rPr>
          <w:rFonts w:ascii="Oslo Sans Office" w:hAnsi="Oslo Sans Office"/>
        </w:rPr>
      </w:pPr>
      <w:r>
        <w:rPr>
          <w:rFonts w:ascii="Oslo Sans Office" w:hAnsi="Oslo Sans Office"/>
        </w:rPr>
        <w:t>Dette kontraktsdokumentet</w:t>
      </w:r>
    </w:p>
    <w:p w14:paraId="0EB7E11C" w14:textId="77777777" w:rsidR="00BD4014" w:rsidRDefault="00D47000" w:rsidP="009135B3">
      <w:pPr>
        <w:numPr>
          <w:ilvl w:val="0"/>
          <w:numId w:val="11"/>
        </w:numPr>
        <w:rPr>
          <w:rFonts w:ascii="Oslo Sans Office" w:hAnsi="Oslo Sans Office"/>
        </w:rPr>
      </w:pPr>
      <w:r w:rsidRPr="00BD4014">
        <w:rPr>
          <w:rFonts w:ascii="Oslo Sans Office" w:hAnsi="Oslo Sans Office"/>
        </w:rPr>
        <w:t>Op</w:t>
      </w:r>
      <w:r w:rsidR="00BD4014">
        <w:rPr>
          <w:rFonts w:ascii="Oslo Sans Office" w:hAnsi="Oslo Sans Office"/>
        </w:rPr>
        <w:t>pdragsgivers konkurransegrunnlag</w:t>
      </w:r>
    </w:p>
    <w:p w14:paraId="3F43B215" w14:textId="5BA045EA" w:rsidR="00D47000" w:rsidRPr="00BD4014" w:rsidRDefault="00D47000" w:rsidP="009135B3">
      <w:pPr>
        <w:numPr>
          <w:ilvl w:val="0"/>
          <w:numId w:val="11"/>
        </w:numPr>
        <w:rPr>
          <w:rFonts w:ascii="Oslo Sans Office" w:hAnsi="Oslo Sans Office"/>
        </w:rPr>
      </w:pPr>
      <w:r w:rsidRPr="724EB175">
        <w:rPr>
          <w:rFonts w:ascii="Oslo Sans Office" w:hAnsi="Oslo Sans Office"/>
        </w:rPr>
        <w:t>Leverandørs tilbud eller ord</w:t>
      </w:r>
      <w:r w:rsidR="00BD4014" w:rsidRPr="724EB175">
        <w:rPr>
          <w:rFonts w:ascii="Oslo Sans Office" w:hAnsi="Oslo Sans Office"/>
        </w:rPr>
        <w:t>rebekreftelse</w:t>
      </w:r>
    </w:p>
    <w:p w14:paraId="2313B156" w14:textId="77777777" w:rsidR="00D47000" w:rsidRPr="0046442C" w:rsidRDefault="00D47000" w:rsidP="00D47000">
      <w:pPr>
        <w:rPr>
          <w:rFonts w:ascii="Oslo Sans Office" w:hAnsi="Oslo Sans Office"/>
        </w:rPr>
      </w:pPr>
    </w:p>
    <w:p w14:paraId="458704B0" w14:textId="77777777" w:rsidR="00D47000" w:rsidRPr="0046442C" w:rsidRDefault="00D47000" w:rsidP="00D47000">
      <w:pPr>
        <w:rPr>
          <w:rFonts w:ascii="Oslo Sans Office" w:hAnsi="Oslo Sans Office"/>
        </w:rPr>
      </w:pPr>
      <w:r w:rsidRPr="0046442C">
        <w:rPr>
          <w:rFonts w:ascii="Oslo Sans Office" w:hAnsi="Oslo Sans Office"/>
        </w:rPr>
        <w:t>Ved motstrid gjelder dokumentene i nevnte rekkefølge.</w:t>
      </w:r>
    </w:p>
    <w:p w14:paraId="67CBA29C" w14:textId="77777777" w:rsidR="008636BB" w:rsidRPr="0046442C" w:rsidRDefault="008636BB" w:rsidP="008636BB">
      <w:pPr>
        <w:rPr>
          <w:rFonts w:ascii="Oslo Sans Office" w:hAnsi="Oslo Sans Office"/>
        </w:rPr>
      </w:pPr>
    </w:p>
    <w:p w14:paraId="0A2A303D" w14:textId="77777777" w:rsidR="008636BB" w:rsidRPr="0046442C" w:rsidRDefault="008636BB" w:rsidP="00422B49">
      <w:pPr>
        <w:pStyle w:val="Overskrift1"/>
      </w:pPr>
      <w:bookmarkStart w:id="4" w:name="_Toc431896239"/>
      <w:bookmarkStart w:id="5" w:name="_Toc400867497"/>
      <w:r>
        <w:t>Partenes representanter</w:t>
      </w:r>
      <w:bookmarkEnd w:id="4"/>
      <w:bookmarkEnd w:id="5"/>
    </w:p>
    <w:p w14:paraId="0F89476A" w14:textId="77777777" w:rsidR="008636BB" w:rsidRPr="0046442C" w:rsidRDefault="008636BB" w:rsidP="008636BB">
      <w:pPr>
        <w:rPr>
          <w:rFonts w:ascii="Oslo Sans Office" w:hAnsi="Oslo Sans Office"/>
        </w:rPr>
      </w:pPr>
    </w:p>
    <w:p w14:paraId="20856A47" w14:textId="77777777" w:rsidR="008636BB" w:rsidRPr="0046442C" w:rsidRDefault="008636BB" w:rsidP="00BC4FB6">
      <w:pPr>
        <w:pStyle w:val="Overskrift2"/>
        <w:rPr>
          <w:rFonts w:ascii="Oslo Sans Office" w:hAnsi="Oslo Sans Office"/>
        </w:rPr>
      </w:pPr>
      <w:bookmarkStart w:id="6" w:name="_Partsrepresentanter"/>
      <w:bookmarkStart w:id="7" w:name="_Toc431896240"/>
      <w:bookmarkStart w:id="8" w:name="_Toc1058717639"/>
      <w:bookmarkEnd w:id="6"/>
      <w:r w:rsidRPr="116B4342">
        <w:rPr>
          <w:rFonts w:ascii="Oslo Sans Office" w:hAnsi="Oslo Sans Office"/>
        </w:rPr>
        <w:t>Partsrepresentanter</w:t>
      </w:r>
      <w:bookmarkEnd w:id="7"/>
      <w:r w:rsidRPr="116B4342">
        <w:rPr>
          <w:rFonts w:ascii="Oslo Sans Office" w:hAnsi="Oslo Sans Office"/>
        </w:rPr>
        <w:t xml:space="preserve"> </w:t>
      </w:r>
      <w:bookmarkEnd w:id="8"/>
    </w:p>
    <w:p w14:paraId="394AE52F" w14:textId="38656012" w:rsidR="008636BB" w:rsidRDefault="008636BB" w:rsidP="008636BB">
      <w:pPr>
        <w:rPr>
          <w:rFonts w:ascii="Oslo Sans Office" w:hAnsi="Oslo Sans Office"/>
        </w:rPr>
      </w:pPr>
      <w:r w:rsidRPr="0046442C">
        <w:rPr>
          <w:rFonts w:ascii="Oslo Sans Office" w:hAnsi="Oslo Sans Office"/>
        </w:rPr>
        <w:t>Hver av partene skal utpeke en partsrepresentant. Navnene p</w:t>
      </w:r>
      <w:r w:rsidR="007D3A52">
        <w:rPr>
          <w:rFonts w:ascii="Oslo Sans Office" w:hAnsi="Oslo Sans Office"/>
        </w:rPr>
        <w:t>å representantene skal inntas i samkjøpsavtalen p</w:t>
      </w:r>
      <w:r w:rsidR="00505039">
        <w:rPr>
          <w:rFonts w:ascii="Oslo Sans Office" w:hAnsi="Oslo Sans Office"/>
        </w:rPr>
        <w:t>unkt</w:t>
      </w:r>
      <w:r w:rsidR="007D3A52">
        <w:rPr>
          <w:rFonts w:ascii="Oslo Sans Office" w:hAnsi="Oslo Sans Office"/>
        </w:rPr>
        <w:t xml:space="preserve"> 4.</w:t>
      </w:r>
      <w:r w:rsidRPr="0046442C">
        <w:rPr>
          <w:rFonts w:ascii="Oslo Sans Office" w:hAnsi="Oslo Sans Office"/>
        </w:rPr>
        <w:t xml:space="preserve"> Utskiftning av representante</w:t>
      </w:r>
      <w:r w:rsidR="003D097B" w:rsidRPr="0046442C">
        <w:rPr>
          <w:rFonts w:ascii="Oslo Sans Office" w:hAnsi="Oslo Sans Office"/>
        </w:rPr>
        <w:t>r</w:t>
      </w:r>
      <w:r w:rsidRPr="0046442C">
        <w:rPr>
          <w:rFonts w:ascii="Oslo Sans Office" w:hAnsi="Oslo Sans Office"/>
        </w:rPr>
        <w:t xml:space="preserve"> skal varsles skriftlig innen rimelig tid.</w:t>
      </w:r>
    </w:p>
    <w:p w14:paraId="0947092E" w14:textId="77777777" w:rsidR="0046442C" w:rsidRPr="0046442C" w:rsidRDefault="0046442C" w:rsidP="008636BB">
      <w:pPr>
        <w:rPr>
          <w:rFonts w:ascii="Oslo Sans Office" w:hAnsi="Oslo Sans Office"/>
        </w:rPr>
      </w:pPr>
    </w:p>
    <w:p w14:paraId="0537D9AB" w14:textId="59F10B59" w:rsidR="008636BB" w:rsidRPr="0046442C" w:rsidRDefault="008636BB" w:rsidP="008636BB">
      <w:pPr>
        <w:rPr>
          <w:rFonts w:ascii="Oslo Sans Office" w:hAnsi="Oslo Sans Office"/>
        </w:rPr>
      </w:pPr>
      <w:r w:rsidRPr="724EB175">
        <w:rPr>
          <w:rFonts w:ascii="Oslo Sans Office" w:hAnsi="Oslo Sans Office"/>
        </w:rPr>
        <w:t>Partenes representanter har fullmakt til å opptre på partenes vegne i alle spørsmål som angår kontrakten og som er nødvendige for å gjennomføre det enkelte oppdrag uten unødvendige o</w:t>
      </w:r>
      <w:r w:rsidR="00C645D2" w:rsidRPr="724EB175">
        <w:rPr>
          <w:rFonts w:ascii="Oslo Sans Office" w:hAnsi="Oslo Sans Office"/>
        </w:rPr>
        <w:t xml:space="preserve">pphold. </w:t>
      </w:r>
      <w:r w:rsidRPr="724EB175">
        <w:rPr>
          <w:rFonts w:ascii="Oslo Sans Office" w:hAnsi="Oslo Sans Office"/>
        </w:rPr>
        <w:t xml:space="preserve">Leverandør, eller den som opptrer på dennes vegne, plikter å sette seg inn i de relevante delegasjons- og fullmaktsbestemmelser som gjelder for Oppdragsgivers representant. </w:t>
      </w:r>
    </w:p>
    <w:p w14:paraId="4AA63230" w14:textId="77777777" w:rsidR="008636BB" w:rsidRPr="0046442C" w:rsidRDefault="008636BB" w:rsidP="008636BB">
      <w:pPr>
        <w:rPr>
          <w:rFonts w:ascii="Oslo Sans Office" w:hAnsi="Oslo Sans Office"/>
        </w:rPr>
      </w:pPr>
    </w:p>
    <w:p w14:paraId="64E036B3" w14:textId="77777777" w:rsidR="008636BB" w:rsidRPr="0046442C" w:rsidRDefault="008636BB" w:rsidP="008636BB">
      <w:pPr>
        <w:rPr>
          <w:rFonts w:ascii="Oslo Sans Office" w:hAnsi="Oslo Sans Office"/>
        </w:rPr>
      </w:pPr>
      <w:r w:rsidRPr="0046442C">
        <w:rPr>
          <w:rFonts w:ascii="Oslo Sans Office" w:hAnsi="Oslo Sans Office"/>
        </w:rPr>
        <w:t xml:space="preserve">Partene kan ikke forplikte hverandre overfor tredjemann uten særskilt fullmakt. </w:t>
      </w:r>
    </w:p>
    <w:p w14:paraId="089F5403" w14:textId="77777777" w:rsidR="008636BB" w:rsidRPr="0046442C" w:rsidRDefault="008636BB" w:rsidP="008636BB">
      <w:pPr>
        <w:rPr>
          <w:rFonts w:ascii="Oslo Sans Office" w:hAnsi="Oslo Sans Office"/>
        </w:rPr>
      </w:pPr>
    </w:p>
    <w:p w14:paraId="6366A88A" w14:textId="77777777" w:rsidR="008636BB" w:rsidRPr="0046442C" w:rsidRDefault="008636BB" w:rsidP="00BC4FB6">
      <w:pPr>
        <w:pStyle w:val="Overskrift2"/>
        <w:rPr>
          <w:rFonts w:ascii="Oslo Sans Office" w:hAnsi="Oslo Sans Office"/>
        </w:rPr>
      </w:pPr>
      <w:bookmarkStart w:id="9" w:name="_Toc431896241"/>
      <w:bookmarkStart w:id="10" w:name="_Toc898229148"/>
      <w:r w:rsidRPr="116B4342">
        <w:rPr>
          <w:rFonts w:ascii="Oslo Sans Office" w:hAnsi="Oslo Sans Office"/>
        </w:rPr>
        <w:t>Varsling</w:t>
      </w:r>
      <w:bookmarkEnd w:id="9"/>
      <w:r w:rsidRPr="116B4342">
        <w:rPr>
          <w:rFonts w:ascii="Oslo Sans Office" w:hAnsi="Oslo Sans Office"/>
        </w:rPr>
        <w:t xml:space="preserve"> </w:t>
      </w:r>
      <w:bookmarkEnd w:id="10"/>
    </w:p>
    <w:p w14:paraId="745CB1D6" w14:textId="4712D866" w:rsidR="008636BB" w:rsidRPr="0046442C" w:rsidRDefault="008636BB" w:rsidP="008636BB">
      <w:pPr>
        <w:rPr>
          <w:rFonts w:ascii="Oslo Sans Office" w:hAnsi="Oslo Sans Office"/>
        </w:rPr>
      </w:pPr>
      <w:r w:rsidRPr="116B4342">
        <w:rPr>
          <w:rFonts w:ascii="Oslo Sans Office" w:hAnsi="Oslo Sans Office"/>
        </w:rPr>
        <w:t xml:space="preserve">Varsel, krav og andre meldinger som skal gis etter kontrakten, skal sendes til partenes representanter etter punkt </w:t>
      </w:r>
      <w:hyperlink w:anchor="_Partsrepresentanter">
        <w:r w:rsidRPr="116B4342">
          <w:rPr>
            <w:rStyle w:val="Hyperkobling"/>
            <w:rFonts w:ascii="Oslo Sans Office" w:hAnsi="Oslo Sans Office"/>
            <w:color w:val="auto"/>
            <w:u w:val="none"/>
          </w:rPr>
          <w:t>2.1</w:t>
        </w:r>
      </w:hyperlink>
      <w:r w:rsidRPr="116B4342">
        <w:rPr>
          <w:rFonts w:ascii="Oslo Sans Office" w:hAnsi="Oslo Sans Office"/>
        </w:rPr>
        <w:t xml:space="preserve"> </w:t>
      </w:r>
      <w:r w:rsidR="672EFB98" w:rsidRPr="116B4342">
        <w:rPr>
          <w:rFonts w:ascii="Oslo Sans Office" w:hAnsi="Oslo Sans Office"/>
        </w:rPr>
        <w:t xml:space="preserve">jf. samkjøpsavtalen pkt. 4 </w:t>
      </w:r>
      <w:r w:rsidRPr="116B4342">
        <w:rPr>
          <w:rFonts w:ascii="Oslo Sans Office" w:hAnsi="Oslo Sans Office"/>
        </w:rPr>
        <w:t xml:space="preserve">eller til avtalte adresser for varsling. Varsel skal gis skriftlig med mindre det kan </w:t>
      </w:r>
      <w:r w:rsidRPr="116B4342">
        <w:rPr>
          <w:rFonts w:ascii="Oslo Sans Office" w:hAnsi="Oslo Sans Office"/>
        </w:rPr>
        <w:lastRenderedPageBreak/>
        <w:t xml:space="preserve">godtgjøres å være gitt på annen måte. Varsel som er innført i referat eller protokoll fra møte mellom partene, regnes som skriftlig varsel. </w:t>
      </w:r>
    </w:p>
    <w:p w14:paraId="231F5AAD" w14:textId="77777777" w:rsidR="008636BB" w:rsidRPr="0046442C" w:rsidRDefault="008636BB" w:rsidP="004656CC">
      <w:pPr>
        <w:rPr>
          <w:rFonts w:ascii="Oslo Sans Office" w:hAnsi="Oslo Sans Office"/>
        </w:rPr>
      </w:pPr>
    </w:p>
    <w:p w14:paraId="04E6631C" w14:textId="77777777" w:rsidR="008636BB" w:rsidRPr="0046442C" w:rsidRDefault="008636BB" w:rsidP="00422B49">
      <w:pPr>
        <w:pStyle w:val="Overskrift1"/>
      </w:pPr>
      <w:bookmarkStart w:id="11" w:name="_Toc419108725"/>
      <w:bookmarkStart w:id="12" w:name="_Toc431896242"/>
      <w:bookmarkStart w:id="13" w:name="_Toc1748213038"/>
      <w:r>
        <w:t>Partenes plikter</w:t>
      </w:r>
      <w:bookmarkEnd w:id="11"/>
      <w:bookmarkEnd w:id="12"/>
      <w:bookmarkEnd w:id="13"/>
    </w:p>
    <w:p w14:paraId="1574EEDC" w14:textId="77777777" w:rsidR="008636BB" w:rsidRPr="0046442C" w:rsidRDefault="008636BB" w:rsidP="008636BB">
      <w:pPr>
        <w:rPr>
          <w:rFonts w:ascii="Oslo Sans Office" w:hAnsi="Oslo Sans Office"/>
        </w:rPr>
      </w:pPr>
    </w:p>
    <w:p w14:paraId="41FC1E8D" w14:textId="77777777" w:rsidR="008636BB" w:rsidRPr="0046442C" w:rsidRDefault="008636BB" w:rsidP="00BC4FB6">
      <w:pPr>
        <w:pStyle w:val="Overskrift2"/>
        <w:rPr>
          <w:rFonts w:ascii="Oslo Sans Office" w:hAnsi="Oslo Sans Office"/>
        </w:rPr>
      </w:pPr>
      <w:bookmarkStart w:id="14" w:name="_Toc419108726"/>
      <w:bookmarkStart w:id="15" w:name="_Toc431896243"/>
      <w:bookmarkStart w:id="16" w:name="_Toc488370197"/>
      <w:r w:rsidRPr="116B4342">
        <w:rPr>
          <w:rFonts w:ascii="Oslo Sans Office" w:hAnsi="Oslo Sans Office"/>
        </w:rPr>
        <w:t>Samarbeid</w:t>
      </w:r>
      <w:bookmarkEnd w:id="14"/>
      <w:bookmarkEnd w:id="15"/>
      <w:r w:rsidRPr="116B4342">
        <w:rPr>
          <w:rFonts w:ascii="Oslo Sans Office" w:hAnsi="Oslo Sans Office"/>
        </w:rPr>
        <w:t xml:space="preserve"> </w:t>
      </w:r>
      <w:bookmarkEnd w:id="16"/>
    </w:p>
    <w:p w14:paraId="002CDCA5" w14:textId="77777777" w:rsidR="008636BB" w:rsidRPr="0046442C" w:rsidRDefault="008636BB" w:rsidP="008636BB">
      <w:pPr>
        <w:rPr>
          <w:rFonts w:ascii="Oslo Sans Office" w:hAnsi="Oslo Sans Office"/>
        </w:rPr>
      </w:pPr>
      <w:r w:rsidRPr="0046442C">
        <w:rPr>
          <w:rFonts w:ascii="Oslo Sans Office" w:hAnsi="Oslo Sans Office"/>
        </w:rPr>
        <w:t xml:space="preserve">Partene skal samarbeide lojalt under gjennomføringen av kontrakten. De skal innen rimelig tid underrette hverandre om forhold som de forstår eller bør forstå vil få betydning for kontrakten. </w:t>
      </w:r>
    </w:p>
    <w:p w14:paraId="54195C1D" w14:textId="77777777" w:rsidR="008636BB" w:rsidRPr="0046442C" w:rsidRDefault="008636BB" w:rsidP="008636BB">
      <w:pPr>
        <w:rPr>
          <w:rFonts w:ascii="Oslo Sans Office" w:hAnsi="Oslo Sans Office"/>
        </w:rPr>
      </w:pPr>
    </w:p>
    <w:p w14:paraId="6BEFAAE3" w14:textId="77777777" w:rsidR="008636BB" w:rsidRPr="0046442C" w:rsidRDefault="008636BB" w:rsidP="00BC4FB6">
      <w:pPr>
        <w:pStyle w:val="Overskrift2"/>
        <w:rPr>
          <w:rFonts w:ascii="Oslo Sans Office" w:hAnsi="Oslo Sans Office"/>
        </w:rPr>
      </w:pPr>
      <w:bookmarkStart w:id="17" w:name="_Toc431896244"/>
      <w:bookmarkStart w:id="18" w:name="_Toc1653096252"/>
      <w:r w:rsidRPr="116B4342">
        <w:rPr>
          <w:rFonts w:ascii="Oslo Sans Office" w:hAnsi="Oslo Sans Office"/>
        </w:rPr>
        <w:t>Møter og befaringer</w:t>
      </w:r>
      <w:bookmarkEnd w:id="17"/>
      <w:bookmarkEnd w:id="18"/>
    </w:p>
    <w:p w14:paraId="647BB355" w14:textId="77777777" w:rsidR="008636BB" w:rsidRPr="0046442C" w:rsidRDefault="008636BB" w:rsidP="008636BB">
      <w:pPr>
        <w:rPr>
          <w:rFonts w:ascii="Oslo Sans Office" w:hAnsi="Oslo Sans Office"/>
        </w:rPr>
      </w:pPr>
      <w:r w:rsidRPr="0046442C">
        <w:rPr>
          <w:rFonts w:ascii="Oslo Sans Office" w:hAnsi="Oslo Sans Office"/>
        </w:rPr>
        <w:t xml:space="preserve">Partene skal delta på møter som Oppdragsgiver anser nødvendige for å gjennomføre </w:t>
      </w:r>
      <w:r w:rsidR="007A4751" w:rsidRPr="0046442C">
        <w:rPr>
          <w:rFonts w:ascii="Oslo Sans Office" w:hAnsi="Oslo Sans Office"/>
        </w:rPr>
        <w:t>kontrakten</w:t>
      </w:r>
      <w:r w:rsidRPr="0046442C">
        <w:rPr>
          <w:rFonts w:ascii="Oslo Sans Office" w:hAnsi="Oslo Sans Office"/>
        </w:rPr>
        <w:t>.</w:t>
      </w:r>
    </w:p>
    <w:p w14:paraId="789BC13B" w14:textId="77777777" w:rsidR="008636BB" w:rsidRPr="0046442C" w:rsidRDefault="008636BB" w:rsidP="008636BB">
      <w:pPr>
        <w:rPr>
          <w:rFonts w:ascii="Oslo Sans Office" w:hAnsi="Oslo Sans Office"/>
        </w:rPr>
      </w:pPr>
      <w:r w:rsidRPr="0046442C">
        <w:rPr>
          <w:rFonts w:ascii="Oslo Sans Office" w:hAnsi="Oslo Sans Office"/>
        </w:rPr>
        <w:tab/>
      </w:r>
    </w:p>
    <w:p w14:paraId="0A50F038" w14:textId="77777777" w:rsidR="008636BB" w:rsidRPr="0046442C" w:rsidRDefault="008636BB" w:rsidP="00BC4FB6">
      <w:pPr>
        <w:pStyle w:val="Overskrift2"/>
        <w:rPr>
          <w:rFonts w:ascii="Oslo Sans Office" w:hAnsi="Oslo Sans Office"/>
        </w:rPr>
      </w:pPr>
      <w:bookmarkStart w:id="19" w:name="_Toc419108727"/>
      <w:bookmarkStart w:id="20" w:name="_Toc431896245"/>
      <w:bookmarkStart w:id="21" w:name="_Toc2104177069"/>
      <w:r w:rsidRPr="116B4342">
        <w:rPr>
          <w:rFonts w:ascii="Oslo Sans Office" w:hAnsi="Oslo Sans Office"/>
        </w:rPr>
        <w:t>Taushetsplikt</w:t>
      </w:r>
      <w:bookmarkEnd w:id="19"/>
      <w:bookmarkEnd w:id="20"/>
      <w:bookmarkEnd w:id="21"/>
    </w:p>
    <w:p w14:paraId="5E1C4A84" w14:textId="77777777" w:rsidR="008636BB" w:rsidRPr="0046442C" w:rsidRDefault="008636BB" w:rsidP="008636BB">
      <w:pPr>
        <w:rPr>
          <w:rFonts w:ascii="Oslo Sans Office" w:hAnsi="Oslo Sans Office"/>
        </w:rPr>
      </w:pPr>
      <w:r w:rsidRPr="0046442C">
        <w:rPr>
          <w:rFonts w:ascii="Oslo Sans Office" w:hAnsi="Oslo Sans Office"/>
        </w:rPr>
        <w:t xml:space="preserve">Partene har taushetsplikt om opplysninger som fremkommer om den annens forretningsmessige eller personlige forhold når det foreligger en berettiget interesse i at opplysningene ikke blir spredt. </w:t>
      </w:r>
    </w:p>
    <w:p w14:paraId="7E63904D" w14:textId="77777777" w:rsidR="008636BB" w:rsidRPr="0046442C" w:rsidRDefault="008636BB" w:rsidP="008636BB">
      <w:pPr>
        <w:rPr>
          <w:rFonts w:ascii="Oslo Sans Office" w:hAnsi="Oslo Sans Office"/>
        </w:rPr>
      </w:pPr>
    </w:p>
    <w:p w14:paraId="4CA3DED2" w14:textId="77777777" w:rsidR="008636BB" w:rsidRPr="0046442C" w:rsidRDefault="008636BB" w:rsidP="008636BB">
      <w:pPr>
        <w:rPr>
          <w:rFonts w:ascii="Oslo Sans Office" w:hAnsi="Oslo Sans Office"/>
        </w:rPr>
      </w:pPr>
      <w:r w:rsidRPr="0046442C">
        <w:rPr>
          <w:rFonts w:ascii="Oslo Sans Office" w:hAnsi="Oslo Sans Office"/>
        </w:rPr>
        <w:t>Taushetsplikten skal ikke være til hinder for at slike opplysninger gis til andre når dette er nødvendig for gjennomføringen av kontrakten. Det samme gjelder opplysninger som er nødvendige for senere drift og vedlikehold.</w:t>
      </w:r>
    </w:p>
    <w:p w14:paraId="45A7FA14" w14:textId="77777777" w:rsidR="00A60CC7" w:rsidRPr="0046442C" w:rsidRDefault="00A60CC7" w:rsidP="008636BB">
      <w:pPr>
        <w:rPr>
          <w:rFonts w:ascii="Oslo Sans Office" w:hAnsi="Oslo Sans Office"/>
        </w:rPr>
      </w:pPr>
    </w:p>
    <w:p w14:paraId="5831984C" w14:textId="77777777" w:rsidR="008636BB" w:rsidRPr="0046442C" w:rsidRDefault="008636BB" w:rsidP="00BC4FB6">
      <w:pPr>
        <w:pStyle w:val="Overskrift2"/>
        <w:rPr>
          <w:rFonts w:ascii="Oslo Sans Office" w:hAnsi="Oslo Sans Office"/>
        </w:rPr>
      </w:pPr>
      <w:bookmarkStart w:id="22" w:name="_Toc419108728"/>
      <w:bookmarkStart w:id="23" w:name="_Toc431896246"/>
      <w:bookmarkStart w:id="24" w:name="_Toc1565647536"/>
      <w:r w:rsidRPr="116B4342">
        <w:rPr>
          <w:rFonts w:ascii="Oslo Sans Office" w:hAnsi="Oslo Sans Office"/>
        </w:rPr>
        <w:t>Markedsføring</w:t>
      </w:r>
      <w:bookmarkEnd w:id="22"/>
      <w:bookmarkEnd w:id="23"/>
      <w:bookmarkEnd w:id="24"/>
    </w:p>
    <w:p w14:paraId="01AC7CF2" w14:textId="2DC31B39" w:rsidR="008636BB" w:rsidRPr="0046442C" w:rsidRDefault="008636BB" w:rsidP="008636BB">
      <w:pPr>
        <w:rPr>
          <w:rFonts w:ascii="Oslo Sans Office" w:hAnsi="Oslo Sans Office"/>
        </w:rPr>
      </w:pPr>
      <w:r w:rsidRPr="724EB175">
        <w:rPr>
          <w:rFonts w:ascii="Oslo Sans Office" w:hAnsi="Oslo Sans Office"/>
        </w:rPr>
        <w:t>Leverandør må innhente skriftlig forhåndsgodkjennelse fra Oppdragsgiver dersom Leverandør ønsker å gi offentligheten informasjon om kontrakten</w:t>
      </w:r>
      <w:r w:rsidR="007A4751" w:rsidRPr="724EB175">
        <w:rPr>
          <w:rFonts w:ascii="Oslo Sans Office" w:hAnsi="Oslo Sans Office"/>
        </w:rPr>
        <w:t>.</w:t>
      </w:r>
    </w:p>
    <w:p w14:paraId="51420184" w14:textId="77777777" w:rsidR="00A60CC7" w:rsidRPr="0046442C" w:rsidRDefault="00A60CC7" w:rsidP="00A60CC7">
      <w:pPr>
        <w:rPr>
          <w:rFonts w:ascii="Oslo Sans Office" w:hAnsi="Oslo Sans Office"/>
        </w:rPr>
      </w:pPr>
    </w:p>
    <w:p w14:paraId="6C41083C" w14:textId="77777777" w:rsidR="00A60CC7" w:rsidRPr="0046442C" w:rsidRDefault="00A60CC7" w:rsidP="00A60CC7">
      <w:pPr>
        <w:rPr>
          <w:rFonts w:ascii="Oslo Sans Office" w:hAnsi="Oslo Sans Office"/>
        </w:rPr>
      </w:pPr>
      <w:r w:rsidRPr="0046442C">
        <w:rPr>
          <w:rFonts w:ascii="Oslo Sans Office" w:hAnsi="Oslo Sans Office"/>
        </w:rPr>
        <w:t xml:space="preserve">Eventuell kontakt med media skal håndteres av </w:t>
      </w:r>
      <w:r w:rsidR="004A13FE" w:rsidRPr="0046442C">
        <w:rPr>
          <w:rFonts w:ascii="Oslo Sans Office" w:hAnsi="Oslo Sans Office"/>
        </w:rPr>
        <w:t>O</w:t>
      </w:r>
      <w:r w:rsidRPr="0046442C">
        <w:rPr>
          <w:rFonts w:ascii="Oslo Sans Office" w:hAnsi="Oslo Sans Office"/>
        </w:rPr>
        <w:t>ppdragsgiver.</w:t>
      </w:r>
    </w:p>
    <w:p w14:paraId="15E5CA21" w14:textId="77777777" w:rsidR="00A60CC7" w:rsidRPr="0046442C" w:rsidRDefault="00A60CC7">
      <w:pPr>
        <w:rPr>
          <w:rFonts w:ascii="Oslo Sans Office" w:hAnsi="Oslo Sans Office"/>
        </w:rPr>
      </w:pPr>
    </w:p>
    <w:p w14:paraId="2B880FDC" w14:textId="287120D1" w:rsidR="00EB5CEB" w:rsidRPr="0046442C" w:rsidRDefault="00EB5CEB" w:rsidP="00422B49">
      <w:pPr>
        <w:pStyle w:val="Overskrift1"/>
      </w:pPr>
      <w:bookmarkStart w:id="25" w:name="_Toc2006672798"/>
      <w:r>
        <w:t xml:space="preserve">Leverandørs plikter </w:t>
      </w:r>
      <w:bookmarkEnd w:id="25"/>
    </w:p>
    <w:p w14:paraId="1DD5236C" w14:textId="77777777" w:rsidR="00EB5CEB" w:rsidRPr="0046442C" w:rsidRDefault="00EB5CEB" w:rsidP="00EB5CEB">
      <w:pPr>
        <w:pStyle w:val="Sluttnotetekst"/>
        <w:rPr>
          <w:rFonts w:ascii="Oslo Sans Office" w:hAnsi="Oslo Sans Office"/>
        </w:rPr>
      </w:pPr>
    </w:p>
    <w:p w14:paraId="14BC9811" w14:textId="24C8C313" w:rsidR="00EB5CEB" w:rsidRPr="0046442C" w:rsidRDefault="008B622E" w:rsidP="00BC4FB6">
      <w:pPr>
        <w:pStyle w:val="Overskrift2"/>
        <w:rPr>
          <w:rFonts w:ascii="Oslo Sans Office" w:hAnsi="Oslo Sans Office"/>
        </w:rPr>
      </w:pPr>
      <w:bookmarkStart w:id="26" w:name="_Toc1957804398"/>
      <w:r w:rsidRPr="116B4342">
        <w:rPr>
          <w:rFonts w:ascii="Oslo Sans Office" w:hAnsi="Oslo Sans Office"/>
        </w:rPr>
        <w:t>Maski</w:t>
      </w:r>
      <w:r w:rsidR="00EB5CEB" w:rsidRPr="116B4342">
        <w:rPr>
          <w:rFonts w:ascii="Oslo Sans Office" w:hAnsi="Oslo Sans Office"/>
        </w:rPr>
        <w:t>n</w:t>
      </w:r>
      <w:r w:rsidRPr="116B4342">
        <w:rPr>
          <w:rFonts w:ascii="Oslo Sans Office" w:hAnsi="Oslo Sans Office"/>
        </w:rPr>
        <w:t>en</w:t>
      </w:r>
      <w:r w:rsidR="00EB5CEB" w:rsidRPr="116B4342">
        <w:rPr>
          <w:rFonts w:ascii="Oslo Sans Office" w:hAnsi="Oslo Sans Office"/>
        </w:rPr>
        <w:t xml:space="preserve">s egenskaper </w:t>
      </w:r>
      <w:bookmarkEnd w:id="26"/>
    </w:p>
    <w:p w14:paraId="22226FA3" w14:textId="6319C350" w:rsidR="00EB5CEB" w:rsidRPr="0046442C" w:rsidRDefault="008B622E" w:rsidP="00EB5CEB">
      <w:pPr>
        <w:rPr>
          <w:rFonts w:ascii="Oslo Sans Office" w:hAnsi="Oslo Sans Office"/>
        </w:rPr>
      </w:pPr>
      <w:r w:rsidRPr="724EB175">
        <w:rPr>
          <w:rFonts w:ascii="Oslo Sans Office" w:hAnsi="Oslo Sans Office"/>
        </w:rPr>
        <w:t>Leverandør</w:t>
      </w:r>
      <w:r w:rsidR="4828B8D4" w:rsidRPr="724EB175">
        <w:rPr>
          <w:rFonts w:ascii="Oslo Sans Office" w:hAnsi="Oslo Sans Office"/>
        </w:rPr>
        <w:t xml:space="preserve"> </w:t>
      </w:r>
      <w:r w:rsidRPr="724EB175">
        <w:rPr>
          <w:rFonts w:ascii="Oslo Sans Office" w:hAnsi="Oslo Sans Office"/>
        </w:rPr>
        <w:t>skal levere maskiner</w:t>
      </w:r>
      <w:r w:rsidR="00EB5CEB" w:rsidRPr="724EB175">
        <w:rPr>
          <w:rFonts w:ascii="Oslo Sans Office" w:hAnsi="Oslo Sans Office"/>
        </w:rPr>
        <w:t xml:space="preserve"> i samsvar med de krav til art, mengde, kvalitet, andre egenskaper og innpakning som følger av kontrakten.</w:t>
      </w:r>
    </w:p>
    <w:p w14:paraId="1E21812E" w14:textId="77777777" w:rsidR="00EB5CEB" w:rsidRPr="0046442C" w:rsidRDefault="00EB5CEB" w:rsidP="00EB5CEB">
      <w:pPr>
        <w:rPr>
          <w:rFonts w:ascii="Oslo Sans Office" w:hAnsi="Oslo Sans Office"/>
        </w:rPr>
      </w:pPr>
    </w:p>
    <w:p w14:paraId="066587B3" w14:textId="6EE0A847" w:rsidR="00EB5CEB" w:rsidRPr="0046442C" w:rsidRDefault="008B622E" w:rsidP="00EB5CEB">
      <w:pPr>
        <w:rPr>
          <w:rFonts w:ascii="Oslo Sans Office" w:hAnsi="Oslo Sans Office"/>
        </w:rPr>
      </w:pPr>
      <w:r>
        <w:rPr>
          <w:rFonts w:ascii="Oslo Sans Office" w:hAnsi="Oslo Sans Office"/>
        </w:rPr>
        <w:t>Maskinen</w:t>
      </w:r>
      <w:r w:rsidR="00EB5CEB" w:rsidRPr="0046442C">
        <w:rPr>
          <w:rFonts w:ascii="Oslo Sans Office" w:hAnsi="Oslo Sans Office"/>
        </w:rPr>
        <w:t xml:space="preserve"> skal være av vanlig god kvalitet, dersom ikke annet følger av </w:t>
      </w:r>
      <w:r w:rsidR="00A24075" w:rsidRPr="0046442C">
        <w:rPr>
          <w:rFonts w:ascii="Oslo Sans Office" w:hAnsi="Oslo Sans Office"/>
        </w:rPr>
        <w:t>kontrakten</w:t>
      </w:r>
      <w:r w:rsidR="00EB5CEB" w:rsidRPr="0046442C">
        <w:rPr>
          <w:rFonts w:ascii="Oslo Sans Office" w:hAnsi="Oslo Sans Office"/>
        </w:rPr>
        <w:t>.</w:t>
      </w:r>
    </w:p>
    <w:p w14:paraId="0013842C" w14:textId="77777777" w:rsidR="00EB5CEB" w:rsidRPr="0046442C" w:rsidRDefault="00EB5CEB" w:rsidP="00EB5CEB">
      <w:pPr>
        <w:rPr>
          <w:rFonts w:ascii="Oslo Sans Office" w:hAnsi="Oslo Sans Office"/>
        </w:rPr>
      </w:pPr>
    </w:p>
    <w:p w14:paraId="07C22A8F" w14:textId="7FA3F49E" w:rsidR="00EB5CEB" w:rsidRDefault="00EB5CEB" w:rsidP="00EB5CEB">
      <w:pPr>
        <w:rPr>
          <w:rFonts w:ascii="Oslo Sans Office" w:hAnsi="Oslo Sans Office"/>
        </w:rPr>
      </w:pPr>
      <w:r w:rsidRPr="0046442C">
        <w:rPr>
          <w:rFonts w:ascii="Oslo Sans Office" w:hAnsi="Oslo Sans Office"/>
        </w:rPr>
        <w:t xml:space="preserve">Dersom leveransen omfatter </w:t>
      </w:r>
      <w:r w:rsidR="008B622E">
        <w:rPr>
          <w:rFonts w:ascii="Oslo Sans Office" w:hAnsi="Oslo Sans Office"/>
        </w:rPr>
        <w:t>maskiner</w:t>
      </w:r>
      <w:r w:rsidRPr="0046442C">
        <w:rPr>
          <w:rFonts w:ascii="Oslo Sans Office" w:hAnsi="Oslo Sans Office"/>
        </w:rPr>
        <w:t xml:space="preserve"> underlagt lov eller off</w:t>
      </w:r>
      <w:r w:rsidR="008B622E">
        <w:rPr>
          <w:rFonts w:ascii="Oslo Sans Office" w:hAnsi="Oslo Sans Office"/>
        </w:rPr>
        <w:t>entlige forskrifter, skal maskinene</w:t>
      </w:r>
      <w:r w:rsidRPr="0046442C">
        <w:rPr>
          <w:rFonts w:ascii="Oslo Sans Office" w:hAnsi="Oslo Sans Office"/>
        </w:rPr>
        <w:t xml:space="preserve"> være i overensstemmelse med disse.</w:t>
      </w:r>
    </w:p>
    <w:p w14:paraId="3EE7679F" w14:textId="63C31524" w:rsidR="00EB5CEB" w:rsidRPr="0046442C" w:rsidRDefault="00EB5CEB" w:rsidP="116B4342">
      <w:pPr>
        <w:rPr>
          <w:rFonts w:ascii="Oslo Sans Office" w:hAnsi="Oslo Sans Office"/>
        </w:rPr>
      </w:pPr>
    </w:p>
    <w:p w14:paraId="4E7F24AF" w14:textId="77777777" w:rsidR="00EB5CEB" w:rsidRPr="0046442C" w:rsidRDefault="00EB5CEB" w:rsidP="00BC4FB6">
      <w:pPr>
        <w:pStyle w:val="Overskrift2"/>
        <w:rPr>
          <w:rFonts w:ascii="Oslo Sans Office" w:hAnsi="Oslo Sans Office"/>
        </w:rPr>
      </w:pPr>
      <w:bookmarkStart w:id="27" w:name="_Toc1542975623"/>
      <w:r w:rsidRPr="116B4342">
        <w:rPr>
          <w:rFonts w:ascii="Oslo Sans Office" w:hAnsi="Oslo Sans Office"/>
        </w:rPr>
        <w:t xml:space="preserve">Leveringstid og – sted </w:t>
      </w:r>
      <w:bookmarkEnd w:id="27"/>
    </w:p>
    <w:p w14:paraId="4C5D314E" w14:textId="77777777" w:rsidR="00D52508" w:rsidRDefault="00D52508" w:rsidP="00EB5CEB">
      <w:pPr>
        <w:rPr>
          <w:rFonts w:ascii="Oslo Sans Office" w:hAnsi="Oslo Sans Office"/>
        </w:rPr>
      </w:pPr>
      <w:r>
        <w:rPr>
          <w:rFonts w:ascii="Oslo Sans Office" w:hAnsi="Oslo Sans Office"/>
        </w:rPr>
        <w:t xml:space="preserve">Levering skal skje </w:t>
      </w:r>
      <w:r w:rsidR="00EB5CEB" w:rsidRPr="0046442C">
        <w:rPr>
          <w:rFonts w:ascii="Oslo Sans Office" w:hAnsi="Oslo Sans Office"/>
        </w:rPr>
        <w:t>til avtalt leveringstid og - sted.</w:t>
      </w:r>
      <w:r>
        <w:rPr>
          <w:rFonts w:ascii="Oslo Sans Office" w:hAnsi="Oslo Sans Office"/>
        </w:rPr>
        <w:t xml:space="preserve"> </w:t>
      </w:r>
    </w:p>
    <w:p w14:paraId="2FD59F77" w14:textId="77777777" w:rsidR="00D52508" w:rsidRDefault="00D52508" w:rsidP="00EB5CEB">
      <w:pPr>
        <w:rPr>
          <w:rFonts w:ascii="Oslo Sans Office" w:hAnsi="Oslo Sans Office"/>
        </w:rPr>
      </w:pPr>
    </w:p>
    <w:p w14:paraId="7EAF20BE" w14:textId="727EEAB9" w:rsidR="00EB5CEB" w:rsidRDefault="00D52508" w:rsidP="00EB5CEB">
      <w:pPr>
        <w:rPr>
          <w:rFonts w:ascii="Oslo Sans Office" w:hAnsi="Oslo Sans Office"/>
        </w:rPr>
      </w:pPr>
      <w:r w:rsidRPr="724EB175">
        <w:rPr>
          <w:rFonts w:ascii="Oslo Sans Office" w:hAnsi="Oslo Sans Office"/>
        </w:rPr>
        <w:t xml:space="preserve">Levering før avtalt leveringstid skjer for Leverandørs regning og risiko, med mindre Oppdragsgiver skriftlig har samtykket til slik levering. Frakt skal være inkludert i prisen. </w:t>
      </w:r>
    </w:p>
    <w:p w14:paraId="529D66C0" w14:textId="7A504B69" w:rsidR="00D52508" w:rsidRDefault="00D52508" w:rsidP="00EB5CEB">
      <w:pPr>
        <w:rPr>
          <w:rFonts w:ascii="Oslo Sans Office" w:hAnsi="Oslo Sans Office"/>
        </w:rPr>
      </w:pPr>
    </w:p>
    <w:p w14:paraId="704E7C4D" w14:textId="27D1D25D" w:rsidR="00D52508" w:rsidRDefault="00D52508" w:rsidP="00EB5CEB">
      <w:pPr>
        <w:rPr>
          <w:rFonts w:ascii="Oslo Sans Office" w:hAnsi="Oslo Sans Office"/>
          <w:u w:val="single"/>
        </w:rPr>
      </w:pPr>
      <w:r w:rsidRPr="00D52508">
        <w:rPr>
          <w:rFonts w:ascii="Oslo Sans Office" w:hAnsi="Oslo Sans Office"/>
          <w:u w:val="single"/>
        </w:rPr>
        <w:t>Leveringstid for multifunksjonsmaskiner:</w:t>
      </w:r>
    </w:p>
    <w:p w14:paraId="37801127" w14:textId="77777777" w:rsidR="00D52508" w:rsidRPr="00D52508" w:rsidRDefault="00D52508" w:rsidP="00EB5CEB">
      <w:pPr>
        <w:rPr>
          <w:rFonts w:ascii="Oslo Sans Office" w:hAnsi="Oslo Sans Office"/>
          <w:u w:val="single"/>
        </w:rPr>
      </w:pPr>
    </w:p>
    <w:p w14:paraId="25482C5A" w14:textId="515B67DA" w:rsidR="00D52508" w:rsidRDefault="00D52508" w:rsidP="00EB5CEB">
      <w:pPr>
        <w:rPr>
          <w:rFonts w:ascii="Oslo Sans Office" w:hAnsi="Oslo Sans Office"/>
        </w:rPr>
      </w:pPr>
      <w:r>
        <w:rPr>
          <w:rFonts w:ascii="Oslo Sans Office" w:hAnsi="Oslo Sans Office"/>
        </w:rPr>
        <w:t>Leveringstid på multifunksjons</w:t>
      </w:r>
      <w:r w:rsidR="000F0C0F">
        <w:rPr>
          <w:rFonts w:ascii="Oslo Sans Office" w:hAnsi="Oslo Sans Office"/>
        </w:rPr>
        <w:t>maskinene skal være maksimalt 30</w:t>
      </w:r>
      <w:r>
        <w:rPr>
          <w:rFonts w:ascii="Oslo Sans Office" w:hAnsi="Oslo Sans Office"/>
        </w:rPr>
        <w:t xml:space="preserve"> dager fra bestilling. </w:t>
      </w:r>
    </w:p>
    <w:p w14:paraId="2D160F2A" w14:textId="11104FAB" w:rsidR="00D52508" w:rsidRDefault="00D52508" w:rsidP="00EB5CEB">
      <w:pPr>
        <w:rPr>
          <w:rFonts w:ascii="Oslo Sans Office" w:hAnsi="Oslo Sans Office"/>
        </w:rPr>
      </w:pPr>
    </w:p>
    <w:p w14:paraId="65AA0F8C" w14:textId="7EED3F7A" w:rsidR="008A58D6" w:rsidRPr="008A58D6" w:rsidRDefault="00D52508" w:rsidP="008A58D6">
      <w:pPr>
        <w:rPr>
          <w:rFonts w:ascii="Oslo Sans Office" w:hAnsi="Oslo Sans Office"/>
        </w:rPr>
      </w:pPr>
      <w:r w:rsidRPr="724EB175">
        <w:rPr>
          <w:rFonts w:ascii="Oslo Sans Office" w:hAnsi="Oslo Sans Office"/>
        </w:rPr>
        <w:t xml:space="preserve">Dersom leveringstiden ikke kan overholdes, skal Leverandør tilby en midlertidig maskin av samme eller bedre ytelse, inntil leveransen kan oppfylles. </w:t>
      </w:r>
      <w:r w:rsidR="008A58D6" w:rsidRPr="724EB175">
        <w:rPr>
          <w:rFonts w:ascii="Oslo Sans Office" w:hAnsi="Oslo Sans Office"/>
        </w:rPr>
        <w:t>Den midlertidige maskinen skal leveres til opprinnelig leveringstid.</w:t>
      </w:r>
    </w:p>
    <w:p w14:paraId="7164CC72" w14:textId="6DCE2BE1" w:rsidR="00D52508" w:rsidRDefault="00D52508" w:rsidP="00EB5CEB">
      <w:pPr>
        <w:rPr>
          <w:rFonts w:ascii="Oslo Sans Office" w:hAnsi="Oslo Sans Office"/>
        </w:rPr>
      </w:pPr>
    </w:p>
    <w:p w14:paraId="41C7A08B" w14:textId="1B71FEB8" w:rsidR="00D52508" w:rsidRPr="00D52508" w:rsidRDefault="00D52508" w:rsidP="00EB5CEB">
      <w:pPr>
        <w:rPr>
          <w:rFonts w:ascii="Oslo Sans Office" w:hAnsi="Oslo Sans Office"/>
          <w:u w:val="single"/>
        </w:rPr>
      </w:pPr>
      <w:r w:rsidRPr="00D52508">
        <w:rPr>
          <w:rFonts w:ascii="Oslo Sans Office" w:hAnsi="Oslo Sans Office"/>
          <w:u w:val="single"/>
        </w:rPr>
        <w:t>Leveringstid for forbruksmateriell:</w:t>
      </w:r>
    </w:p>
    <w:p w14:paraId="7F458C04" w14:textId="63FE35A8" w:rsidR="00D52508" w:rsidRDefault="00D52508" w:rsidP="00EB5CEB">
      <w:pPr>
        <w:rPr>
          <w:rFonts w:ascii="Oslo Sans Office" w:hAnsi="Oslo Sans Office"/>
        </w:rPr>
      </w:pPr>
    </w:p>
    <w:p w14:paraId="2A5D4C84" w14:textId="7CDB7151" w:rsidR="00D52508" w:rsidRDefault="00D52508" w:rsidP="00EB5CEB">
      <w:pPr>
        <w:rPr>
          <w:rFonts w:ascii="Oslo Sans Office" w:hAnsi="Oslo Sans Office"/>
        </w:rPr>
      </w:pPr>
      <w:r>
        <w:rPr>
          <w:rFonts w:ascii="Oslo Sans Office" w:hAnsi="Oslo Sans Office"/>
        </w:rPr>
        <w:t xml:space="preserve">Leveringstid på forbruksmateriell skal være maksimalt to dager fra bestilling. </w:t>
      </w:r>
    </w:p>
    <w:p w14:paraId="09972BD6" w14:textId="5B5ECF9E" w:rsidR="00643985" w:rsidRDefault="00643985" w:rsidP="00EB5CEB">
      <w:pPr>
        <w:rPr>
          <w:rFonts w:ascii="Oslo Sans Office" w:hAnsi="Oslo Sans Office"/>
        </w:rPr>
      </w:pPr>
    </w:p>
    <w:p w14:paraId="5F4FCBFE" w14:textId="5C3FD2D5" w:rsidR="00643985" w:rsidRDefault="008F5E8E" w:rsidP="00EB5CEB">
      <w:pPr>
        <w:rPr>
          <w:rFonts w:ascii="Oslo Sans Office" w:hAnsi="Oslo Sans Office"/>
        </w:rPr>
      </w:pPr>
      <w:r>
        <w:rPr>
          <w:rFonts w:ascii="Oslo Sans Office" w:hAnsi="Oslo Sans Office"/>
        </w:rPr>
        <w:t xml:space="preserve">Ved hastelevering (levering innen 4 timer) </w:t>
      </w:r>
      <w:r w:rsidR="00643985">
        <w:rPr>
          <w:rFonts w:ascii="Oslo Sans Office" w:hAnsi="Oslo Sans Office"/>
        </w:rPr>
        <w:t>skal Oppdragsgiver belastes med faktiske, dokumenterbare fraktkostnader (budbil etc.).</w:t>
      </w:r>
    </w:p>
    <w:p w14:paraId="410EF0E8" w14:textId="3F92BCB0" w:rsidR="00EB5CEB" w:rsidRPr="0046442C" w:rsidRDefault="00EB5CEB" w:rsidP="00EB5CEB">
      <w:pPr>
        <w:rPr>
          <w:rFonts w:ascii="Oslo Sans Office" w:hAnsi="Oslo Sans Office"/>
        </w:rPr>
      </w:pPr>
    </w:p>
    <w:p w14:paraId="753CCE7E" w14:textId="77777777" w:rsidR="00EB5CEB" w:rsidRPr="0046442C" w:rsidRDefault="00EB5CEB" w:rsidP="00BC4FB6">
      <w:pPr>
        <w:pStyle w:val="Overskrift2"/>
        <w:rPr>
          <w:rFonts w:ascii="Oslo Sans Office" w:hAnsi="Oslo Sans Office"/>
        </w:rPr>
      </w:pPr>
      <w:bookmarkStart w:id="28" w:name="_Toc766246827"/>
      <w:r w:rsidRPr="116B4342">
        <w:rPr>
          <w:rFonts w:ascii="Oslo Sans Office" w:hAnsi="Oslo Sans Office"/>
        </w:rPr>
        <w:t xml:space="preserve">Ordrebekreftelse </w:t>
      </w:r>
      <w:bookmarkEnd w:id="28"/>
    </w:p>
    <w:p w14:paraId="38CAAC4A" w14:textId="0FB86A7A" w:rsidR="00EB5CEB" w:rsidRPr="0046442C" w:rsidRDefault="00EB5CEB" w:rsidP="00EB5CEB">
      <w:pPr>
        <w:rPr>
          <w:rFonts w:ascii="Oslo Sans Office" w:hAnsi="Oslo Sans Office"/>
        </w:rPr>
      </w:pPr>
      <w:r w:rsidRPr="724EB175">
        <w:rPr>
          <w:rFonts w:ascii="Oslo Sans Office" w:hAnsi="Oslo Sans Office"/>
        </w:rPr>
        <w:t>Leverandør skal så snart som mulig etter mottakelse av Oppdragsgivers bestilling sende ordrebekreftelse til Oppdragsgiver. I motsatt fall forbeholder Oppdragsgiver seg rett til å kansellere bestillingen etter 14 dager.</w:t>
      </w:r>
    </w:p>
    <w:p w14:paraId="524057BE" w14:textId="77777777" w:rsidR="00EB5CEB" w:rsidRPr="0046442C" w:rsidRDefault="00EB5CEB" w:rsidP="00EB5CEB">
      <w:pPr>
        <w:rPr>
          <w:rFonts w:ascii="Oslo Sans Office" w:hAnsi="Oslo Sans Office"/>
        </w:rPr>
      </w:pPr>
    </w:p>
    <w:p w14:paraId="0972EB18" w14:textId="77777777" w:rsidR="00EB5CEB" w:rsidRPr="0046442C" w:rsidRDefault="00EB5CEB" w:rsidP="00EB5CEB">
      <w:pPr>
        <w:rPr>
          <w:rFonts w:ascii="Oslo Sans Office" w:hAnsi="Oslo Sans Office"/>
        </w:rPr>
      </w:pPr>
      <w:r w:rsidRPr="0046442C">
        <w:rPr>
          <w:rFonts w:ascii="Oslo Sans Office" w:hAnsi="Oslo Sans Office"/>
        </w:rPr>
        <w:t xml:space="preserve">Dersom ordrebekreftelsen på noe punkt avviker fra bestillingen, skal dette uttrykkelig opplyses og hvert avvikende punkt spesifiseres. Ved slike avvik fra bestillingen er </w:t>
      </w:r>
      <w:r w:rsidR="006F5050" w:rsidRPr="0046442C">
        <w:rPr>
          <w:rFonts w:ascii="Oslo Sans Office" w:hAnsi="Oslo Sans Office"/>
        </w:rPr>
        <w:t>denne ikke å anse som akseptert med</w:t>
      </w:r>
      <w:r w:rsidRPr="0046442C">
        <w:rPr>
          <w:rFonts w:ascii="Oslo Sans Office" w:hAnsi="Oslo Sans Office"/>
        </w:rPr>
        <w:t xml:space="preserve"> mindre Oppdragsgiver skriftlig godtar avvikene. </w:t>
      </w:r>
    </w:p>
    <w:p w14:paraId="18B1ADBF" w14:textId="77777777" w:rsidR="00EB5CEB" w:rsidRPr="0046442C" w:rsidRDefault="00EB5CEB" w:rsidP="00EB5CEB">
      <w:pPr>
        <w:rPr>
          <w:rFonts w:ascii="Oslo Sans Office" w:hAnsi="Oslo Sans Office"/>
        </w:rPr>
      </w:pPr>
    </w:p>
    <w:p w14:paraId="73632A70" w14:textId="625E2A19" w:rsidR="00856DFC" w:rsidRDefault="00EB5CEB" w:rsidP="00EB5CEB">
      <w:pPr>
        <w:rPr>
          <w:rFonts w:ascii="Oslo Sans Office" w:hAnsi="Oslo Sans Office"/>
        </w:rPr>
      </w:pPr>
      <w:r w:rsidRPr="724EB175">
        <w:rPr>
          <w:rFonts w:ascii="Oslo Sans Office" w:hAnsi="Oslo Sans Office"/>
        </w:rPr>
        <w:t xml:space="preserve">Hvis leveringstid ikke </w:t>
      </w:r>
      <w:r w:rsidR="006B4F5F" w:rsidRPr="724EB175">
        <w:rPr>
          <w:rFonts w:ascii="Oslo Sans Office" w:hAnsi="Oslo Sans Office"/>
        </w:rPr>
        <w:t>tidligere er avtalt</w:t>
      </w:r>
      <w:r w:rsidRPr="724EB175">
        <w:rPr>
          <w:rFonts w:ascii="Oslo Sans Office" w:hAnsi="Oslo Sans Office"/>
        </w:rPr>
        <w:t>, skal Leverandør oppgi denne i ordrebekreftelsen.</w:t>
      </w:r>
    </w:p>
    <w:p w14:paraId="2D3B7A73" w14:textId="77777777" w:rsidR="001241B5" w:rsidRPr="0046442C" w:rsidRDefault="001241B5" w:rsidP="00EB5CEB">
      <w:pPr>
        <w:rPr>
          <w:rFonts w:ascii="Oslo Sans Office" w:hAnsi="Oslo Sans Office"/>
        </w:rPr>
      </w:pPr>
    </w:p>
    <w:p w14:paraId="3E5FF16A" w14:textId="33E9B5A8" w:rsidR="00EB5CEB" w:rsidRPr="001241B5" w:rsidRDefault="00EB5CEB" w:rsidP="001241B5">
      <w:pPr>
        <w:pStyle w:val="Overskrift2"/>
        <w:rPr>
          <w:rFonts w:ascii="Oslo Sans Office" w:hAnsi="Oslo Sans Office"/>
        </w:rPr>
      </w:pPr>
      <w:bookmarkStart w:id="29" w:name="_Toc1603214588"/>
      <w:r w:rsidRPr="116B4342">
        <w:rPr>
          <w:rFonts w:ascii="Oslo Sans Office" w:hAnsi="Oslo Sans Office"/>
        </w:rPr>
        <w:t>Leveringsklausuler</w:t>
      </w:r>
      <w:bookmarkEnd w:id="29"/>
    </w:p>
    <w:p w14:paraId="01BD4A8D" w14:textId="5CF1AD6C" w:rsidR="00EB5CEB" w:rsidRPr="0046442C" w:rsidRDefault="00EB5CEB" w:rsidP="00EB5CEB">
      <w:pPr>
        <w:rPr>
          <w:rFonts w:ascii="Oslo Sans Office" w:hAnsi="Oslo Sans Office"/>
        </w:rPr>
      </w:pPr>
      <w:r w:rsidRPr="0046442C">
        <w:rPr>
          <w:rFonts w:ascii="Oslo Sans Office" w:hAnsi="Oslo Sans Office"/>
        </w:rPr>
        <w:t xml:space="preserve">Levering skjer fritt levert til avtalt leveringssted. </w:t>
      </w:r>
      <w:r w:rsidRPr="0046442C">
        <w:rPr>
          <w:rFonts w:ascii="Oslo Sans Office" w:hAnsi="Oslo Sans Office"/>
          <w:lang w:val="en-US"/>
        </w:rPr>
        <w:t xml:space="preserve">(INCOTERMS DDP – Delivered duty paid). </w:t>
      </w:r>
      <w:r w:rsidRPr="0046442C">
        <w:rPr>
          <w:rFonts w:ascii="Oslo Sans Office" w:hAnsi="Oslo Sans Office"/>
        </w:rPr>
        <w:t>Risikoen går</w:t>
      </w:r>
      <w:r w:rsidR="008B622E">
        <w:rPr>
          <w:rFonts w:ascii="Oslo Sans Office" w:hAnsi="Oslo Sans Office"/>
        </w:rPr>
        <w:t xml:space="preserve"> over på Oppdragsgiver når maskinen</w:t>
      </w:r>
      <w:r w:rsidRPr="0046442C">
        <w:rPr>
          <w:rFonts w:ascii="Oslo Sans Office" w:hAnsi="Oslo Sans Office"/>
        </w:rPr>
        <w:t xml:space="preserve"> er levert på leveringsstedet i samsvar med kontrakten.</w:t>
      </w:r>
    </w:p>
    <w:p w14:paraId="55E1AAEF" w14:textId="77777777" w:rsidR="00EB5CEB" w:rsidRPr="0046442C" w:rsidRDefault="00EB5CEB" w:rsidP="00EB5CEB">
      <w:pPr>
        <w:rPr>
          <w:rFonts w:ascii="Oslo Sans Office" w:hAnsi="Oslo Sans Office"/>
        </w:rPr>
      </w:pPr>
    </w:p>
    <w:p w14:paraId="4D677701" w14:textId="67E83B0B" w:rsidR="00EB5CEB" w:rsidRDefault="00EB5CEB" w:rsidP="00EB5CEB">
      <w:pPr>
        <w:rPr>
          <w:rFonts w:ascii="Oslo Sans Office" w:hAnsi="Oslo Sans Office"/>
        </w:rPr>
      </w:pPr>
      <w:r w:rsidRPr="0046442C">
        <w:rPr>
          <w:rFonts w:ascii="Oslo Sans Office" w:hAnsi="Oslo Sans Office"/>
        </w:rPr>
        <w:t xml:space="preserve">Dersom annen leveringsklausul er avtalt, skal den tolkes i henhold til gjeldende INCOTERMS ved </w:t>
      </w:r>
      <w:r w:rsidR="00A24075" w:rsidRPr="0046442C">
        <w:rPr>
          <w:rFonts w:ascii="Oslo Sans Office" w:hAnsi="Oslo Sans Office"/>
        </w:rPr>
        <w:t>kontrakts</w:t>
      </w:r>
      <w:r w:rsidRPr="0046442C">
        <w:rPr>
          <w:rFonts w:ascii="Oslo Sans Office" w:hAnsi="Oslo Sans Office"/>
        </w:rPr>
        <w:t xml:space="preserve">inngåelse (Det Internasjonale Handelskammers transportklausuler). </w:t>
      </w:r>
    </w:p>
    <w:p w14:paraId="532DF74D" w14:textId="77777777" w:rsidR="001241B5" w:rsidRPr="0046442C" w:rsidRDefault="001241B5" w:rsidP="00EB5CEB">
      <w:pPr>
        <w:rPr>
          <w:rFonts w:ascii="Oslo Sans Office" w:hAnsi="Oslo Sans Office"/>
        </w:rPr>
      </w:pPr>
    </w:p>
    <w:p w14:paraId="154D4C97" w14:textId="5932E74E" w:rsidR="00EB5CEB" w:rsidRPr="001241B5" w:rsidRDefault="00EB5CEB" w:rsidP="001241B5">
      <w:pPr>
        <w:pStyle w:val="Overskrift2"/>
        <w:rPr>
          <w:rFonts w:ascii="Oslo Sans Office" w:hAnsi="Oslo Sans Office"/>
        </w:rPr>
      </w:pPr>
      <w:bookmarkStart w:id="30" w:name="_Toc623664447"/>
      <w:r w:rsidRPr="116B4342">
        <w:rPr>
          <w:rFonts w:ascii="Oslo Sans Office" w:hAnsi="Oslo Sans Office"/>
        </w:rPr>
        <w:lastRenderedPageBreak/>
        <w:t xml:space="preserve">Montasje og funksjonsprøver </w:t>
      </w:r>
      <w:bookmarkEnd w:id="30"/>
    </w:p>
    <w:p w14:paraId="517FED8F" w14:textId="2C6C1386" w:rsidR="00EB5CEB" w:rsidRDefault="00BD43F0" w:rsidP="00EB5CEB">
      <w:pPr>
        <w:rPr>
          <w:rFonts w:ascii="Oslo Sans Office" w:hAnsi="Oslo Sans Office"/>
        </w:rPr>
      </w:pPr>
      <w:r w:rsidRPr="724EB175">
        <w:rPr>
          <w:rFonts w:ascii="Oslo Sans Office" w:hAnsi="Oslo Sans Office"/>
        </w:rPr>
        <w:t>Dersom L</w:t>
      </w:r>
      <w:r w:rsidR="00EB5CEB" w:rsidRPr="724EB175">
        <w:rPr>
          <w:rFonts w:ascii="Oslo Sans Office" w:hAnsi="Oslo Sans Office"/>
        </w:rPr>
        <w:t>everandør skal utføre montasje eller foreta funksjonsprøver i forbindelse med levering, anses levering først å ha skjedd når montasjen</w:t>
      </w:r>
      <w:r w:rsidRPr="724EB175">
        <w:rPr>
          <w:rFonts w:ascii="Oslo Sans Office" w:hAnsi="Oslo Sans Office"/>
        </w:rPr>
        <w:t xml:space="preserve"> eller prøvene er ferdig utført</w:t>
      </w:r>
      <w:r w:rsidR="00EB5CEB" w:rsidRPr="724EB175">
        <w:rPr>
          <w:rFonts w:ascii="Oslo Sans Office" w:hAnsi="Oslo Sans Office"/>
        </w:rPr>
        <w:t xml:space="preserve"> og Oppdragsgiver </w:t>
      </w:r>
      <w:r w:rsidR="005C0417" w:rsidRPr="724EB175">
        <w:rPr>
          <w:rFonts w:ascii="Oslo Sans Office" w:hAnsi="Oslo Sans Office"/>
        </w:rPr>
        <w:t>skriftlig har bekreftet at maskinen</w:t>
      </w:r>
      <w:r w:rsidR="00EB5CEB" w:rsidRPr="724EB175">
        <w:rPr>
          <w:rFonts w:ascii="Oslo Sans Office" w:hAnsi="Oslo Sans Office"/>
        </w:rPr>
        <w:t xml:space="preserve"> er akseptert. </w:t>
      </w:r>
    </w:p>
    <w:p w14:paraId="369B8700" w14:textId="08E4178E" w:rsidR="00256211" w:rsidRDefault="00256211" w:rsidP="00EB5CEB">
      <w:pPr>
        <w:rPr>
          <w:rFonts w:ascii="Oslo Sans Office" w:hAnsi="Oslo Sans Office"/>
        </w:rPr>
      </w:pPr>
    </w:p>
    <w:p w14:paraId="316865B9" w14:textId="5C59E220" w:rsidR="00256211" w:rsidRDefault="00256211" w:rsidP="00256211">
      <w:pPr>
        <w:pStyle w:val="Overskrift2"/>
        <w:rPr>
          <w:rFonts w:ascii="Oslo Sans Office" w:hAnsi="Oslo Sans Office"/>
        </w:rPr>
      </w:pPr>
      <w:bookmarkStart w:id="31" w:name="_Toc355015651"/>
      <w:r w:rsidRPr="116B4342">
        <w:rPr>
          <w:rFonts w:ascii="Oslo Sans Office" w:hAnsi="Oslo Sans Office"/>
        </w:rPr>
        <w:t>Feil på maskiner og krav til oppetid</w:t>
      </w:r>
      <w:bookmarkEnd w:id="31"/>
    </w:p>
    <w:p w14:paraId="7F44D916" w14:textId="65BEC19C" w:rsidR="00256211" w:rsidRDefault="00505039" w:rsidP="00256211">
      <w:pPr>
        <w:rPr>
          <w:rFonts w:ascii="Oslo Sans Office" w:hAnsi="Oslo Sans Office"/>
        </w:rPr>
      </w:pPr>
      <w:r>
        <w:rPr>
          <w:rFonts w:ascii="Oslo Sans Office" w:hAnsi="Oslo Sans Office"/>
        </w:rPr>
        <w:t xml:space="preserve">Maskinene som leies/leases skal samlet sett ha en oppetid på 99 % målt i normal arbeidstid (mandag – fredag mellom kl. 8.00 til 16.00). </w:t>
      </w:r>
      <w:r w:rsidRPr="00505039">
        <w:rPr>
          <w:rFonts w:ascii="Oslo Sans Office" w:hAnsi="Oslo Sans Office"/>
        </w:rPr>
        <w:t>For voksenopplæringssentrene Oslo VO Sinsen, Oslo VO Skullerud, Oslo VO Nydalen, Oslo VO Helsfyr og Oslo VO Rosenhof måles oppetid i perioden mandag – fredag mellom kl. 8.00 til 21.00.</w:t>
      </w:r>
      <w:r>
        <w:rPr>
          <w:rFonts w:ascii="Oslo Sans Office" w:hAnsi="Oslo Sans Office"/>
        </w:rPr>
        <w:t xml:space="preserve"> Avvik fra kravet til oppetid er ansett som mislighold, jf. punkt 8.1.1.</w:t>
      </w:r>
    </w:p>
    <w:p w14:paraId="6FCAC959" w14:textId="46F0C982" w:rsidR="00505039" w:rsidRDefault="00505039" w:rsidP="00256211">
      <w:pPr>
        <w:rPr>
          <w:rFonts w:ascii="Oslo Sans Office" w:hAnsi="Oslo Sans Office"/>
        </w:rPr>
      </w:pPr>
    </w:p>
    <w:p w14:paraId="1E6F57BF" w14:textId="547E2C1D" w:rsidR="00505039" w:rsidRDefault="00505039" w:rsidP="00256211">
      <w:pPr>
        <w:rPr>
          <w:rFonts w:ascii="Oslo Sans Office" w:hAnsi="Oslo Sans Office"/>
        </w:rPr>
      </w:pPr>
      <w:r w:rsidRPr="00505039">
        <w:rPr>
          <w:rFonts w:ascii="Oslo Sans Office" w:hAnsi="Oslo Sans Office"/>
        </w:rPr>
        <w:t>Responstid på service er next business day (NBD). Servicen skal gjennomføres mandag til fredag mellom kl. 8.00 til 16.00.</w:t>
      </w:r>
    </w:p>
    <w:p w14:paraId="076F3DAA" w14:textId="607E3C81" w:rsidR="00505039" w:rsidRDefault="00505039" w:rsidP="00256211">
      <w:pPr>
        <w:rPr>
          <w:rFonts w:ascii="Oslo Sans Office" w:hAnsi="Oslo Sans Office"/>
        </w:rPr>
      </w:pPr>
    </w:p>
    <w:p w14:paraId="7F16B79D" w14:textId="76947FDD" w:rsidR="00505039" w:rsidRDefault="00505039" w:rsidP="00505039">
      <w:pPr>
        <w:rPr>
          <w:rFonts w:ascii="Oslo Sans Office" w:hAnsi="Oslo Sans Office"/>
        </w:rPr>
      </w:pPr>
      <w:r w:rsidRPr="00505039">
        <w:rPr>
          <w:rFonts w:ascii="Oslo Sans Office" w:hAnsi="Oslo Sans Office"/>
        </w:rPr>
        <w:t>I tilfeller der maskinen (inkludert tilleggsutstyr) ikke lar seg reparere ved stedlig service innen tre arbeidsdager fra service er bestilt, skal maskinen/tilleggsutstyret erstattes permanent.</w:t>
      </w:r>
    </w:p>
    <w:p w14:paraId="39FA39D8" w14:textId="77777777" w:rsidR="00505039" w:rsidRPr="00505039" w:rsidRDefault="00505039" w:rsidP="00505039">
      <w:pPr>
        <w:rPr>
          <w:rFonts w:ascii="Oslo Sans Office" w:hAnsi="Oslo Sans Office"/>
        </w:rPr>
      </w:pPr>
    </w:p>
    <w:p w14:paraId="65E41A65" w14:textId="258EED56" w:rsidR="00505039" w:rsidRPr="00505039" w:rsidRDefault="00505039" w:rsidP="00505039">
      <w:pPr>
        <w:rPr>
          <w:rFonts w:ascii="Oslo Sans Office" w:hAnsi="Oslo Sans Office"/>
        </w:rPr>
      </w:pPr>
      <w:r w:rsidRPr="00505039">
        <w:rPr>
          <w:rFonts w:ascii="Oslo Sans Office" w:hAnsi="Oslo Sans Office"/>
        </w:rPr>
        <w:t>Erstatningsmaskinen skal være minst like god som maskinen den erstatter og det skal ikke medføre økte kostnader for kunden.</w:t>
      </w:r>
    </w:p>
    <w:p w14:paraId="15E26296" w14:textId="323DFB0D" w:rsidR="004B713E" w:rsidRDefault="004B713E" w:rsidP="00256211">
      <w:pPr>
        <w:rPr>
          <w:rFonts w:ascii="Oslo Sans Office" w:hAnsi="Oslo Sans Office"/>
        </w:rPr>
      </w:pPr>
    </w:p>
    <w:p w14:paraId="0ED50109" w14:textId="4C9C405F" w:rsidR="004B713E" w:rsidRPr="00256211" w:rsidRDefault="004B713E" w:rsidP="004B713E">
      <w:pPr>
        <w:pStyle w:val="Overskrift2"/>
        <w:rPr>
          <w:rFonts w:ascii="Oslo Sans Office" w:hAnsi="Oslo Sans Office"/>
        </w:rPr>
      </w:pPr>
      <w:bookmarkStart w:id="32" w:name="_Toc2062812723"/>
      <w:r w:rsidRPr="116B4342">
        <w:rPr>
          <w:rFonts w:ascii="Oslo Sans Office" w:hAnsi="Oslo Sans Office"/>
        </w:rPr>
        <w:t>Tjenester og forbruksmateriell</w:t>
      </w:r>
      <w:bookmarkEnd w:id="32"/>
    </w:p>
    <w:p w14:paraId="78AF1EAF" w14:textId="77777777" w:rsidR="006770AA" w:rsidRPr="006770AA" w:rsidRDefault="006770AA" w:rsidP="006770AA">
      <w:pPr>
        <w:pStyle w:val="NormalWeb"/>
        <w:shd w:val="clear" w:color="auto" w:fill="FFFFFF"/>
        <w:spacing w:before="0" w:beforeAutospacing="0" w:after="0" w:afterAutospacing="0"/>
        <w:rPr>
          <w:rFonts w:ascii="Oslo Sans Office" w:hAnsi="Oslo Sans Office"/>
        </w:rPr>
      </w:pPr>
      <w:r w:rsidRPr="006770AA">
        <w:rPr>
          <w:rFonts w:ascii="Oslo Sans Office" w:hAnsi="Oslo Sans Office"/>
        </w:rPr>
        <w:t>Service-, vedlikeholds- og reparasjonstjenester skal utføres innen avtalte frister og i henhold til de krav som er stilt av Oppdragsgiver. Forbruksmateriell skal også leveres i henhold til avtalte frister.</w:t>
      </w:r>
    </w:p>
    <w:p w14:paraId="2647A02C" w14:textId="3D29177D" w:rsidR="00C10C33" w:rsidRPr="0046442C" w:rsidRDefault="00C10C33" w:rsidP="00EB5CEB">
      <w:pPr>
        <w:rPr>
          <w:rFonts w:ascii="Oslo Sans Office" w:hAnsi="Oslo Sans Office"/>
        </w:rPr>
      </w:pPr>
    </w:p>
    <w:p w14:paraId="4FF4B2A8" w14:textId="77777777" w:rsidR="00856DFC" w:rsidRPr="0046442C" w:rsidRDefault="00856DFC" w:rsidP="00BC4FB6">
      <w:pPr>
        <w:pStyle w:val="Overskrift2"/>
        <w:rPr>
          <w:rFonts w:ascii="Oslo Sans Office" w:hAnsi="Oslo Sans Office"/>
        </w:rPr>
      </w:pPr>
      <w:bookmarkStart w:id="33" w:name="_Toc652514693"/>
      <w:r w:rsidRPr="116B4342">
        <w:rPr>
          <w:rFonts w:ascii="Oslo Sans Office" w:hAnsi="Oslo Sans Office"/>
        </w:rPr>
        <w:t xml:space="preserve">Opplysningsplikt om hindring </w:t>
      </w:r>
      <w:bookmarkEnd w:id="33"/>
    </w:p>
    <w:p w14:paraId="7976BDC1" w14:textId="63459DB5" w:rsidR="00856DFC" w:rsidRPr="0046442C" w:rsidRDefault="00856DFC" w:rsidP="00856DFC">
      <w:pPr>
        <w:rPr>
          <w:rFonts w:ascii="Oslo Sans Office" w:hAnsi="Oslo Sans Office"/>
        </w:rPr>
      </w:pPr>
      <w:r w:rsidRPr="724EB175">
        <w:rPr>
          <w:rFonts w:ascii="Oslo Sans Office" w:hAnsi="Oslo Sans Office"/>
        </w:rPr>
        <w:t xml:space="preserve">Hindres Leverandør i å oppfylle kontrakten til rett tid, skal han uten ugrunnet opphold varsle Oppdragsgiver om hindringen og dens virkning på muligheten for å oppfylle. </w:t>
      </w:r>
    </w:p>
    <w:p w14:paraId="5B5A9670" w14:textId="77777777" w:rsidR="00856DFC" w:rsidRPr="0046442C" w:rsidRDefault="00856DFC" w:rsidP="00856DFC">
      <w:pPr>
        <w:rPr>
          <w:rFonts w:ascii="Oslo Sans Office" w:hAnsi="Oslo Sans Office"/>
        </w:rPr>
      </w:pPr>
    </w:p>
    <w:p w14:paraId="3D4A344F" w14:textId="426F70FD" w:rsidR="00856DFC" w:rsidRPr="0046442C" w:rsidRDefault="00856DFC" w:rsidP="00856DFC">
      <w:pPr>
        <w:rPr>
          <w:rFonts w:ascii="Oslo Sans Office" w:hAnsi="Oslo Sans Office"/>
        </w:rPr>
      </w:pPr>
      <w:r w:rsidRPr="724EB175">
        <w:rPr>
          <w:rFonts w:ascii="Oslo Sans Office" w:hAnsi="Oslo Sans Office"/>
        </w:rPr>
        <w:t xml:space="preserve">Får Oppdragsgiver ikke slikt varsel </w:t>
      </w:r>
      <w:r w:rsidR="007B672B" w:rsidRPr="724EB175">
        <w:rPr>
          <w:rFonts w:ascii="Oslo Sans Office" w:hAnsi="Oslo Sans Office"/>
        </w:rPr>
        <w:t>uten</w:t>
      </w:r>
      <w:r w:rsidRPr="724EB175">
        <w:rPr>
          <w:rFonts w:ascii="Oslo Sans Office" w:hAnsi="Oslo Sans Office"/>
        </w:rPr>
        <w:t xml:space="preserve"> ugrunnet opphold etter at Leverandør fikk eller burde fått kjennskap til hindringen, kan Oppdragsgiver kreve erstattet tap som kunne vært unngått om han hadde fått meldingen i tide. </w:t>
      </w:r>
    </w:p>
    <w:p w14:paraId="62C58A92" w14:textId="77777777" w:rsidR="00EB5CEB" w:rsidRPr="0046442C" w:rsidRDefault="00EB5CEB" w:rsidP="00EB5CEB">
      <w:pPr>
        <w:rPr>
          <w:rFonts w:ascii="Oslo Sans Office" w:hAnsi="Oslo Sans Office"/>
        </w:rPr>
      </w:pPr>
    </w:p>
    <w:p w14:paraId="4F61F501" w14:textId="77777777" w:rsidR="00EB5CEB" w:rsidRPr="0046442C" w:rsidRDefault="00EB5CEB" w:rsidP="00BC4FB6">
      <w:pPr>
        <w:pStyle w:val="Overskrift2"/>
        <w:rPr>
          <w:rFonts w:ascii="Oslo Sans Office" w:hAnsi="Oslo Sans Office"/>
        </w:rPr>
      </w:pPr>
      <w:bookmarkStart w:id="34" w:name="_Toc776228111"/>
      <w:r w:rsidRPr="116B4342">
        <w:rPr>
          <w:rFonts w:ascii="Oslo Sans Office" w:hAnsi="Oslo Sans Office"/>
        </w:rPr>
        <w:t>Returordning for emballasje</w:t>
      </w:r>
      <w:bookmarkEnd w:id="34"/>
    </w:p>
    <w:p w14:paraId="7C010BC4" w14:textId="7B3980E6" w:rsidR="00EB5CEB" w:rsidRPr="0046442C" w:rsidRDefault="00EB5CEB" w:rsidP="724EB175">
      <w:pPr>
        <w:tabs>
          <w:tab w:val="left" w:pos="1008"/>
          <w:tab w:val="left" w:pos="1584"/>
          <w:tab w:val="left" w:pos="2160"/>
          <w:tab w:val="left" w:pos="5079"/>
        </w:tabs>
        <w:suppressAutoHyphens/>
        <w:ind w:right="-288"/>
        <w:rPr>
          <w:rFonts w:ascii="Oslo Sans Office" w:hAnsi="Oslo Sans Office"/>
        </w:rPr>
      </w:pPr>
      <w:r w:rsidRPr="724EB175">
        <w:rPr>
          <w:rFonts w:ascii="Oslo Sans Office" w:hAnsi="Oslo Sans Office"/>
        </w:rPr>
        <w:t xml:space="preserve">Hvis norsk leverandør (produsent eller importør) benytter emballasje, skal det senest ved kontraktsinngåelse fremlegges dokumentasjon for at </w:t>
      </w:r>
      <w:r w:rsidR="003D097B" w:rsidRPr="724EB175">
        <w:rPr>
          <w:rFonts w:ascii="Oslo Sans Office" w:hAnsi="Oslo Sans Office"/>
        </w:rPr>
        <w:t>L</w:t>
      </w:r>
      <w:r w:rsidRPr="724EB175">
        <w:rPr>
          <w:rFonts w:ascii="Oslo Sans Office" w:hAnsi="Oslo Sans Office"/>
        </w:rPr>
        <w:t xml:space="preserve">everandør er medlem i en returordning eller oppfyller forpliktelsen gjennom egen returordning med egen ordning for sluttbehandling hvor emballasjen blir tatt hånd om på en </w:t>
      </w:r>
      <w:r w:rsidRPr="724EB175">
        <w:rPr>
          <w:rFonts w:ascii="Oslo Sans Office" w:hAnsi="Oslo Sans Office"/>
        </w:rPr>
        <w:lastRenderedPageBreak/>
        <w:t>miljømessig forsvarlig måte (Grønt Punkt Norge AS eller tilsvarende returordning).</w:t>
      </w:r>
    </w:p>
    <w:p w14:paraId="79F91378" w14:textId="2EF73824" w:rsidR="00856DFC" w:rsidRPr="0046442C" w:rsidRDefault="00856DFC" w:rsidP="00EB5CEB">
      <w:pPr>
        <w:rPr>
          <w:rFonts w:ascii="Oslo Sans Office" w:hAnsi="Oslo Sans Office"/>
        </w:rPr>
      </w:pPr>
    </w:p>
    <w:p w14:paraId="636CD3BC" w14:textId="03F92A04" w:rsidR="00EB5CEB" w:rsidRPr="0046442C" w:rsidRDefault="00BE32CD" w:rsidP="00BC4FB6">
      <w:pPr>
        <w:pStyle w:val="Overskrift2"/>
        <w:rPr>
          <w:rFonts w:ascii="Oslo Sans Office" w:hAnsi="Oslo Sans Office"/>
        </w:rPr>
      </w:pPr>
      <w:bookmarkStart w:id="35" w:name="_Toc920916743"/>
      <w:r w:rsidRPr="116B4342">
        <w:rPr>
          <w:rFonts w:ascii="Oslo Sans Office" w:hAnsi="Oslo Sans Office"/>
        </w:rPr>
        <w:t xml:space="preserve">  </w:t>
      </w:r>
      <w:r w:rsidR="00EB5CEB" w:rsidRPr="116B4342">
        <w:rPr>
          <w:rFonts w:ascii="Oslo Sans Office" w:hAnsi="Oslo Sans Office"/>
        </w:rPr>
        <w:t xml:space="preserve">Forsikring </w:t>
      </w:r>
      <w:bookmarkEnd w:id="35"/>
    </w:p>
    <w:p w14:paraId="6103B7ED" w14:textId="3C12041C" w:rsidR="00EB5CEB" w:rsidRPr="0046442C" w:rsidRDefault="00EB5CEB" w:rsidP="00EB5CEB">
      <w:pPr>
        <w:rPr>
          <w:rFonts w:ascii="Oslo Sans Office" w:hAnsi="Oslo Sans Office"/>
        </w:rPr>
      </w:pPr>
      <w:r w:rsidRPr="724EB175">
        <w:rPr>
          <w:rFonts w:ascii="Oslo Sans Office" w:hAnsi="Oslo Sans Office"/>
        </w:rPr>
        <w:t>Dersom det er avtalt at Leverandør skal tegne forsikring for leveransen, skal han på Oppdragsgivers anmodning fremlegge forsikringsbevis. Oppdragsgivers kontroll av forsikringsbevis fratar ikke Leverandør risikoen for at forsikringen er dekkende.</w:t>
      </w:r>
    </w:p>
    <w:p w14:paraId="66B3D6C3" w14:textId="77777777" w:rsidR="00EB5CEB" w:rsidRPr="0046442C" w:rsidRDefault="00EB5CEB" w:rsidP="00EB5CEB">
      <w:pPr>
        <w:rPr>
          <w:rFonts w:ascii="Oslo Sans Office" w:hAnsi="Oslo Sans Office"/>
        </w:rPr>
      </w:pPr>
    </w:p>
    <w:p w14:paraId="1C42E49D" w14:textId="7078FDAE" w:rsidR="00EB5CEB" w:rsidRPr="0046442C" w:rsidRDefault="00BE32CD" w:rsidP="00BC4FB6">
      <w:pPr>
        <w:pStyle w:val="Overskrift2"/>
        <w:rPr>
          <w:rFonts w:ascii="Oslo Sans Office" w:hAnsi="Oslo Sans Office"/>
        </w:rPr>
      </w:pPr>
      <w:bookmarkStart w:id="36" w:name="_Toc9000569"/>
      <w:r w:rsidRPr="116B4342">
        <w:rPr>
          <w:rFonts w:ascii="Oslo Sans Office" w:hAnsi="Oslo Sans Office"/>
        </w:rPr>
        <w:t xml:space="preserve">  </w:t>
      </w:r>
      <w:r w:rsidR="00EB5CEB" w:rsidRPr="116B4342">
        <w:rPr>
          <w:rFonts w:ascii="Oslo Sans Office" w:hAnsi="Oslo Sans Office"/>
        </w:rPr>
        <w:t>Underleverandører og andre medhjelpere</w:t>
      </w:r>
      <w:bookmarkEnd w:id="36"/>
    </w:p>
    <w:p w14:paraId="4D49127B" w14:textId="77777777" w:rsidR="00EB5CEB" w:rsidRPr="0046442C" w:rsidRDefault="00EB5CEB" w:rsidP="00C9100C">
      <w:pPr>
        <w:pStyle w:val="Overskrift3"/>
        <w:rPr>
          <w:rFonts w:ascii="Oslo Sans Office" w:hAnsi="Oslo Sans Office"/>
        </w:rPr>
      </w:pPr>
      <w:bookmarkStart w:id="37" w:name="_Toc1184161523"/>
      <w:r w:rsidRPr="116B4342">
        <w:rPr>
          <w:rFonts w:ascii="Oslo Sans Office" w:hAnsi="Oslo Sans Office"/>
        </w:rPr>
        <w:t>Bruk av underleverandører</w:t>
      </w:r>
      <w:bookmarkEnd w:id="37"/>
    </w:p>
    <w:p w14:paraId="0756E269" w14:textId="1962AE97" w:rsidR="00EB5CEB" w:rsidRPr="0046442C" w:rsidRDefault="00EB5CEB" w:rsidP="00EB5CEB">
      <w:pPr>
        <w:rPr>
          <w:rFonts w:ascii="Oslo Sans Office" w:hAnsi="Oslo Sans Office"/>
        </w:rPr>
      </w:pPr>
      <w:r w:rsidRPr="724EB175">
        <w:rPr>
          <w:rFonts w:ascii="Oslo Sans Office" w:hAnsi="Oslo Sans Office"/>
        </w:rPr>
        <w:t xml:space="preserve">Leverandørs bruk og utskifting av underleverandør som direkte medvirker til oppfyllelse av leveransen, skal </w:t>
      </w:r>
      <w:r w:rsidR="00FD4EDF" w:rsidRPr="724EB175">
        <w:rPr>
          <w:rFonts w:ascii="Oslo Sans Office" w:hAnsi="Oslo Sans Office"/>
        </w:rPr>
        <w:t xml:space="preserve">på forhånd </w:t>
      </w:r>
      <w:r w:rsidRPr="724EB175">
        <w:rPr>
          <w:rFonts w:ascii="Oslo Sans Office" w:hAnsi="Oslo Sans Office"/>
        </w:rPr>
        <w:t xml:space="preserve">godkjennes skriftlig av Oppdragsgiver. Godkjennelse kan ikke nektes uten saklig grunn. </w:t>
      </w:r>
    </w:p>
    <w:p w14:paraId="2B3894F0" w14:textId="77777777" w:rsidR="00EB5CEB" w:rsidRPr="0046442C" w:rsidRDefault="00EB5CEB" w:rsidP="00C9100C">
      <w:pPr>
        <w:pStyle w:val="Overskrift3"/>
        <w:rPr>
          <w:rFonts w:ascii="Oslo Sans Office" w:hAnsi="Oslo Sans Office"/>
        </w:rPr>
      </w:pPr>
      <w:bookmarkStart w:id="38" w:name="_Toc1350678704"/>
      <w:r w:rsidRPr="116B4342">
        <w:rPr>
          <w:rFonts w:ascii="Oslo Sans Office" w:hAnsi="Oslo Sans Office"/>
        </w:rPr>
        <w:t>Identifikasjon</w:t>
      </w:r>
      <w:bookmarkEnd w:id="38"/>
    </w:p>
    <w:p w14:paraId="34B676E8" w14:textId="48276452" w:rsidR="00EB5CEB" w:rsidRPr="0046442C" w:rsidRDefault="00EB5CEB" w:rsidP="00EB5CEB">
      <w:pPr>
        <w:rPr>
          <w:rFonts w:ascii="Oslo Sans Office" w:hAnsi="Oslo Sans Office"/>
        </w:rPr>
      </w:pPr>
      <w:r w:rsidRPr="724EB175">
        <w:rPr>
          <w:rFonts w:ascii="Oslo Sans Office" w:hAnsi="Oslo Sans Office"/>
        </w:rPr>
        <w:t>Leverandør svarer for sine ansatte og andre medhjelpere</w:t>
      </w:r>
      <w:r w:rsidR="009B630E" w:rsidRPr="724EB175">
        <w:rPr>
          <w:rFonts w:ascii="Oslo Sans Office" w:hAnsi="Oslo Sans Office"/>
        </w:rPr>
        <w:t xml:space="preserve">, </w:t>
      </w:r>
      <w:r w:rsidR="00FD4EDF" w:rsidRPr="724EB175">
        <w:rPr>
          <w:rFonts w:ascii="Oslo Sans Office" w:hAnsi="Oslo Sans Office"/>
        </w:rPr>
        <w:t>herunder underleverandører</w:t>
      </w:r>
      <w:r w:rsidR="009B630E" w:rsidRPr="724EB175">
        <w:rPr>
          <w:rFonts w:ascii="Oslo Sans Office" w:hAnsi="Oslo Sans Office"/>
        </w:rPr>
        <w:t>,</w:t>
      </w:r>
      <w:r w:rsidRPr="724EB175">
        <w:rPr>
          <w:rFonts w:ascii="Oslo Sans Office" w:hAnsi="Oslo Sans Office"/>
        </w:rPr>
        <w:t xml:space="preserve"> som han benytter for å oppfylle sine forpliktelser etter kontrakten.</w:t>
      </w:r>
    </w:p>
    <w:p w14:paraId="56FC7334" w14:textId="77777777" w:rsidR="00EB5CEB" w:rsidRPr="0046442C" w:rsidRDefault="00EB5CEB" w:rsidP="00EB5CEB">
      <w:pPr>
        <w:rPr>
          <w:rFonts w:ascii="Oslo Sans Office" w:hAnsi="Oslo Sans Office"/>
        </w:rPr>
      </w:pPr>
    </w:p>
    <w:p w14:paraId="2DDC7253" w14:textId="272333C7" w:rsidR="00EB5CEB" w:rsidRPr="0046442C" w:rsidRDefault="00BE32CD" w:rsidP="00BC4FB6">
      <w:pPr>
        <w:pStyle w:val="Overskrift2"/>
        <w:rPr>
          <w:rFonts w:ascii="Oslo Sans Office" w:hAnsi="Oslo Sans Office"/>
        </w:rPr>
      </w:pPr>
      <w:bookmarkStart w:id="39" w:name="_Toc1305510368"/>
      <w:r w:rsidRPr="116B4342">
        <w:rPr>
          <w:rFonts w:ascii="Oslo Sans Office" w:hAnsi="Oslo Sans Office"/>
        </w:rPr>
        <w:t xml:space="preserve"> </w:t>
      </w:r>
      <w:r w:rsidR="00D55B7B" w:rsidRPr="116B4342">
        <w:rPr>
          <w:rFonts w:ascii="Oslo Sans Office" w:hAnsi="Oslo Sans Office"/>
        </w:rPr>
        <w:t xml:space="preserve"> </w:t>
      </w:r>
      <w:r w:rsidR="00EB5CEB" w:rsidRPr="116B4342">
        <w:rPr>
          <w:rFonts w:ascii="Oslo Sans Office" w:hAnsi="Oslo Sans Office"/>
        </w:rPr>
        <w:t xml:space="preserve">Overdragelse av forpliktelser </w:t>
      </w:r>
      <w:bookmarkEnd w:id="39"/>
    </w:p>
    <w:p w14:paraId="7D1AAB39" w14:textId="3A4B4705" w:rsidR="00EB5CEB" w:rsidRPr="0046442C" w:rsidRDefault="00EB5CEB" w:rsidP="00EB5CEB">
      <w:pPr>
        <w:rPr>
          <w:rFonts w:ascii="Oslo Sans Office" w:hAnsi="Oslo Sans Office"/>
        </w:rPr>
      </w:pPr>
      <w:r w:rsidRPr="724EB175">
        <w:rPr>
          <w:rFonts w:ascii="Oslo Sans Office" w:hAnsi="Oslo Sans Office"/>
        </w:rPr>
        <w:t>Leverandør kan ikke overdra sine forpliktelser etter kontrakten uten at Oppdragsgiver har samtykket skriftlig på forhånd.</w:t>
      </w:r>
    </w:p>
    <w:p w14:paraId="4446E5F6" w14:textId="77777777" w:rsidR="00D55B7B" w:rsidRDefault="00D55B7B" w:rsidP="00804B3F"/>
    <w:p w14:paraId="2102002C" w14:textId="6C41838B" w:rsidR="00EB5CEB" w:rsidRPr="00D55B7B" w:rsidRDefault="00EB5CEB" w:rsidP="00422B49">
      <w:pPr>
        <w:pStyle w:val="Overskrift1"/>
      </w:pPr>
      <w:bookmarkStart w:id="40" w:name="_Toc2073149324"/>
      <w:r>
        <w:t xml:space="preserve">Oppdragsgivers plikter </w:t>
      </w:r>
      <w:bookmarkEnd w:id="40"/>
    </w:p>
    <w:p w14:paraId="64CD67B5" w14:textId="77777777" w:rsidR="00EB5CEB" w:rsidRPr="0046442C" w:rsidRDefault="00EB5CEB" w:rsidP="00EB5CEB">
      <w:pPr>
        <w:rPr>
          <w:rFonts w:ascii="Oslo Sans Office" w:hAnsi="Oslo Sans Office"/>
        </w:rPr>
      </w:pPr>
    </w:p>
    <w:p w14:paraId="371085C9" w14:textId="77777777" w:rsidR="00EB5CEB" w:rsidRPr="0046442C" w:rsidRDefault="00EB5CEB" w:rsidP="00BC4FB6">
      <w:pPr>
        <w:pStyle w:val="Overskrift2"/>
        <w:rPr>
          <w:rFonts w:ascii="Oslo Sans Office" w:hAnsi="Oslo Sans Office"/>
        </w:rPr>
      </w:pPr>
      <w:bookmarkStart w:id="41" w:name="_Toc547916614"/>
      <w:r w:rsidRPr="116B4342">
        <w:rPr>
          <w:rFonts w:ascii="Oslo Sans Office" w:hAnsi="Oslo Sans Office"/>
        </w:rPr>
        <w:t xml:space="preserve">Alminnelige krav til medvirkning </w:t>
      </w:r>
      <w:bookmarkEnd w:id="41"/>
    </w:p>
    <w:p w14:paraId="0FE9539A" w14:textId="3F4BB56A" w:rsidR="00EB5CEB" w:rsidRPr="0046442C" w:rsidRDefault="00EB5CEB" w:rsidP="00EB5CEB">
      <w:pPr>
        <w:rPr>
          <w:rFonts w:ascii="Oslo Sans Office" w:hAnsi="Oslo Sans Office"/>
        </w:rPr>
      </w:pPr>
      <w:r w:rsidRPr="724EB175">
        <w:rPr>
          <w:rFonts w:ascii="Oslo Sans Office" w:hAnsi="Oslo Sans Office"/>
        </w:rPr>
        <w:t>Oppdragsgiver skal medvirke til Leverandørs gjennomføring av kontrakten. Medvirkningen skal skje i overensstemmelse med det som er avtalt og for øvrig slik lojal opptreden tilsier</w:t>
      </w:r>
      <w:r w:rsidR="00390BF1" w:rsidRPr="724EB175">
        <w:rPr>
          <w:rFonts w:ascii="Oslo Sans Office" w:hAnsi="Oslo Sans Office"/>
        </w:rPr>
        <w:t>. Oppdragsgiver skal blant annet</w:t>
      </w:r>
      <w:r w:rsidRPr="724EB175">
        <w:rPr>
          <w:rFonts w:ascii="Oslo Sans Office" w:hAnsi="Oslo Sans Office"/>
        </w:rPr>
        <w:t xml:space="preserve"> yte slik medvirkning som det er rimelig å vente av ham for at Leverandør skal kunne oppfylle kjøpet</w:t>
      </w:r>
      <w:r w:rsidR="006F5050" w:rsidRPr="724EB175">
        <w:rPr>
          <w:rFonts w:ascii="Oslo Sans Office" w:hAnsi="Oslo Sans Office"/>
        </w:rPr>
        <w:t>.</w:t>
      </w:r>
      <w:r w:rsidRPr="724EB175">
        <w:rPr>
          <w:rFonts w:ascii="Oslo Sans Office" w:hAnsi="Oslo Sans Office"/>
        </w:rPr>
        <w:t xml:space="preserve"> </w:t>
      </w:r>
    </w:p>
    <w:p w14:paraId="44844742" w14:textId="596B9012" w:rsidR="00EB5CEB" w:rsidRPr="0046442C" w:rsidRDefault="00EB5CEB" w:rsidP="00EB5CEB">
      <w:pPr>
        <w:rPr>
          <w:rFonts w:ascii="Oslo Sans Office" w:hAnsi="Oslo Sans Office"/>
        </w:rPr>
      </w:pPr>
      <w:r w:rsidRPr="0046442C">
        <w:rPr>
          <w:rFonts w:ascii="Oslo Sans Office" w:hAnsi="Oslo Sans Office"/>
        </w:rPr>
        <w:t xml:space="preserve"> </w:t>
      </w:r>
    </w:p>
    <w:p w14:paraId="21AE7D6E" w14:textId="77777777" w:rsidR="00EB5CEB" w:rsidRPr="0046442C" w:rsidRDefault="00EB5CEB" w:rsidP="00BC4FB6">
      <w:pPr>
        <w:pStyle w:val="Overskrift2"/>
        <w:rPr>
          <w:rFonts w:ascii="Oslo Sans Office" w:hAnsi="Oslo Sans Office"/>
        </w:rPr>
      </w:pPr>
      <w:bookmarkStart w:id="42" w:name="_Toc914039745"/>
      <w:r w:rsidRPr="116B4342">
        <w:rPr>
          <w:rFonts w:ascii="Oslo Sans Office" w:hAnsi="Oslo Sans Office"/>
        </w:rPr>
        <w:t>Opplysningsplikt</w:t>
      </w:r>
      <w:bookmarkEnd w:id="42"/>
    </w:p>
    <w:p w14:paraId="3E0E9F41" w14:textId="5C9F974C" w:rsidR="00EB5CEB" w:rsidRPr="0046442C" w:rsidRDefault="00EB5CEB" w:rsidP="00EB5CEB">
      <w:pPr>
        <w:rPr>
          <w:rFonts w:ascii="Oslo Sans Office" w:hAnsi="Oslo Sans Office"/>
        </w:rPr>
      </w:pPr>
      <w:r w:rsidRPr="724EB175">
        <w:rPr>
          <w:rFonts w:ascii="Oslo Sans Office" w:hAnsi="Oslo Sans Office"/>
        </w:rPr>
        <w:t xml:space="preserve">Oppdragsgiver skal opplyse Leverandør om forhold som han forstår eller bør forstå er av betydning for gjennomføringen av kontrakten. </w:t>
      </w:r>
    </w:p>
    <w:p w14:paraId="52006697" w14:textId="77777777" w:rsidR="00EB5CEB" w:rsidRPr="0046442C" w:rsidRDefault="00EB5CEB" w:rsidP="00EB5CEB">
      <w:pPr>
        <w:rPr>
          <w:rFonts w:ascii="Oslo Sans Office" w:hAnsi="Oslo Sans Office"/>
        </w:rPr>
      </w:pPr>
    </w:p>
    <w:p w14:paraId="746C90DC" w14:textId="77777777" w:rsidR="00EB5CEB" w:rsidRPr="0046442C" w:rsidRDefault="00EB5CEB" w:rsidP="00BC4FB6">
      <w:pPr>
        <w:pStyle w:val="Overskrift2"/>
        <w:rPr>
          <w:rFonts w:ascii="Oslo Sans Office" w:hAnsi="Oslo Sans Office"/>
        </w:rPr>
      </w:pPr>
      <w:bookmarkStart w:id="43" w:name="_Toc1986943722"/>
      <w:r w:rsidRPr="116B4342">
        <w:rPr>
          <w:rFonts w:ascii="Oslo Sans Office" w:hAnsi="Oslo Sans Office"/>
        </w:rPr>
        <w:t>Identifikasjon</w:t>
      </w:r>
      <w:bookmarkEnd w:id="43"/>
    </w:p>
    <w:p w14:paraId="03FE383E" w14:textId="77777777" w:rsidR="00EB5CEB" w:rsidRPr="0046442C" w:rsidRDefault="00EB5CEB" w:rsidP="00EB5CEB">
      <w:pPr>
        <w:rPr>
          <w:rFonts w:ascii="Oslo Sans Office" w:hAnsi="Oslo Sans Office"/>
        </w:rPr>
      </w:pPr>
      <w:r w:rsidRPr="0046442C">
        <w:rPr>
          <w:rFonts w:ascii="Oslo Sans Office" w:hAnsi="Oslo Sans Office"/>
        </w:rPr>
        <w:t xml:space="preserve">Oppdragsgiver svarer for sine ansatte og andre medhjelpere som han benytter for å gjennomføre sine oppgaver etter kontrakten. </w:t>
      </w:r>
    </w:p>
    <w:p w14:paraId="4EE4789B" w14:textId="358B946E" w:rsidR="009D4D3C" w:rsidRPr="0046442C" w:rsidRDefault="009D4D3C">
      <w:pPr>
        <w:rPr>
          <w:rFonts w:ascii="Oslo Sans Office" w:hAnsi="Oslo Sans Office"/>
        </w:rPr>
      </w:pPr>
    </w:p>
    <w:p w14:paraId="2DF3ADA6" w14:textId="77777777" w:rsidR="000A5818" w:rsidRPr="0046442C" w:rsidRDefault="000A5818" w:rsidP="00422B49">
      <w:pPr>
        <w:pStyle w:val="Overskrift1"/>
      </w:pPr>
      <w:bookmarkStart w:id="44" w:name="_Toc1944458376"/>
      <w:r>
        <w:t xml:space="preserve">Endringer </w:t>
      </w:r>
      <w:bookmarkEnd w:id="44"/>
    </w:p>
    <w:p w14:paraId="78597CE3" w14:textId="77777777" w:rsidR="000A5818" w:rsidRPr="0046442C" w:rsidRDefault="000A5818">
      <w:pPr>
        <w:rPr>
          <w:rFonts w:ascii="Oslo Sans Office" w:hAnsi="Oslo Sans Office"/>
        </w:rPr>
      </w:pPr>
    </w:p>
    <w:p w14:paraId="1C190A87" w14:textId="77777777" w:rsidR="00B63F9A" w:rsidRPr="0046442C" w:rsidRDefault="000A5818">
      <w:pPr>
        <w:rPr>
          <w:rFonts w:ascii="Oslo Sans Office" w:hAnsi="Oslo Sans Office"/>
        </w:rPr>
      </w:pPr>
      <w:r w:rsidRPr="0046442C">
        <w:rPr>
          <w:rFonts w:ascii="Oslo Sans Office" w:hAnsi="Oslo Sans Office"/>
        </w:rPr>
        <w:lastRenderedPageBreak/>
        <w:t xml:space="preserve">Innenfor det som partene med rimelighet kunne forvente da kontrakten ble inngått, har </w:t>
      </w:r>
      <w:r w:rsidR="00FF1288" w:rsidRPr="0046442C">
        <w:rPr>
          <w:rFonts w:ascii="Oslo Sans Office" w:hAnsi="Oslo Sans Office"/>
        </w:rPr>
        <w:t>Oppdragsgiver</w:t>
      </w:r>
      <w:r w:rsidRPr="0046442C">
        <w:rPr>
          <w:rFonts w:ascii="Oslo Sans Office" w:hAnsi="Oslo Sans Office"/>
        </w:rPr>
        <w:t xml:space="preserve"> rett til å kreve kvalitetsmessige og/eller kvantitetsmessige endringer i leveranse</w:t>
      </w:r>
      <w:r w:rsidR="00390BF1" w:rsidRPr="0046442C">
        <w:rPr>
          <w:rFonts w:ascii="Oslo Sans Office" w:hAnsi="Oslo Sans Office"/>
        </w:rPr>
        <w:t>n</w:t>
      </w:r>
      <w:r w:rsidRPr="0046442C">
        <w:rPr>
          <w:rFonts w:ascii="Oslo Sans Office" w:hAnsi="Oslo Sans Office"/>
        </w:rPr>
        <w:t xml:space="preserve"> eller leveringstidspunkt. </w:t>
      </w:r>
      <w:r w:rsidR="00B63F9A" w:rsidRPr="0046442C">
        <w:rPr>
          <w:rFonts w:ascii="Oslo Sans Office" w:hAnsi="Oslo Sans Office"/>
        </w:rPr>
        <w:t xml:space="preserve">Endringer må være i </w:t>
      </w:r>
      <w:r w:rsidR="00FD4EDF" w:rsidRPr="0046442C">
        <w:rPr>
          <w:rFonts w:ascii="Oslo Sans Office" w:hAnsi="Oslo Sans Office"/>
        </w:rPr>
        <w:t>overensstemmelse med</w:t>
      </w:r>
      <w:r w:rsidR="00B63F9A" w:rsidRPr="0046442C">
        <w:rPr>
          <w:rFonts w:ascii="Oslo Sans Office" w:hAnsi="Oslo Sans Office"/>
        </w:rPr>
        <w:t xml:space="preserve"> regelverket for offentlige anskaffelser. </w:t>
      </w:r>
      <w:r w:rsidRPr="0046442C">
        <w:rPr>
          <w:rFonts w:ascii="Oslo Sans Office" w:hAnsi="Oslo Sans Office"/>
        </w:rPr>
        <w:t xml:space="preserve">Krav om endringer skal fremsettes skriftlig. </w:t>
      </w:r>
    </w:p>
    <w:p w14:paraId="07B58C7A" w14:textId="77777777" w:rsidR="00B63F9A" w:rsidRPr="0046442C" w:rsidRDefault="00B63F9A">
      <w:pPr>
        <w:rPr>
          <w:rFonts w:ascii="Oslo Sans Office" w:hAnsi="Oslo Sans Office"/>
        </w:rPr>
      </w:pPr>
    </w:p>
    <w:p w14:paraId="5ADAD6F8" w14:textId="146243E4" w:rsidR="00B63F9A" w:rsidRPr="0046442C" w:rsidRDefault="00B63F9A">
      <w:pPr>
        <w:rPr>
          <w:rFonts w:ascii="Oslo Sans Office" w:hAnsi="Oslo Sans Office"/>
        </w:rPr>
      </w:pPr>
      <w:r w:rsidRPr="724EB175">
        <w:rPr>
          <w:rFonts w:ascii="Oslo Sans Office" w:hAnsi="Oslo Sans Office"/>
        </w:rPr>
        <w:t xml:space="preserve">Leverandør skal innen rimelig tid gi Oppdragsgiver et prisestimat for endringer. </w:t>
      </w:r>
    </w:p>
    <w:p w14:paraId="1875E035" w14:textId="77777777" w:rsidR="00B63F9A" w:rsidRPr="0046442C" w:rsidRDefault="00B63F9A">
      <w:pPr>
        <w:rPr>
          <w:rFonts w:ascii="Oslo Sans Office" w:hAnsi="Oslo Sans Office"/>
        </w:rPr>
      </w:pPr>
    </w:p>
    <w:p w14:paraId="7D270B3F" w14:textId="0DB4E5C4" w:rsidR="000A5818" w:rsidRPr="0046442C" w:rsidRDefault="00FF1288">
      <w:pPr>
        <w:rPr>
          <w:rFonts w:ascii="Oslo Sans Office" w:hAnsi="Oslo Sans Office"/>
        </w:rPr>
      </w:pPr>
      <w:r w:rsidRPr="724EB175">
        <w:rPr>
          <w:rFonts w:ascii="Oslo Sans Office" w:hAnsi="Oslo Sans Office"/>
        </w:rPr>
        <w:t>Leverandør</w:t>
      </w:r>
      <w:r w:rsidR="000A5818" w:rsidRPr="724EB175">
        <w:rPr>
          <w:rFonts w:ascii="Oslo Sans Office" w:hAnsi="Oslo Sans Office"/>
        </w:rPr>
        <w:t xml:space="preserve"> skal godskrives for det merarbeid han har ved iverksettelsen av slike endringer, samt for andre direkte kostnader han påføres, i samsvar med det kostnads- og fortjenestenivå som den opprinnelige kjøpesummen er basert på.</w:t>
      </w:r>
      <w:r w:rsidR="00B63F9A" w:rsidRPr="724EB175">
        <w:rPr>
          <w:rFonts w:ascii="Oslo Sans Office" w:hAnsi="Oslo Sans Office"/>
        </w:rPr>
        <w:t xml:space="preserve"> </w:t>
      </w:r>
      <w:r w:rsidR="000A5818" w:rsidRPr="724EB175">
        <w:rPr>
          <w:rFonts w:ascii="Oslo Sans Office" w:hAnsi="Oslo Sans Office"/>
        </w:rPr>
        <w:t xml:space="preserve">Dersom endringer medfører besparelser for </w:t>
      </w:r>
      <w:r w:rsidRPr="724EB175">
        <w:rPr>
          <w:rFonts w:ascii="Oslo Sans Office" w:hAnsi="Oslo Sans Office"/>
        </w:rPr>
        <w:t>Leverandør</w:t>
      </w:r>
      <w:r w:rsidR="000A5818" w:rsidRPr="724EB175">
        <w:rPr>
          <w:rFonts w:ascii="Oslo Sans Office" w:hAnsi="Oslo Sans Office"/>
        </w:rPr>
        <w:t>, skal disse trekkes fra kjøpesummen på tilsvarende måte.</w:t>
      </w:r>
    </w:p>
    <w:p w14:paraId="5DE7605A" w14:textId="77777777" w:rsidR="000A5818" w:rsidRPr="0046442C" w:rsidRDefault="000A5818">
      <w:pPr>
        <w:rPr>
          <w:rFonts w:ascii="Oslo Sans Office" w:hAnsi="Oslo Sans Office"/>
        </w:rPr>
      </w:pPr>
    </w:p>
    <w:p w14:paraId="0CB58CC4" w14:textId="3A69BD01" w:rsidR="0046442C" w:rsidRPr="0046442C" w:rsidRDefault="000A5818">
      <w:pPr>
        <w:rPr>
          <w:rFonts w:ascii="Oslo Sans Office" w:hAnsi="Oslo Sans Office"/>
        </w:rPr>
      </w:pPr>
      <w:r w:rsidRPr="724EB175">
        <w:rPr>
          <w:rFonts w:ascii="Oslo Sans Office" w:hAnsi="Oslo Sans Office"/>
        </w:rPr>
        <w:t xml:space="preserve">Hvis partene er uenige om det beløp som skal godskrives eller fratrekkes kjøpesummen som følge av slike endringer, skal </w:t>
      </w:r>
      <w:r w:rsidR="00FF1288" w:rsidRPr="724EB175">
        <w:rPr>
          <w:rFonts w:ascii="Oslo Sans Office" w:hAnsi="Oslo Sans Office"/>
        </w:rPr>
        <w:t>Leverandør</w:t>
      </w:r>
      <w:r w:rsidRPr="724EB175">
        <w:rPr>
          <w:rFonts w:ascii="Oslo Sans Office" w:hAnsi="Oslo Sans Office"/>
        </w:rPr>
        <w:t xml:space="preserve"> likevel iverksette endringen uten å avvente den</w:t>
      </w:r>
      <w:r w:rsidR="007F531E" w:rsidRPr="724EB175">
        <w:rPr>
          <w:rFonts w:ascii="Oslo Sans Office" w:hAnsi="Oslo Sans Office"/>
        </w:rPr>
        <w:t xml:space="preserve"> </w:t>
      </w:r>
      <w:r w:rsidRPr="724EB175">
        <w:rPr>
          <w:rFonts w:ascii="Oslo Sans Office" w:hAnsi="Oslo Sans Office"/>
        </w:rPr>
        <w:t xml:space="preserve">endelige løsningen av tvisten. </w:t>
      </w:r>
    </w:p>
    <w:p w14:paraId="2BE6035C" w14:textId="77777777" w:rsidR="001360DB" w:rsidRPr="0046442C" w:rsidRDefault="001360DB">
      <w:pPr>
        <w:rPr>
          <w:rFonts w:ascii="Oslo Sans Office" w:hAnsi="Oslo Sans Office"/>
        </w:rPr>
      </w:pPr>
    </w:p>
    <w:p w14:paraId="321BB731" w14:textId="77777777" w:rsidR="00295EB8" w:rsidRPr="0046442C" w:rsidRDefault="00295EB8" w:rsidP="00422B49">
      <w:pPr>
        <w:pStyle w:val="Overskrift1"/>
      </w:pPr>
      <w:bookmarkStart w:id="45" w:name="_Toc1442377322"/>
      <w:r>
        <w:t xml:space="preserve">Pris og betaling </w:t>
      </w:r>
      <w:bookmarkEnd w:id="45"/>
    </w:p>
    <w:p w14:paraId="6C4F9350" w14:textId="77777777" w:rsidR="00295EB8" w:rsidRPr="0046442C" w:rsidRDefault="00295EB8" w:rsidP="00295EB8">
      <w:pPr>
        <w:rPr>
          <w:rFonts w:ascii="Oslo Sans Office" w:hAnsi="Oslo Sans Office"/>
        </w:rPr>
      </w:pPr>
    </w:p>
    <w:p w14:paraId="43D34CF6" w14:textId="77777777" w:rsidR="00295EB8" w:rsidRPr="0046442C" w:rsidRDefault="00295EB8" w:rsidP="00BC4FB6">
      <w:pPr>
        <w:pStyle w:val="Overskrift2"/>
        <w:rPr>
          <w:rFonts w:ascii="Oslo Sans Office" w:hAnsi="Oslo Sans Office"/>
        </w:rPr>
      </w:pPr>
      <w:bookmarkStart w:id="46" w:name="_Toc1188257932"/>
      <w:r w:rsidRPr="116B4342">
        <w:rPr>
          <w:rFonts w:ascii="Oslo Sans Office" w:hAnsi="Oslo Sans Office"/>
        </w:rPr>
        <w:t>Pris</w:t>
      </w:r>
      <w:bookmarkEnd w:id="46"/>
    </w:p>
    <w:p w14:paraId="1C3C5E99" w14:textId="05A44F8B" w:rsidR="00295EB8" w:rsidRPr="0046442C" w:rsidRDefault="001A1FC2" w:rsidP="00295EB8">
      <w:pPr>
        <w:rPr>
          <w:rFonts w:ascii="Oslo Sans Office" w:hAnsi="Oslo Sans Office"/>
          <w:b/>
        </w:rPr>
      </w:pPr>
      <w:r>
        <w:rPr>
          <w:rFonts w:ascii="Oslo Sans Office" w:hAnsi="Oslo Sans Office"/>
        </w:rPr>
        <w:t>Pris for maskinen</w:t>
      </w:r>
      <w:r w:rsidR="00295EB8" w:rsidRPr="0046442C">
        <w:rPr>
          <w:rFonts w:ascii="Oslo Sans Office" w:hAnsi="Oslo Sans Office"/>
        </w:rPr>
        <w:t>(e) og eventuelle sideforpliktelser fastsettes i partenes kontrakt</w:t>
      </w:r>
      <w:r>
        <w:rPr>
          <w:rFonts w:ascii="Oslo Sans Office" w:hAnsi="Oslo Sans Office"/>
        </w:rPr>
        <w:t xml:space="preserve">. Pris fastsettes ekskl. </w:t>
      </w:r>
      <w:r w:rsidR="00295EB8" w:rsidRPr="0046442C">
        <w:rPr>
          <w:rFonts w:ascii="Oslo Sans Office" w:hAnsi="Oslo Sans Office"/>
        </w:rPr>
        <w:t xml:space="preserve">merverdiavgift. </w:t>
      </w:r>
    </w:p>
    <w:p w14:paraId="5305D644" w14:textId="77777777" w:rsidR="00295EB8" w:rsidRPr="0046442C" w:rsidRDefault="00295EB8" w:rsidP="00295EB8">
      <w:pPr>
        <w:rPr>
          <w:rFonts w:ascii="Oslo Sans Office" w:hAnsi="Oslo Sans Office"/>
          <w:b/>
        </w:rPr>
      </w:pPr>
    </w:p>
    <w:p w14:paraId="21F9E1DF" w14:textId="77777777" w:rsidR="00295EB8" w:rsidRPr="0046442C" w:rsidRDefault="00295EB8" w:rsidP="00BC4FB6">
      <w:pPr>
        <w:pStyle w:val="Overskrift2"/>
        <w:rPr>
          <w:rFonts w:ascii="Oslo Sans Office" w:hAnsi="Oslo Sans Office"/>
        </w:rPr>
      </w:pPr>
      <w:bookmarkStart w:id="47" w:name="_Toc1412940222"/>
      <w:r w:rsidRPr="116B4342">
        <w:rPr>
          <w:rFonts w:ascii="Oslo Sans Office" w:hAnsi="Oslo Sans Office"/>
        </w:rPr>
        <w:t>Prisregulering</w:t>
      </w:r>
      <w:bookmarkEnd w:id="47"/>
    </w:p>
    <w:p w14:paraId="0A5AE276" w14:textId="77777777" w:rsidR="00295EB8" w:rsidRPr="0046442C" w:rsidRDefault="00295EB8" w:rsidP="00295EB8">
      <w:pPr>
        <w:rPr>
          <w:rFonts w:ascii="Oslo Sans Office" w:hAnsi="Oslo Sans Office"/>
        </w:rPr>
      </w:pPr>
      <w:r w:rsidRPr="0046442C">
        <w:rPr>
          <w:rFonts w:ascii="Oslo Sans Office" w:hAnsi="Oslo Sans Office"/>
        </w:rPr>
        <w:t>Pris er ikke gjenstand for regulering med mindre annet er avtalt.</w:t>
      </w:r>
    </w:p>
    <w:p w14:paraId="5BAE700E" w14:textId="77777777" w:rsidR="00295EB8" w:rsidRPr="0046442C" w:rsidRDefault="00295EB8" w:rsidP="00295EB8">
      <w:pPr>
        <w:rPr>
          <w:rFonts w:ascii="Oslo Sans Office" w:hAnsi="Oslo Sans Office"/>
        </w:rPr>
      </w:pPr>
    </w:p>
    <w:p w14:paraId="4E0DA2D9" w14:textId="77777777" w:rsidR="00295EB8" w:rsidRPr="0046442C" w:rsidRDefault="00295EB8" w:rsidP="00BC4FB6">
      <w:pPr>
        <w:pStyle w:val="Overskrift2"/>
        <w:rPr>
          <w:rFonts w:ascii="Oslo Sans Office" w:hAnsi="Oslo Sans Office"/>
        </w:rPr>
      </w:pPr>
      <w:bookmarkStart w:id="48" w:name="_Toc1582111255"/>
      <w:r w:rsidRPr="116B4342">
        <w:rPr>
          <w:rFonts w:ascii="Oslo Sans Office" w:hAnsi="Oslo Sans Office"/>
        </w:rPr>
        <w:t>Utgifter og reiser</w:t>
      </w:r>
      <w:bookmarkEnd w:id="48"/>
    </w:p>
    <w:p w14:paraId="7C2D4FE5" w14:textId="2E56BBB4" w:rsidR="00295EB8" w:rsidRPr="0046442C" w:rsidRDefault="00295EB8" w:rsidP="724EB175">
      <w:pPr>
        <w:rPr>
          <w:rFonts w:ascii="Oslo Sans Office" w:hAnsi="Oslo Sans Office"/>
          <w:i/>
          <w:iCs/>
        </w:rPr>
      </w:pPr>
      <w:r w:rsidRPr="724EB175">
        <w:rPr>
          <w:rFonts w:ascii="Oslo Sans Office" w:hAnsi="Oslo Sans Office"/>
        </w:rPr>
        <w:t xml:space="preserve">Pris inkluderer Leverandørs nødvendige utgifter, herunder parkering, bompasseringer og verktøy o.l. i forbindelse med kontrakten. Tilsvarende gjelder Leverandørs utgifter til deltakelse på møter og befaringer som er nødvendige for å gjennomføre kontrakten, med mindre annet er avtalt.  </w:t>
      </w:r>
    </w:p>
    <w:p w14:paraId="715F0810" w14:textId="77777777" w:rsidR="00295EB8" w:rsidRPr="0046442C" w:rsidRDefault="00295EB8" w:rsidP="00295EB8">
      <w:pPr>
        <w:rPr>
          <w:rFonts w:ascii="Oslo Sans Office" w:hAnsi="Oslo Sans Office"/>
        </w:rPr>
      </w:pPr>
    </w:p>
    <w:p w14:paraId="65C54206" w14:textId="4FFD190B" w:rsidR="00295EB8" w:rsidRPr="0046442C" w:rsidRDefault="00295EB8" w:rsidP="00295EB8">
      <w:pPr>
        <w:rPr>
          <w:rFonts w:ascii="Oslo Sans Office" w:hAnsi="Oslo Sans Office"/>
        </w:rPr>
      </w:pPr>
      <w:r w:rsidRPr="724EB175">
        <w:rPr>
          <w:rFonts w:ascii="Oslo Sans Office" w:hAnsi="Oslo Sans Office"/>
        </w:rPr>
        <w:t>Leverandørs utgifter og reisetid for</w:t>
      </w:r>
      <w:r w:rsidR="007F531E" w:rsidRPr="724EB175">
        <w:rPr>
          <w:rFonts w:ascii="Oslo Sans Office" w:hAnsi="Oslo Sans Office"/>
        </w:rPr>
        <w:t xml:space="preserve"> </w:t>
      </w:r>
      <w:r w:rsidRPr="724EB175">
        <w:rPr>
          <w:rFonts w:ascii="Oslo Sans Office" w:hAnsi="Oslo Sans Office"/>
        </w:rPr>
        <w:t xml:space="preserve">reiser er inkludert i prisen med mindre annet er avtalt. Dersom utgifter i forbindelse med reiser som er pålagt eller </w:t>
      </w:r>
      <w:proofErr w:type="spellStart"/>
      <w:r w:rsidRPr="724EB175">
        <w:rPr>
          <w:rFonts w:ascii="Oslo Sans Office" w:hAnsi="Oslo Sans Office"/>
        </w:rPr>
        <w:t>forhåndsavtalt</w:t>
      </w:r>
      <w:proofErr w:type="spellEnd"/>
      <w:r w:rsidRPr="724EB175">
        <w:rPr>
          <w:rFonts w:ascii="Oslo Sans Office" w:hAnsi="Oslo Sans Office"/>
        </w:rPr>
        <w:t xml:space="preserve"> med Oppdragsgiver skal dekkes av Oppdragsgiver, skal statens reiseregulativ legges til grunn. Reisetid for pålagte eller forhåndsavtalte reiser godtgjøres etter avtalt timesats, begrenset til 8 timer pr. døgn. </w:t>
      </w:r>
    </w:p>
    <w:p w14:paraId="5B82D5E4" w14:textId="77777777" w:rsidR="00295EB8" w:rsidRPr="0046442C" w:rsidRDefault="00295EB8" w:rsidP="00295EB8">
      <w:pPr>
        <w:rPr>
          <w:rFonts w:ascii="Oslo Sans Office" w:hAnsi="Oslo Sans Office"/>
        </w:rPr>
      </w:pPr>
    </w:p>
    <w:p w14:paraId="45547361" w14:textId="77777777" w:rsidR="00295EB8" w:rsidRPr="0046442C" w:rsidRDefault="00295EB8" w:rsidP="00BC4FB6">
      <w:pPr>
        <w:pStyle w:val="Overskrift2"/>
        <w:rPr>
          <w:rFonts w:ascii="Oslo Sans Office" w:hAnsi="Oslo Sans Office"/>
        </w:rPr>
      </w:pPr>
      <w:bookmarkStart w:id="49" w:name="_Toc782138900"/>
      <w:r w:rsidRPr="116B4342">
        <w:rPr>
          <w:rFonts w:ascii="Oslo Sans Office" w:hAnsi="Oslo Sans Office"/>
        </w:rPr>
        <w:t xml:space="preserve">Fakturering </w:t>
      </w:r>
      <w:bookmarkEnd w:id="49"/>
    </w:p>
    <w:p w14:paraId="53DB2B20" w14:textId="764B66C9" w:rsidR="00295EB8" w:rsidRPr="0046442C" w:rsidRDefault="00295EB8" w:rsidP="00295EB8">
      <w:pPr>
        <w:rPr>
          <w:rFonts w:ascii="Oslo Sans Office" w:hAnsi="Oslo Sans Office"/>
        </w:rPr>
      </w:pPr>
      <w:r w:rsidRPr="724EB175">
        <w:rPr>
          <w:rFonts w:ascii="Oslo Sans Office" w:hAnsi="Oslo Sans Office"/>
        </w:rPr>
        <w:t>Leverandørs fakturaer skal spesifiseres og dokumenteres slik at de kan kontrolleres av Oppdragsgiver.</w:t>
      </w:r>
    </w:p>
    <w:p w14:paraId="1A125121" w14:textId="77777777" w:rsidR="00295EB8" w:rsidRPr="0046442C" w:rsidRDefault="00295EB8" w:rsidP="00295EB8">
      <w:pPr>
        <w:rPr>
          <w:rFonts w:ascii="Oslo Sans Office" w:hAnsi="Oslo Sans Office"/>
        </w:rPr>
      </w:pPr>
    </w:p>
    <w:p w14:paraId="4BBF250C" w14:textId="77777777" w:rsidR="00295EB8" w:rsidRPr="0046442C" w:rsidRDefault="00295EB8" w:rsidP="00295EB8">
      <w:pPr>
        <w:rPr>
          <w:rFonts w:ascii="Oslo Sans Office" w:hAnsi="Oslo Sans Office"/>
        </w:rPr>
      </w:pPr>
      <w:r w:rsidRPr="0046442C">
        <w:rPr>
          <w:rFonts w:ascii="Oslo Sans Office" w:hAnsi="Oslo Sans Office"/>
        </w:rPr>
        <w:lastRenderedPageBreak/>
        <w:t xml:space="preserve">Alle fakturaer skal være påført bestillings-/rekvisisjonsnummer, eventuelt andre referanser som Oppdragsgiver krever, og klart angi hva beløpet gjelder. </w:t>
      </w:r>
    </w:p>
    <w:p w14:paraId="7EFD10D3" w14:textId="77777777" w:rsidR="00295EB8" w:rsidRPr="0046442C" w:rsidRDefault="00295EB8" w:rsidP="00295EB8">
      <w:pPr>
        <w:rPr>
          <w:rFonts w:ascii="Oslo Sans Office" w:hAnsi="Oslo Sans Office"/>
        </w:rPr>
      </w:pPr>
    </w:p>
    <w:p w14:paraId="4D7B7C31" w14:textId="77777777" w:rsidR="00295EB8" w:rsidRPr="0046442C" w:rsidRDefault="00295EB8" w:rsidP="00295EB8">
      <w:pPr>
        <w:rPr>
          <w:rFonts w:ascii="Oslo Sans Office" w:hAnsi="Oslo Sans Office"/>
        </w:rPr>
      </w:pPr>
      <w:r w:rsidRPr="0046442C">
        <w:rPr>
          <w:rFonts w:ascii="Oslo Sans Office" w:hAnsi="Oslo Sans Office"/>
        </w:rPr>
        <w:t>Alle fakturaer skal stiles til Oppdragsgiver ved Oslo kommune Fakturasentralen, postboks 6532 Etterstad, 0606 Oslo.</w:t>
      </w:r>
    </w:p>
    <w:p w14:paraId="1558424A" w14:textId="77777777" w:rsidR="00507B0B" w:rsidRPr="0046442C" w:rsidRDefault="00507B0B" w:rsidP="00295EB8">
      <w:pPr>
        <w:rPr>
          <w:rFonts w:ascii="Oslo Sans Office" w:hAnsi="Oslo Sans Office"/>
        </w:rPr>
      </w:pPr>
    </w:p>
    <w:p w14:paraId="75F3C63B" w14:textId="77777777" w:rsidR="00D531F6" w:rsidRPr="0046442C" w:rsidRDefault="00D531F6" w:rsidP="00BC4FB6">
      <w:pPr>
        <w:pStyle w:val="Overskrift2"/>
        <w:rPr>
          <w:rFonts w:ascii="Oslo Sans Office" w:hAnsi="Oslo Sans Office"/>
        </w:rPr>
      </w:pPr>
      <w:bookmarkStart w:id="50" w:name="_Toc1394622106"/>
      <w:r w:rsidRPr="116B4342">
        <w:rPr>
          <w:rFonts w:ascii="Oslo Sans Office" w:hAnsi="Oslo Sans Office"/>
        </w:rPr>
        <w:t>Elektronisk faktura</w:t>
      </w:r>
      <w:bookmarkEnd w:id="50"/>
    </w:p>
    <w:p w14:paraId="2408ABDD" w14:textId="4A1468A2" w:rsidR="008E5A8E" w:rsidRPr="008E5A8E" w:rsidRDefault="008E5A8E" w:rsidP="008E5A8E">
      <w:pPr>
        <w:rPr>
          <w:rFonts w:ascii="Oslo Sans Office" w:hAnsi="Oslo Sans Office"/>
        </w:rPr>
      </w:pPr>
      <w:r w:rsidRPr="724EB175">
        <w:rPr>
          <w:rFonts w:ascii="Oslo Sans Office" w:hAnsi="Oslo Sans Office"/>
        </w:rPr>
        <w:t xml:space="preserve">Leverandør plikter å sende elektroniske fakturaer i godkjent standardformat fra dato for kontraktsinngåelse jf. forskrift om elektronisk faktura i offentlige anskaffelser. Leverandør må inngå en egen avtale med et aksesspunkt. </w:t>
      </w:r>
    </w:p>
    <w:p w14:paraId="7BB5FC72" w14:textId="77777777" w:rsidR="008E5A8E" w:rsidRPr="008E5A8E" w:rsidRDefault="008E5A8E" w:rsidP="008E5A8E">
      <w:pPr>
        <w:rPr>
          <w:rFonts w:ascii="Oslo Sans Office" w:hAnsi="Oslo Sans Office"/>
        </w:rPr>
      </w:pPr>
    </w:p>
    <w:p w14:paraId="0FA2A657" w14:textId="2E126687" w:rsidR="00D531F6" w:rsidRDefault="008E5A8E" w:rsidP="008E5A8E">
      <w:pPr>
        <w:rPr>
          <w:rFonts w:ascii="Oslo Sans Office" w:hAnsi="Oslo Sans Office"/>
        </w:rPr>
      </w:pPr>
      <w:r w:rsidRPr="724EB175">
        <w:rPr>
          <w:rFonts w:ascii="Oslo Sans Office" w:hAnsi="Oslo Sans Office"/>
        </w:rPr>
        <w:t>Dersom Leverandør ikke etterkommer krav om bruk av elektronisk faktura kan Oppdragsgiver holde tilbake betaling inntil elektronisk faktura i godkjent standardformat leveres. Oppdragsgiver skal uten unødig opphold gi melding om dette. Dersom slik melding er gitt, løper opprinnelig betalingsfrist fra tidspunktet elektronisk faktura i godkjent standardformat er levert.</w:t>
      </w:r>
    </w:p>
    <w:p w14:paraId="7C12E6C7" w14:textId="0C0234E7" w:rsidR="008E5A8E" w:rsidRPr="0046442C" w:rsidRDefault="008E5A8E" w:rsidP="00D531F6">
      <w:pPr>
        <w:rPr>
          <w:rFonts w:ascii="Oslo Sans Office" w:hAnsi="Oslo Sans Office"/>
        </w:rPr>
      </w:pPr>
    </w:p>
    <w:p w14:paraId="7C2C6463" w14:textId="77777777" w:rsidR="00295EB8" w:rsidRPr="0046442C" w:rsidRDefault="00295EB8" w:rsidP="00BC4FB6">
      <w:pPr>
        <w:pStyle w:val="Overskrift2"/>
        <w:rPr>
          <w:rFonts w:ascii="Oslo Sans Office" w:hAnsi="Oslo Sans Office"/>
        </w:rPr>
      </w:pPr>
      <w:bookmarkStart w:id="51" w:name="_Toc1013202709"/>
      <w:r w:rsidRPr="116B4342">
        <w:rPr>
          <w:rFonts w:ascii="Oslo Sans Office" w:hAnsi="Oslo Sans Office"/>
        </w:rPr>
        <w:t xml:space="preserve">Betalingsfrist </w:t>
      </w:r>
      <w:bookmarkEnd w:id="51"/>
    </w:p>
    <w:p w14:paraId="4E143328" w14:textId="77777777" w:rsidR="00295EB8" w:rsidRPr="0046442C" w:rsidRDefault="00295EB8" w:rsidP="00295EB8">
      <w:pPr>
        <w:rPr>
          <w:rFonts w:ascii="Oslo Sans Office" w:hAnsi="Oslo Sans Office"/>
        </w:rPr>
      </w:pPr>
      <w:r w:rsidRPr="0046442C">
        <w:rPr>
          <w:rFonts w:ascii="Oslo Sans Office" w:hAnsi="Oslo Sans Office"/>
        </w:rPr>
        <w:t>Oppdragsgiver skal betale innen 30 dager etter mottatt faktura. Betaling innebærer ingen godkjennelse av leveransen.</w:t>
      </w:r>
    </w:p>
    <w:p w14:paraId="77FB75D8" w14:textId="77777777" w:rsidR="00295EB8" w:rsidRPr="0046442C" w:rsidRDefault="00295EB8" w:rsidP="00295EB8">
      <w:pPr>
        <w:rPr>
          <w:rFonts w:ascii="Oslo Sans Office" w:hAnsi="Oslo Sans Office"/>
        </w:rPr>
      </w:pPr>
    </w:p>
    <w:p w14:paraId="04E4EA64" w14:textId="77777777" w:rsidR="00295EB8" w:rsidRPr="0046442C" w:rsidRDefault="00295EB8" w:rsidP="00BC4FB6">
      <w:pPr>
        <w:pStyle w:val="Overskrift2"/>
        <w:rPr>
          <w:rFonts w:ascii="Oslo Sans Office" w:hAnsi="Oslo Sans Office"/>
        </w:rPr>
      </w:pPr>
      <w:bookmarkStart w:id="52" w:name="_Toc1505246488"/>
      <w:r w:rsidRPr="116B4342">
        <w:rPr>
          <w:rFonts w:ascii="Oslo Sans Office" w:hAnsi="Oslo Sans Office"/>
        </w:rPr>
        <w:t>Oppdragsgivers tilbakeholdsrett</w:t>
      </w:r>
      <w:bookmarkEnd w:id="52"/>
    </w:p>
    <w:p w14:paraId="5D00A8D0" w14:textId="77777777" w:rsidR="00A21189" w:rsidRPr="0046442C" w:rsidRDefault="00A16035" w:rsidP="00A21189">
      <w:pPr>
        <w:rPr>
          <w:rFonts w:ascii="Oslo Sans Office" w:hAnsi="Oslo Sans Office"/>
        </w:rPr>
      </w:pPr>
      <w:r w:rsidRPr="0046442C">
        <w:rPr>
          <w:rFonts w:ascii="Oslo Sans Office" w:hAnsi="Oslo Sans Office"/>
        </w:rPr>
        <w:t xml:space="preserve">Oppdragsgiver kan holde tilbake så mye av betalingen </w:t>
      </w:r>
      <w:r w:rsidR="00A21189" w:rsidRPr="0046442C">
        <w:rPr>
          <w:rFonts w:ascii="Oslo Sans Office" w:hAnsi="Oslo Sans Office"/>
        </w:rPr>
        <w:t xml:space="preserve">som er nødvendig for å sikre krav som følge av mislighold, se punkt </w:t>
      </w:r>
      <w:hyperlink w:anchor="_Tilbakehold_av_ytelser" w:history="1">
        <w:r w:rsidR="00A21189" w:rsidRPr="0046442C">
          <w:rPr>
            <w:rStyle w:val="Hyperkobling"/>
            <w:rFonts w:ascii="Oslo Sans Office" w:hAnsi="Oslo Sans Office"/>
            <w:color w:val="auto"/>
            <w:u w:val="none"/>
          </w:rPr>
          <w:t>9.1.</w:t>
        </w:r>
      </w:hyperlink>
      <w:r w:rsidR="00A21189" w:rsidRPr="0046442C">
        <w:rPr>
          <w:rFonts w:ascii="Oslo Sans Office" w:hAnsi="Oslo Sans Office"/>
        </w:rPr>
        <w:t xml:space="preserve">  </w:t>
      </w:r>
    </w:p>
    <w:p w14:paraId="7D590D06" w14:textId="77777777" w:rsidR="00A16035" w:rsidRPr="0046442C" w:rsidRDefault="00A16035" w:rsidP="00A16035">
      <w:pPr>
        <w:rPr>
          <w:rFonts w:ascii="Oslo Sans Office" w:hAnsi="Oslo Sans Office"/>
        </w:rPr>
      </w:pPr>
    </w:p>
    <w:p w14:paraId="5C559ABC" w14:textId="6ECB5C4C" w:rsidR="00A16035" w:rsidRPr="0046442C" w:rsidRDefault="00A16035" w:rsidP="00A16035">
      <w:pPr>
        <w:rPr>
          <w:rFonts w:ascii="Oslo Sans Office" w:hAnsi="Oslo Sans Office"/>
        </w:rPr>
      </w:pPr>
      <w:r w:rsidRPr="724EB175">
        <w:rPr>
          <w:rFonts w:ascii="Oslo Sans Office" w:hAnsi="Oslo Sans Office"/>
        </w:rPr>
        <w:t>Er et erstatningskrav omtvistet, kan tilbakeholdsrett eller motregning ikke finne sted dersom Leverandør stiller betryggende sikkerhet i form av en selvskyldnerkausjon fra bank eller annen finansinstitusjon. Som betryggende sikkerhet regnes også erklæring fra forsikringsselskap om at den påståtte skade er dekket av forsikringen.</w:t>
      </w:r>
    </w:p>
    <w:p w14:paraId="5B1E0C5D" w14:textId="77777777" w:rsidR="00A16035" w:rsidRPr="0046442C" w:rsidRDefault="00A16035" w:rsidP="00A16035">
      <w:pPr>
        <w:rPr>
          <w:rFonts w:ascii="Oslo Sans Office" w:hAnsi="Oslo Sans Office"/>
        </w:rPr>
      </w:pPr>
    </w:p>
    <w:p w14:paraId="2ACD4578" w14:textId="77777777" w:rsidR="00A16035" w:rsidRPr="0046442C" w:rsidRDefault="00A16035" w:rsidP="00A16035">
      <w:pPr>
        <w:pStyle w:val="Sluttnotetekst"/>
        <w:rPr>
          <w:rFonts w:ascii="Oslo Sans Office" w:hAnsi="Oslo Sans Office"/>
        </w:rPr>
      </w:pPr>
      <w:r w:rsidRPr="0046442C">
        <w:rPr>
          <w:rFonts w:ascii="Oslo Sans Office" w:hAnsi="Oslo Sans Office"/>
        </w:rPr>
        <w:t>For øvrig plikter Oppdragsgiver å betale uomtvistede krav innen de avtalte tidsfrister.</w:t>
      </w:r>
    </w:p>
    <w:p w14:paraId="1FEEE5D6" w14:textId="77777777" w:rsidR="00295EB8" w:rsidRPr="0046442C" w:rsidRDefault="00295EB8" w:rsidP="00295EB8">
      <w:pPr>
        <w:pStyle w:val="Sluttnotetekst"/>
        <w:rPr>
          <w:rFonts w:ascii="Oslo Sans Office" w:hAnsi="Oslo Sans Office"/>
        </w:rPr>
      </w:pPr>
    </w:p>
    <w:p w14:paraId="2AF40308" w14:textId="77777777" w:rsidR="00295EB8" w:rsidRPr="0046442C" w:rsidRDefault="00295EB8" w:rsidP="00BC4FB6">
      <w:pPr>
        <w:pStyle w:val="Overskrift2"/>
        <w:rPr>
          <w:rFonts w:ascii="Oslo Sans Office" w:hAnsi="Oslo Sans Office"/>
        </w:rPr>
      </w:pPr>
      <w:bookmarkStart w:id="53" w:name="_Betalingsmislighold"/>
      <w:bookmarkStart w:id="54" w:name="_Toc1166242273"/>
      <w:bookmarkEnd w:id="53"/>
      <w:r w:rsidRPr="116B4342">
        <w:rPr>
          <w:rFonts w:ascii="Oslo Sans Office" w:hAnsi="Oslo Sans Office"/>
        </w:rPr>
        <w:t>Betalingsmislighold</w:t>
      </w:r>
      <w:bookmarkEnd w:id="54"/>
    </w:p>
    <w:p w14:paraId="6E251DE6" w14:textId="77CF19CF" w:rsidR="007F531E" w:rsidRPr="0046442C" w:rsidRDefault="00295EB8">
      <w:pPr>
        <w:rPr>
          <w:rFonts w:ascii="Oslo Sans Office" w:hAnsi="Oslo Sans Office"/>
        </w:rPr>
      </w:pPr>
      <w:r w:rsidRPr="724EB175">
        <w:rPr>
          <w:rFonts w:ascii="Oslo Sans Office" w:hAnsi="Oslo Sans Office"/>
        </w:rPr>
        <w:t>Ved forsinket betaling kan Leverandør kreve forsinkelsesrente i henhold til lov av 17. desember 1976 nr. 100 om renter ved forsinket betaling.</w:t>
      </w:r>
    </w:p>
    <w:p w14:paraId="20F8F226" w14:textId="77777777" w:rsidR="003714D0" w:rsidRPr="0046442C" w:rsidRDefault="003714D0">
      <w:pPr>
        <w:rPr>
          <w:rFonts w:ascii="Oslo Sans Office" w:hAnsi="Oslo Sans Office"/>
        </w:rPr>
      </w:pPr>
    </w:p>
    <w:p w14:paraId="096E5D5F" w14:textId="77777777" w:rsidR="003E6429" w:rsidRPr="0046442C" w:rsidRDefault="003E6429" w:rsidP="00422B49">
      <w:pPr>
        <w:pStyle w:val="Overskrift1"/>
      </w:pPr>
      <w:bookmarkStart w:id="55" w:name="_Toc1962113906"/>
      <w:r>
        <w:lastRenderedPageBreak/>
        <w:t xml:space="preserve">Mislighold </w:t>
      </w:r>
      <w:bookmarkEnd w:id="55"/>
    </w:p>
    <w:p w14:paraId="6A00B683" w14:textId="77777777" w:rsidR="003E6429" w:rsidRPr="0046442C" w:rsidRDefault="003E6429" w:rsidP="003C6D68">
      <w:pPr>
        <w:keepNext/>
        <w:rPr>
          <w:rFonts w:ascii="Oslo Sans Office" w:hAnsi="Oslo Sans Office"/>
        </w:rPr>
      </w:pPr>
    </w:p>
    <w:p w14:paraId="3866B7DA" w14:textId="6F784A71" w:rsidR="00E91E22" w:rsidRPr="0046442C" w:rsidRDefault="00E91E22" w:rsidP="00BC4FB6">
      <w:pPr>
        <w:pStyle w:val="Overskrift2"/>
        <w:rPr>
          <w:rFonts w:ascii="Oslo Sans Office" w:hAnsi="Oslo Sans Office"/>
        </w:rPr>
      </w:pPr>
      <w:bookmarkStart w:id="56" w:name="_Toc340765127"/>
      <w:r w:rsidRPr="116B4342">
        <w:rPr>
          <w:rFonts w:ascii="Oslo Sans Office" w:hAnsi="Oslo Sans Office"/>
        </w:rPr>
        <w:t xml:space="preserve">Leverandørs mislighold </w:t>
      </w:r>
      <w:bookmarkEnd w:id="56"/>
    </w:p>
    <w:p w14:paraId="57A7EE20" w14:textId="77777777" w:rsidR="003E6429" w:rsidRPr="0046442C" w:rsidRDefault="00E91E22" w:rsidP="00C9100C">
      <w:pPr>
        <w:pStyle w:val="Overskrift3"/>
        <w:rPr>
          <w:rFonts w:ascii="Oslo Sans Office" w:hAnsi="Oslo Sans Office"/>
        </w:rPr>
      </w:pPr>
      <w:bookmarkStart w:id="57" w:name="_Hva_som_anses"/>
      <w:bookmarkStart w:id="58" w:name="_Toc878070690"/>
      <w:bookmarkEnd w:id="57"/>
      <w:r w:rsidRPr="116B4342">
        <w:rPr>
          <w:rFonts w:ascii="Oslo Sans Office" w:hAnsi="Oslo Sans Office"/>
        </w:rPr>
        <w:t xml:space="preserve">Hva som anses som mislighold </w:t>
      </w:r>
      <w:bookmarkEnd w:id="58"/>
    </w:p>
    <w:p w14:paraId="606729D9" w14:textId="5506D260" w:rsidR="00E91E22" w:rsidRPr="0046442C" w:rsidRDefault="00E91E22" w:rsidP="009216E4">
      <w:pPr>
        <w:rPr>
          <w:rFonts w:ascii="Oslo Sans Office" w:hAnsi="Oslo Sans Office"/>
        </w:rPr>
      </w:pPr>
      <w:r w:rsidRPr="724EB175">
        <w:rPr>
          <w:rFonts w:ascii="Oslo Sans Office" w:hAnsi="Oslo Sans Office"/>
        </w:rPr>
        <w:t>Det foreligger mislighold f</w:t>
      </w:r>
      <w:r w:rsidR="008B622E" w:rsidRPr="724EB175">
        <w:rPr>
          <w:rFonts w:ascii="Oslo Sans Office" w:hAnsi="Oslo Sans Office"/>
        </w:rPr>
        <w:t>ra Leverandørs side hvis maskinen</w:t>
      </w:r>
      <w:r w:rsidRPr="724EB175">
        <w:rPr>
          <w:rFonts w:ascii="Oslo Sans Office" w:hAnsi="Oslo Sans Office"/>
        </w:rPr>
        <w:t xml:space="preserve"> ikke er i samsvar med de funksjoner og krav som er avtalt, eller ikke er levert innen avtalt frist. Det foreligger også mislighold dersom Leverandør ikke oppfyller øvrige plikter etter </w:t>
      </w:r>
      <w:r w:rsidR="008979B8" w:rsidRPr="724EB175">
        <w:rPr>
          <w:rFonts w:ascii="Oslo Sans Office" w:hAnsi="Oslo Sans Office"/>
        </w:rPr>
        <w:t xml:space="preserve">kontrakten, jf. punkt </w:t>
      </w:r>
      <w:hyperlink w:anchor="_Kontrakten">
        <w:r w:rsidR="008979B8" w:rsidRPr="724EB175">
          <w:rPr>
            <w:rStyle w:val="Hyperkobling"/>
            <w:rFonts w:ascii="Oslo Sans Office" w:hAnsi="Oslo Sans Office"/>
            <w:color w:val="auto"/>
            <w:u w:val="none"/>
          </w:rPr>
          <w:t>1.1</w:t>
        </w:r>
      </w:hyperlink>
      <w:r w:rsidRPr="724EB175">
        <w:rPr>
          <w:rFonts w:ascii="Oslo Sans Office" w:hAnsi="Oslo Sans Office"/>
        </w:rPr>
        <w:t xml:space="preserve">. </w:t>
      </w:r>
    </w:p>
    <w:p w14:paraId="70BD5D12" w14:textId="77777777" w:rsidR="00E91E22" w:rsidRPr="0046442C" w:rsidRDefault="00E91E22" w:rsidP="009216E4">
      <w:pPr>
        <w:rPr>
          <w:rFonts w:ascii="Oslo Sans Office" w:hAnsi="Oslo Sans Office"/>
        </w:rPr>
      </w:pPr>
    </w:p>
    <w:p w14:paraId="2BA86351" w14:textId="77777777" w:rsidR="008F5117" w:rsidRPr="0046442C" w:rsidRDefault="00E91E22" w:rsidP="009216E4">
      <w:pPr>
        <w:rPr>
          <w:rFonts w:ascii="Oslo Sans Office" w:hAnsi="Oslo Sans Office"/>
        </w:rPr>
      </w:pPr>
      <w:r w:rsidRPr="0046442C">
        <w:rPr>
          <w:rFonts w:ascii="Oslo Sans Office" w:hAnsi="Oslo Sans Office"/>
        </w:rPr>
        <w:t xml:space="preserve">Det foreligger imidlertid ikke mislighold hvis situasjonen skyldes Oppdragsgivers forhold eller force majeure. </w:t>
      </w:r>
    </w:p>
    <w:p w14:paraId="75F6E3ED" w14:textId="77777777" w:rsidR="008F5117" w:rsidRPr="0046442C" w:rsidRDefault="008F5117" w:rsidP="00C9100C">
      <w:pPr>
        <w:pStyle w:val="Overskrift3"/>
        <w:rPr>
          <w:rFonts w:ascii="Oslo Sans Office" w:hAnsi="Oslo Sans Office"/>
        </w:rPr>
      </w:pPr>
      <w:bookmarkStart w:id="59" w:name="_Toc1538410184"/>
      <w:r w:rsidRPr="116B4342">
        <w:rPr>
          <w:rFonts w:ascii="Oslo Sans Office" w:hAnsi="Oslo Sans Office"/>
        </w:rPr>
        <w:t xml:space="preserve">Avhjelp </w:t>
      </w:r>
      <w:bookmarkEnd w:id="59"/>
    </w:p>
    <w:p w14:paraId="1B930292" w14:textId="36E386C8" w:rsidR="008F5117" w:rsidRPr="0046442C" w:rsidRDefault="008F5117" w:rsidP="009A2F61">
      <w:pPr>
        <w:rPr>
          <w:rFonts w:ascii="Oslo Sans Office" w:hAnsi="Oslo Sans Office"/>
        </w:rPr>
      </w:pPr>
      <w:r w:rsidRPr="724EB175">
        <w:rPr>
          <w:rFonts w:ascii="Oslo Sans Office" w:hAnsi="Oslo Sans Office"/>
        </w:rPr>
        <w:t xml:space="preserve">Leverandør skal påbegynne og gjennomføre arbeidet med å avhjelpe misligholdet uten ugrunnet opphold. Avhjelpen kan skje ved utbedring, omlevering eller tilleggslevering uten ekstra kostnad for Oppdragsgiver. </w:t>
      </w:r>
    </w:p>
    <w:p w14:paraId="71D65E19" w14:textId="77777777" w:rsidR="00D13274" w:rsidRPr="0046442C" w:rsidRDefault="00D13274" w:rsidP="008F5117">
      <w:pPr>
        <w:rPr>
          <w:rFonts w:ascii="Oslo Sans Office" w:hAnsi="Oslo Sans Office"/>
        </w:rPr>
      </w:pPr>
    </w:p>
    <w:p w14:paraId="47E4D4BA" w14:textId="77777777" w:rsidR="00D13274" w:rsidRPr="0046442C" w:rsidRDefault="00D13274" w:rsidP="00BC4FB6">
      <w:pPr>
        <w:pStyle w:val="Overskrift2"/>
        <w:rPr>
          <w:rFonts w:ascii="Oslo Sans Office" w:hAnsi="Oslo Sans Office"/>
        </w:rPr>
      </w:pPr>
      <w:bookmarkStart w:id="60" w:name="_Oppdragsgivers_mislighold"/>
      <w:bookmarkStart w:id="61" w:name="_Toc392560758"/>
      <w:bookmarkStart w:id="62" w:name="_Toc355260993"/>
      <w:bookmarkEnd w:id="60"/>
      <w:r w:rsidRPr="116B4342">
        <w:rPr>
          <w:rFonts w:ascii="Oslo Sans Office" w:hAnsi="Oslo Sans Office"/>
        </w:rPr>
        <w:t>Oppdragsgivers mislighold</w:t>
      </w:r>
      <w:bookmarkEnd w:id="61"/>
    </w:p>
    <w:p w14:paraId="30C1AFEC" w14:textId="77777777" w:rsidR="00D13274" w:rsidRPr="0046442C" w:rsidRDefault="00D13274" w:rsidP="00D13274">
      <w:pPr>
        <w:rPr>
          <w:rFonts w:ascii="Oslo Sans Office" w:hAnsi="Oslo Sans Office"/>
        </w:rPr>
      </w:pPr>
      <w:r w:rsidRPr="0046442C">
        <w:rPr>
          <w:rFonts w:ascii="Oslo Sans Office" w:hAnsi="Oslo Sans Office"/>
        </w:rPr>
        <w:t xml:space="preserve">Det foreligger mislighold fra Oppdragsgivers side hvis Oppdragsgiver ikke oppfyller sine plikter etter </w:t>
      </w:r>
      <w:r w:rsidR="00A24075" w:rsidRPr="0046442C">
        <w:rPr>
          <w:rFonts w:ascii="Oslo Sans Office" w:hAnsi="Oslo Sans Office"/>
        </w:rPr>
        <w:t xml:space="preserve">kontrakten, jf. punkt </w:t>
      </w:r>
      <w:hyperlink w:anchor="_Kontrakten" w:history="1">
        <w:r w:rsidR="00A24075" w:rsidRPr="0046442C">
          <w:rPr>
            <w:rStyle w:val="Hyperkobling"/>
            <w:rFonts w:ascii="Oslo Sans Office" w:hAnsi="Oslo Sans Office"/>
            <w:color w:val="auto"/>
            <w:u w:val="none"/>
          </w:rPr>
          <w:t>1.1</w:t>
        </w:r>
      </w:hyperlink>
      <w:r w:rsidRPr="0046442C">
        <w:rPr>
          <w:rFonts w:ascii="Oslo Sans Office" w:hAnsi="Oslo Sans Office"/>
        </w:rPr>
        <w:t xml:space="preserve">. </w:t>
      </w:r>
    </w:p>
    <w:p w14:paraId="1186CE19" w14:textId="77777777" w:rsidR="00D13274" w:rsidRPr="0046442C" w:rsidRDefault="00D13274" w:rsidP="00D13274">
      <w:pPr>
        <w:rPr>
          <w:rFonts w:ascii="Oslo Sans Office" w:hAnsi="Oslo Sans Office"/>
        </w:rPr>
      </w:pPr>
    </w:p>
    <w:p w14:paraId="7B9D54FE" w14:textId="52004EE2" w:rsidR="00FB0794" w:rsidRPr="0046442C" w:rsidRDefault="00D13274" w:rsidP="00D13274">
      <w:pPr>
        <w:rPr>
          <w:rFonts w:ascii="Oslo Sans Office" w:hAnsi="Oslo Sans Office"/>
        </w:rPr>
      </w:pPr>
      <w:r w:rsidRPr="724EB175">
        <w:rPr>
          <w:rFonts w:ascii="Oslo Sans Office" w:hAnsi="Oslo Sans Office"/>
        </w:rPr>
        <w:t xml:space="preserve">Ved forsinket betaling har Leverandør krav på forsinkelsesrente i henhold til punkt </w:t>
      </w:r>
      <w:hyperlink w:anchor="_Betalingsmislighold">
        <w:r w:rsidR="001A1FC2" w:rsidRPr="724EB175">
          <w:rPr>
            <w:rStyle w:val="Hyperkobling"/>
            <w:rFonts w:ascii="Oslo Sans Office" w:hAnsi="Oslo Sans Office"/>
            <w:color w:val="auto"/>
            <w:u w:val="none"/>
          </w:rPr>
          <w:t>7</w:t>
        </w:r>
        <w:r w:rsidRPr="724EB175">
          <w:rPr>
            <w:rStyle w:val="Hyperkobling"/>
            <w:rFonts w:ascii="Oslo Sans Office" w:hAnsi="Oslo Sans Office"/>
            <w:color w:val="auto"/>
            <w:u w:val="none"/>
          </w:rPr>
          <w:t>.</w:t>
        </w:r>
        <w:r w:rsidR="00A24075" w:rsidRPr="724EB175">
          <w:rPr>
            <w:rStyle w:val="Hyperkobling"/>
            <w:rFonts w:ascii="Oslo Sans Office" w:hAnsi="Oslo Sans Office"/>
            <w:color w:val="auto"/>
            <w:u w:val="none"/>
          </w:rPr>
          <w:t>8</w:t>
        </w:r>
      </w:hyperlink>
      <w:r w:rsidRPr="724EB175">
        <w:rPr>
          <w:rFonts w:ascii="Oslo Sans Office" w:hAnsi="Oslo Sans Office"/>
        </w:rPr>
        <w:t xml:space="preserve">. </w:t>
      </w:r>
    </w:p>
    <w:p w14:paraId="5DD29227" w14:textId="77777777" w:rsidR="00FB0794" w:rsidRPr="0046442C" w:rsidRDefault="00FB0794" w:rsidP="00D13274">
      <w:pPr>
        <w:rPr>
          <w:rFonts w:ascii="Oslo Sans Office" w:hAnsi="Oslo Sans Office"/>
        </w:rPr>
      </w:pPr>
    </w:p>
    <w:p w14:paraId="723DC200" w14:textId="41D5F4A2" w:rsidR="00D13274" w:rsidRPr="0046442C" w:rsidRDefault="00FB0794" w:rsidP="00D13274">
      <w:pPr>
        <w:rPr>
          <w:rFonts w:ascii="Oslo Sans Office" w:hAnsi="Oslo Sans Office"/>
        </w:rPr>
      </w:pPr>
      <w:r w:rsidRPr="724EB175">
        <w:rPr>
          <w:rFonts w:ascii="Oslo Sans Office" w:hAnsi="Oslo Sans Office"/>
        </w:rPr>
        <w:t xml:space="preserve">Det foreligger ikke mislighold hvis situasjonen skyldes Leverandørs forhold eller force majeure. </w:t>
      </w:r>
    </w:p>
    <w:p w14:paraId="4648600D" w14:textId="77777777" w:rsidR="00D13274" w:rsidRPr="0046442C" w:rsidRDefault="00D13274" w:rsidP="00FB0794">
      <w:pPr>
        <w:rPr>
          <w:rFonts w:ascii="Oslo Sans Office" w:hAnsi="Oslo Sans Office"/>
        </w:rPr>
      </w:pPr>
    </w:p>
    <w:p w14:paraId="6199BBD8" w14:textId="77777777" w:rsidR="00FB0794" w:rsidRPr="0046442C" w:rsidRDefault="00FB0794" w:rsidP="00BC4FB6">
      <w:pPr>
        <w:pStyle w:val="Overskrift2"/>
        <w:rPr>
          <w:rFonts w:ascii="Oslo Sans Office" w:hAnsi="Oslo Sans Office"/>
        </w:rPr>
      </w:pPr>
      <w:bookmarkStart w:id="63" w:name="_Toc2051178092"/>
      <w:r w:rsidRPr="116B4342">
        <w:rPr>
          <w:rFonts w:ascii="Oslo Sans Office" w:hAnsi="Oslo Sans Office"/>
        </w:rPr>
        <w:t>Reklamasjonsfrist</w:t>
      </w:r>
      <w:bookmarkEnd w:id="63"/>
    </w:p>
    <w:p w14:paraId="61C8479A" w14:textId="77777777" w:rsidR="00FB0794" w:rsidRPr="0046442C" w:rsidRDefault="00FB0794" w:rsidP="00FB0794">
      <w:pPr>
        <w:rPr>
          <w:rFonts w:ascii="Oslo Sans Office" w:hAnsi="Oslo Sans Office"/>
        </w:rPr>
      </w:pPr>
      <w:r w:rsidRPr="0046442C">
        <w:rPr>
          <w:rFonts w:ascii="Oslo Sans Office" w:hAnsi="Oslo Sans Office"/>
        </w:rPr>
        <w:t xml:space="preserve">Partene skal reklamere skriftlig og </w:t>
      </w:r>
      <w:r w:rsidR="000843AE" w:rsidRPr="0046442C">
        <w:rPr>
          <w:rFonts w:ascii="Oslo Sans Office" w:hAnsi="Oslo Sans Office"/>
        </w:rPr>
        <w:t xml:space="preserve">innen rimelig tid </w:t>
      </w:r>
      <w:r w:rsidRPr="0046442C">
        <w:rPr>
          <w:rFonts w:ascii="Oslo Sans Office" w:hAnsi="Oslo Sans Office"/>
        </w:rPr>
        <w:t xml:space="preserve">etter at misligholdet er oppdaget eller burde vært oppdaget. </w:t>
      </w:r>
    </w:p>
    <w:p w14:paraId="5B6FBBA1" w14:textId="77777777" w:rsidR="00FB0794" w:rsidRPr="0046442C" w:rsidRDefault="00FB0794" w:rsidP="00FB0794">
      <w:pPr>
        <w:rPr>
          <w:rFonts w:ascii="Oslo Sans Office" w:hAnsi="Oslo Sans Office"/>
        </w:rPr>
      </w:pPr>
    </w:p>
    <w:p w14:paraId="687E03C6" w14:textId="74DF22BE" w:rsidR="00FB0794" w:rsidRPr="0046442C" w:rsidRDefault="00FB0794" w:rsidP="00FB0794">
      <w:pPr>
        <w:rPr>
          <w:rFonts w:ascii="Oslo Sans Office" w:hAnsi="Oslo Sans Office"/>
        </w:rPr>
      </w:pPr>
      <w:r w:rsidRPr="724EB175">
        <w:rPr>
          <w:rFonts w:ascii="Oslo Sans Office" w:hAnsi="Oslo Sans Office"/>
        </w:rPr>
        <w:t>Med mindre Leverandør ved garanti eller annen avtale har påtatt seg ansvar for mislighold i lengre tid, utløper fristen for å re</w:t>
      </w:r>
      <w:r w:rsidR="008B622E" w:rsidRPr="724EB175">
        <w:rPr>
          <w:rFonts w:ascii="Oslo Sans Office" w:hAnsi="Oslo Sans Office"/>
        </w:rPr>
        <w:t>klamere 2 år etter den dag maskinen</w:t>
      </w:r>
      <w:r w:rsidRPr="724EB175">
        <w:rPr>
          <w:rFonts w:ascii="Oslo Sans Office" w:hAnsi="Oslo Sans Office"/>
        </w:rPr>
        <w:t xml:space="preserve"> er levert. For utskiftede eller reparerte deler løper en tilsvarende ny reklamasjonsfrist regnet fra tidspunktet da utskiftningen eller reparasjonen ble foretatt. </w:t>
      </w:r>
    </w:p>
    <w:p w14:paraId="4563BF89" w14:textId="77777777" w:rsidR="00FB0794" w:rsidRPr="0046442C" w:rsidRDefault="00FB0794" w:rsidP="00FB0794">
      <w:pPr>
        <w:rPr>
          <w:rFonts w:ascii="Oslo Sans Office" w:hAnsi="Oslo Sans Office"/>
        </w:rPr>
      </w:pPr>
    </w:p>
    <w:p w14:paraId="1EB7C73C" w14:textId="77777777" w:rsidR="00FB0794" w:rsidRDefault="00FB0794" w:rsidP="00FB0794">
      <w:pPr>
        <w:rPr>
          <w:rFonts w:ascii="Oslo Sans Office" w:hAnsi="Oslo Sans Office"/>
        </w:rPr>
      </w:pPr>
      <w:r w:rsidRPr="0046442C">
        <w:rPr>
          <w:rFonts w:ascii="Oslo Sans Office" w:hAnsi="Oslo Sans Office"/>
        </w:rPr>
        <w:t xml:space="preserve">Reklamasjonsfristene gjelder ikke dersom misligholdet skyldes forsett eller grov uaktsomhet hos Partene eller noen han svarer for. </w:t>
      </w:r>
    </w:p>
    <w:p w14:paraId="0B6301D2" w14:textId="77777777" w:rsidR="0046442C" w:rsidRPr="0046442C" w:rsidRDefault="0046442C" w:rsidP="00FB0794">
      <w:pPr>
        <w:rPr>
          <w:rFonts w:ascii="Oslo Sans Office" w:hAnsi="Oslo Sans Office"/>
        </w:rPr>
      </w:pPr>
    </w:p>
    <w:p w14:paraId="70499187" w14:textId="77777777" w:rsidR="00FB0794" w:rsidRPr="0046442C" w:rsidRDefault="00FB0794" w:rsidP="00422B49">
      <w:pPr>
        <w:pStyle w:val="Overskrift1"/>
      </w:pPr>
      <w:bookmarkStart w:id="64" w:name="_Toc138648568"/>
      <w:r>
        <w:lastRenderedPageBreak/>
        <w:t xml:space="preserve">Misligholdsbeføyelser </w:t>
      </w:r>
      <w:bookmarkEnd w:id="64"/>
    </w:p>
    <w:p w14:paraId="5160E9BE" w14:textId="77777777" w:rsidR="00D13274" w:rsidRPr="0046442C" w:rsidRDefault="00D13274" w:rsidP="003C6D68">
      <w:pPr>
        <w:keepNext/>
        <w:rPr>
          <w:rFonts w:ascii="Oslo Sans Office" w:hAnsi="Oslo Sans Office"/>
        </w:rPr>
      </w:pPr>
    </w:p>
    <w:p w14:paraId="0DF4080D" w14:textId="77777777" w:rsidR="00F70E65" w:rsidRPr="0046442C" w:rsidRDefault="00F70E65" w:rsidP="00BC4FB6">
      <w:pPr>
        <w:pStyle w:val="Overskrift2"/>
        <w:rPr>
          <w:rFonts w:ascii="Oslo Sans Office" w:hAnsi="Oslo Sans Office"/>
        </w:rPr>
      </w:pPr>
      <w:bookmarkStart w:id="65" w:name="_Tilbakehold_av_ytelser"/>
      <w:bookmarkStart w:id="66" w:name="_Toc1412951259"/>
      <w:bookmarkEnd w:id="65"/>
      <w:r w:rsidRPr="116B4342">
        <w:rPr>
          <w:rFonts w:ascii="Oslo Sans Office" w:hAnsi="Oslo Sans Office"/>
        </w:rPr>
        <w:t>Tilbakehold av ytelser</w:t>
      </w:r>
      <w:bookmarkEnd w:id="66"/>
    </w:p>
    <w:p w14:paraId="65E58F05" w14:textId="77777777" w:rsidR="00F70E65" w:rsidRPr="0046442C" w:rsidRDefault="00F70E65" w:rsidP="00F70E65">
      <w:pPr>
        <w:rPr>
          <w:rFonts w:ascii="Oslo Sans Office" w:hAnsi="Oslo Sans Office"/>
        </w:rPr>
      </w:pPr>
      <w:r w:rsidRPr="0046442C">
        <w:rPr>
          <w:rFonts w:ascii="Oslo Sans Office" w:hAnsi="Oslo Sans Office"/>
        </w:rPr>
        <w:t xml:space="preserve">Oppdragsgiver kan holde betalingen tilbake ved mislighold. Oppdragsgiver kan ikke holde tilbake mer enn det som er nødvendig for å sikre krav som følge av misligholdet. </w:t>
      </w:r>
    </w:p>
    <w:p w14:paraId="32ACAAC7" w14:textId="77777777" w:rsidR="00F70E65" w:rsidRPr="0046442C" w:rsidRDefault="00F70E65" w:rsidP="00F70E65">
      <w:pPr>
        <w:rPr>
          <w:rFonts w:ascii="Oslo Sans Office" w:hAnsi="Oslo Sans Office"/>
        </w:rPr>
      </w:pPr>
    </w:p>
    <w:p w14:paraId="252066B7" w14:textId="77777777" w:rsidR="000C00EF" w:rsidRPr="0046442C" w:rsidRDefault="000C00EF" w:rsidP="00BC4FB6">
      <w:pPr>
        <w:pStyle w:val="Overskrift2"/>
        <w:rPr>
          <w:rFonts w:ascii="Oslo Sans Office" w:hAnsi="Oslo Sans Office"/>
        </w:rPr>
      </w:pPr>
      <w:bookmarkStart w:id="67" w:name="_Toc370020483"/>
      <w:r w:rsidRPr="116B4342">
        <w:rPr>
          <w:rFonts w:ascii="Oslo Sans Office" w:hAnsi="Oslo Sans Office"/>
        </w:rPr>
        <w:t>Dagmulkt</w:t>
      </w:r>
      <w:bookmarkEnd w:id="67"/>
    </w:p>
    <w:p w14:paraId="67114CD3" w14:textId="27902A94" w:rsidR="000C00EF" w:rsidRPr="0046442C" w:rsidRDefault="008B622E" w:rsidP="000C00EF">
      <w:pPr>
        <w:rPr>
          <w:rFonts w:ascii="Oslo Sans Office" w:hAnsi="Oslo Sans Office"/>
        </w:rPr>
      </w:pPr>
      <w:r w:rsidRPr="724EB175">
        <w:rPr>
          <w:rFonts w:ascii="Oslo Sans Office" w:hAnsi="Oslo Sans Office"/>
        </w:rPr>
        <w:t>Blir ikke maskinen(e)</w:t>
      </w:r>
      <w:r w:rsidR="000C00EF" w:rsidRPr="724EB175">
        <w:rPr>
          <w:rFonts w:ascii="Oslo Sans Office" w:hAnsi="Oslo Sans Office"/>
        </w:rPr>
        <w:t xml:space="preserve"> levert i henhold til avtalt tidspunkt, foreligger det forsinkelse fra Leverandør som gir Oppdragsgiver rett til dagmulkt. Dette gjelder likevel ikke så langt Leverandør godtgjør at forsinkelsen skyldes hindring utenfor hans kontroll som han ikke med rimelighet kunne ventes å ha tatt i betraktning ved kontraktsinngåelsen eller ha unngått eller overvunnet virkningene av. </w:t>
      </w:r>
    </w:p>
    <w:p w14:paraId="1DBD2C65" w14:textId="77777777" w:rsidR="000C00EF" w:rsidRPr="0046442C" w:rsidRDefault="000C00EF" w:rsidP="000C00EF">
      <w:pPr>
        <w:rPr>
          <w:rFonts w:ascii="Oslo Sans Office" w:hAnsi="Oslo Sans Office"/>
        </w:rPr>
      </w:pPr>
    </w:p>
    <w:p w14:paraId="7D5CEE30" w14:textId="019DD81B" w:rsidR="000C00EF" w:rsidRPr="0046442C" w:rsidRDefault="000C00EF" w:rsidP="000C00EF">
      <w:pPr>
        <w:rPr>
          <w:rFonts w:ascii="Oslo Sans Office" w:hAnsi="Oslo Sans Office"/>
        </w:rPr>
      </w:pPr>
      <w:r w:rsidRPr="724EB175">
        <w:rPr>
          <w:rFonts w:ascii="Oslo Sans Office" w:hAnsi="Oslo Sans Office"/>
        </w:rPr>
        <w:t xml:space="preserve">Ved forsinkelse som angitt i første ledd begynner dagbot å løpe automatisk. Leverandør skal betale dagmulkt etter de satser som er angitt i kontrakten. Dersom annet ikke er avtalt, er dagmulkten 1,5 ‰ av den totale kontraktssum, minimum kr </w:t>
      </w:r>
      <w:proofErr w:type="gramStart"/>
      <w:r w:rsidRPr="724EB175">
        <w:rPr>
          <w:rFonts w:ascii="Oslo Sans Office" w:hAnsi="Oslo Sans Office"/>
        </w:rPr>
        <w:t>1.000,-</w:t>
      </w:r>
      <w:proofErr w:type="gramEnd"/>
      <w:r w:rsidRPr="724EB175">
        <w:rPr>
          <w:rFonts w:ascii="Oslo Sans Office" w:hAnsi="Oslo Sans Office"/>
        </w:rPr>
        <w:t xml:space="preserve"> pr. hverdag inntil levering finner sted. </w:t>
      </w:r>
    </w:p>
    <w:p w14:paraId="712A9CEC" w14:textId="77777777" w:rsidR="000C00EF" w:rsidRPr="0046442C" w:rsidRDefault="000C00EF" w:rsidP="000C00EF">
      <w:pPr>
        <w:rPr>
          <w:rFonts w:ascii="Oslo Sans Office" w:hAnsi="Oslo Sans Office"/>
        </w:rPr>
      </w:pPr>
    </w:p>
    <w:p w14:paraId="0AD302BF" w14:textId="332AA4D5" w:rsidR="000C00EF" w:rsidRPr="0046442C" w:rsidRDefault="000C00EF" w:rsidP="000C00EF">
      <w:pPr>
        <w:rPr>
          <w:rFonts w:ascii="Oslo Sans Office" w:hAnsi="Oslo Sans Office"/>
        </w:rPr>
      </w:pPr>
      <w:r w:rsidRPr="724EB175">
        <w:rPr>
          <w:rFonts w:ascii="Oslo Sans Office" w:hAnsi="Oslo Sans Office"/>
        </w:rPr>
        <w:t>Leverandørs samlede da</w:t>
      </w:r>
      <w:r w:rsidR="00FE49C9" w:rsidRPr="724EB175">
        <w:rPr>
          <w:rFonts w:ascii="Oslo Sans Office" w:hAnsi="Oslo Sans Office"/>
        </w:rPr>
        <w:t xml:space="preserve">gmulktsansvar er begrenset til </w:t>
      </w:r>
      <w:r w:rsidRPr="724EB175">
        <w:rPr>
          <w:rFonts w:ascii="Oslo Sans Office" w:hAnsi="Oslo Sans Office"/>
        </w:rPr>
        <w:t>5 % av den totale kontraktssum. Ansvarsbegrensningen gjelder ikke dersom forsinkelsen har sin årsak i forsett eller grov uaktsomhet hos Leverandør eller noen Leverandør</w:t>
      </w:r>
      <w:r w:rsidR="119F6BBE" w:rsidRPr="724EB175">
        <w:rPr>
          <w:rFonts w:ascii="Oslo Sans Office" w:hAnsi="Oslo Sans Office"/>
        </w:rPr>
        <w:t xml:space="preserve"> </w:t>
      </w:r>
      <w:r w:rsidRPr="724EB175">
        <w:rPr>
          <w:rFonts w:ascii="Oslo Sans Office" w:hAnsi="Oslo Sans Office"/>
        </w:rPr>
        <w:t xml:space="preserve">svarer for. </w:t>
      </w:r>
    </w:p>
    <w:p w14:paraId="5C1D1A59" w14:textId="77777777" w:rsidR="000C00EF" w:rsidRPr="0046442C" w:rsidRDefault="000C00EF" w:rsidP="000C00EF">
      <w:pPr>
        <w:rPr>
          <w:rFonts w:ascii="Oslo Sans Office" w:hAnsi="Oslo Sans Office"/>
        </w:rPr>
      </w:pPr>
    </w:p>
    <w:p w14:paraId="6388B4AD" w14:textId="188999DB" w:rsidR="000C00EF" w:rsidRPr="0046442C" w:rsidRDefault="000C00EF" w:rsidP="000C00EF">
      <w:pPr>
        <w:rPr>
          <w:rFonts w:ascii="Oslo Sans Office" w:hAnsi="Oslo Sans Office"/>
        </w:rPr>
      </w:pPr>
      <w:r w:rsidRPr="724EB175">
        <w:rPr>
          <w:rFonts w:ascii="Oslo Sans Office" w:hAnsi="Oslo Sans Office"/>
        </w:rPr>
        <w:t xml:space="preserve">Hvis bare en del av den avtalte ytelsen er forsinket, kan Leverandør kreve en nedsettelse av dagmulkten som står i forhold til Oppdragsgivers mulighet til å nyttiggjøre seg den del av ytelsen som er levert. </w:t>
      </w:r>
    </w:p>
    <w:p w14:paraId="0E8843B7" w14:textId="77777777" w:rsidR="000C00EF" w:rsidRPr="0046442C" w:rsidRDefault="000C00EF" w:rsidP="000C00EF">
      <w:pPr>
        <w:rPr>
          <w:rFonts w:ascii="Oslo Sans Office" w:hAnsi="Oslo Sans Office"/>
        </w:rPr>
      </w:pPr>
    </w:p>
    <w:p w14:paraId="1C9A886B" w14:textId="77777777" w:rsidR="000C00EF" w:rsidRPr="0046442C" w:rsidRDefault="000C00EF" w:rsidP="000C00EF">
      <w:pPr>
        <w:rPr>
          <w:rFonts w:ascii="Oslo Sans Office" w:hAnsi="Oslo Sans Office"/>
        </w:rPr>
      </w:pPr>
      <w:r w:rsidRPr="0046442C">
        <w:rPr>
          <w:rFonts w:ascii="Oslo Sans Office" w:hAnsi="Oslo Sans Office"/>
        </w:rPr>
        <w:t>Når forsinkelsen har vart så lenge at maksimal dagmulktbeløp er nådd, foreligger det vesentlig kontraktsbrudd.</w:t>
      </w:r>
    </w:p>
    <w:p w14:paraId="6F70288A" w14:textId="77777777" w:rsidR="000C00EF" w:rsidRPr="0046442C" w:rsidRDefault="000C00EF" w:rsidP="000C00EF">
      <w:pPr>
        <w:rPr>
          <w:rFonts w:ascii="Oslo Sans Office" w:hAnsi="Oslo Sans Office"/>
          <w:highlight w:val="yellow"/>
        </w:rPr>
      </w:pPr>
    </w:p>
    <w:p w14:paraId="3CD034C3" w14:textId="77777777" w:rsidR="000C00EF" w:rsidRPr="0046442C" w:rsidRDefault="000C00EF" w:rsidP="000C00EF">
      <w:pPr>
        <w:rPr>
          <w:rFonts w:ascii="Oslo Sans Office" w:hAnsi="Oslo Sans Office"/>
        </w:rPr>
      </w:pPr>
      <w:r w:rsidRPr="0046442C">
        <w:rPr>
          <w:rFonts w:ascii="Oslo Sans Office" w:hAnsi="Oslo Sans Office"/>
        </w:rPr>
        <w:t>Valg av dagmulkt skal ikke være til hinder for at Oppdragsgiver i tillegg krever erstatning for å få dekket tap som viser seg å bli større enn det som dekkes av dagmulkten. Betalt dagmulkt skal gå til fradrag i erstatningen i den utstrekning den gjelder samme forhold.</w:t>
      </w:r>
    </w:p>
    <w:p w14:paraId="1A84F5C8" w14:textId="77777777" w:rsidR="000C00EF" w:rsidRPr="0046442C" w:rsidRDefault="000C00EF" w:rsidP="000C00EF">
      <w:pPr>
        <w:rPr>
          <w:rFonts w:ascii="Oslo Sans Office" w:hAnsi="Oslo Sans Office"/>
        </w:rPr>
      </w:pPr>
    </w:p>
    <w:p w14:paraId="79D5C46E" w14:textId="77777777" w:rsidR="00FB0794" w:rsidRPr="0046442C" w:rsidRDefault="000C00EF" w:rsidP="00BC4FB6">
      <w:pPr>
        <w:pStyle w:val="Overskrift2"/>
        <w:rPr>
          <w:rFonts w:ascii="Oslo Sans Office" w:hAnsi="Oslo Sans Office"/>
        </w:rPr>
      </w:pPr>
      <w:bookmarkStart w:id="68" w:name="_Toc653875297"/>
      <w:r w:rsidRPr="116B4342">
        <w:rPr>
          <w:rFonts w:ascii="Oslo Sans Office" w:hAnsi="Oslo Sans Office"/>
        </w:rPr>
        <w:t>Prisavslag</w:t>
      </w:r>
      <w:bookmarkEnd w:id="68"/>
    </w:p>
    <w:p w14:paraId="18DDBACE" w14:textId="77777777" w:rsidR="000C00EF" w:rsidRPr="0046442C" w:rsidRDefault="000C00EF" w:rsidP="000C00EF">
      <w:pPr>
        <w:pStyle w:val="Sluttnotetekst"/>
        <w:rPr>
          <w:rFonts w:ascii="Oslo Sans Office" w:hAnsi="Oslo Sans Office"/>
        </w:rPr>
      </w:pPr>
      <w:r w:rsidRPr="0046442C">
        <w:rPr>
          <w:rFonts w:ascii="Oslo Sans Office" w:hAnsi="Oslo Sans Office"/>
        </w:rPr>
        <w:t xml:space="preserve">Dersom avhjelp ikke blir foretatt </w:t>
      </w:r>
      <w:r w:rsidR="000843AE" w:rsidRPr="0046442C">
        <w:rPr>
          <w:rFonts w:ascii="Oslo Sans Office" w:hAnsi="Oslo Sans Office"/>
        </w:rPr>
        <w:t>uten ugrunnet opphold</w:t>
      </w:r>
      <w:r w:rsidRPr="0046442C">
        <w:rPr>
          <w:rFonts w:ascii="Oslo Sans Office" w:hAnsi="Oslo Sans Office"/>
        </w:rPr>
        <w:t>, kan Oppdragsgiver kreve et forholdsmessig prisavslag.</w:t>
      </w:r>
    </w:p>
    <w:p w14:paraId="0D543AA5" w14:textId="77777777" w:rsidR="000C00EF" w:rsidRPr="0046442C" w:rsidRDefault="000C00EF" w:rsidP="000C00EF">
      <w:pPr>
        <w:pStyle w:val="Sluttnotetekst"/>
        <w:rPr>
          <w:rFonts w:ascii="Oslo Sans Office" w:hAnsi="Oslo Sans Office"/>
        </w:rPr>
      </w:pPr>
    </w:p>
    <w:p w14:paraId="735A7C31" w14:textId="73A2E0D4" w:rsidR="000C00EF" w:rsidRPr="0046442C" w:rsidRDefault="008B622E" w:rsidP="000C00EF">
      <w:pPr>
        <w:pStyle w:val="Sluttnotetekst"/>
        <w:rPr>
          <w:rFonts w:ascii="Oslo Sans Office" w:hAnsi="Oslo Sans Office"/>
        </w:rPr>
      </w:pPr>
      <w:r>
        <w:rPr>
          <w:rFonts w:ascii="Oslo Sans Office" w:hAnsi="Oslo Sans Office"/>
        </w:rPr>
        <w:t>Dersom maskinen</w:t>
      </w:r>
      <w:r w:rsidR="009B630E" w:rsidRPr="0046442C">
        <w:rPr>
          <w:rFonts w:ascii="Oslo Sans Office" w:hAnsi="Oslo Sans Office"/>
        </w:rPr>
        <w:t xml:space="preserve"> ikke er i samsvar med de funksjoner og krav som er avtalt foreligger det en mangel. </w:t>
      </w:r>
      <w:r>
        <w:rPr>
          <w:rFonts w:ascii="Oslo Sans Office" w:hAnsi="Oslo Sans Office"/>
        </w:rPr>
        <w:t>Har maskinen</w:t>
      </w:r>
      <w:r w:rsidR="000C00EF" w:rsidRPr="0046442C">
        <w:rPr>
          <w:rFonts w:ascii="Oslo Sans Office" w:hAnsi="Oslo Sans Office"/>
        </w:rPr>
        <w:t xml:space="preserve"> mangel, kan Oppdragsgiver kreve prisavslag slik at forholdet mellom nedsatt og avtalt pris s</w:t>
      </w:r>
      <w:r>
        <w:rPr>
          <w:rFonts w:ascii="Oslo Sans Office" w:hAnsi="Oslo Sans Office"/>
        </w:rPr>
        <w:t xml:space="preserve">varer til forholdet </w:t>
      </w:r>
      <w:r>
        <w:rPr>
          <w:rFonts w:ascii="Oslo Sans Office" w:hAnsi="Oslo Sans Office"/>
        </w:rPr>
        <w:lastRenderedPageBreak/>
        <w:t>mellom maskinen</w:t>
      </w:r>
      <w:r w:rsidR="000C00EF" w:rsidRPr="0046442C">
        <w:rPr>
          <w:rFonts w:ascii="Oslo Sans Office" w:hAnsi="Oslo Sans Office"/>
        </w:rPr>
        <w:t xml:space="preserve">s verdi i mangelfull og kontraktsmessig stand på leveringstiden. Prisavslag er uavhengig av eventuell erstatning. </w:t>
      </w:r>
    </w:p>
    <w:p w14:paraId="715B631A" w14:textId="77777777" w:rsidR="006E49FE" w:rsidRPr="0046442C" w:rsidRDefault="006E49FE" w:rsidP="00FB0794">
      <w:pPr>
        <w:rPr>
          <w:rFonts w:ascii="Oslo Sans Office" w:hAnsi="Oslo Sans Office"/>
        </w:rPr>
      </w:pPr>
    </w:p>
    <w:p w14:paraId="59F5CDA9" w14:textId="77777777" w:rsidR="00B627D3" w:rsidRPr="0046442C" w:rsidRDefault="00B627D3" w:rsidP="00BC4FB6">
      <w:pPr>
        <w:pStyle w:val="Overskrift2"/>
        <w:rPr>
          <w:rFonts w:ascii="Oslo Sans Office" w:hAnsi="Oslo Sans Office"/>
        </w:rPr>
      </w:pPr>
      <w:bookmarkStart w:id="69" w:name="_Toc1479540609"/>
      <w:r w:rsidRPr="116B4342">
        <w:rPr>
          <w:rFonts w:ascii="Oslo Sans Office" w:hAnsi="Oslo Sans Office"/>
        </w:rPr>
        <w:t>Heving</w:t>
      </w:r>
      <w:bookmarkEnd w:id="69"/>
    </w:p>
    <w:p w14:paraId="45DFB7EB" w14:textId="77777777" w:rsidR="00B627D3" w:rsidRPr="0046442C" w:rsidRDefault="00B627D3" w:rsidP="00B627D3">
      <w:pPr>
        <w:rPr>
          <w:rFonts w:ascii="Oslo Sans Office" w:hAnsi="Oslo Sans Office"/>
        </w:rPr>
      </w:pPr>
      <w:r w:rsidRPr="0046442C">
        <w:rPr>
          <w:rFonts w:ascii="Oslo Sans Office" w:hAnsi="Oslo Sans Office"/>
        </w:rP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w:t>
      </w:r>
      <w:r w:rsidR="00C5137C" w:rsidRPr="0046442C">
        <w:rPr>
          <w:rFonts w:ascii="Oslo Sans Office" w:hAnsi="Oslo Sans Office"/>
        </w:rPr>
        <w:t xml:space="preserve">skriftlig varsel og </w:t>
      </w:r>
      <w:r w:rsidRPr="0046442C">
        <w:rPr>
          <w:rFonts w:ascii="Oslo Sans Office" w:hAnsi="Oslo Sans Office"/>
        </w:rPr>
        <w:t>en rimelig frist til å rette forholdet</w:t>
      </w:r>
      <w:r w:rsidR="00A712D9" w:rsidRPr="0046442C">
        <w:rPr>
          <w:rFonts w:ascii="Oslo Sans Office" w:hAnsi="Oslo Sans Office"/>
        </w:rPr>
        <w:t>, med mindre misligholdet er så graverende at dette ikke er hensiktsmessig for Oppdragsgiver.</w:t>
      </w:r>
    </w:p>
    <w:p w14:paraId="329F7EF3" w14:textId="77777777" w:rsidR="00B627D3" w:rsidRPr="0046442C" w:rsidRDefault="00B627D3" w:rsidP="00B627D3">
      <w:pPr>
        <w:rPr>
          <w:rFonts w:ascii="Oslo Sans Office" w:hAnsi="Oslo Sans Office"/>
        </w:rPr>
      </w:pPr>
    </w:p>
    <w:p w14:paraId="2BD5FC2E" w14:textId="01997210" w:rsidR="00B627D3" w:rsidRPr="0046442C" w:rsidRDefault="00B627D3" w:rsidP="00B627D3">
      <w:pPr>
        <w:rPr>
          <w:rFonts w:ascii="Oslo Sans Office" w:hAnsi="Oslo Sans Office"/>
        </w:rPr>
      </w:pPr>
      <w:r w:rsidRPr="724EB175">
        <w:rPr>
          <w:rFonts w:ascii="Oslo Sans Office" w:hAnsi="Oslo Sans Office"/>
        </w:rPr>
        <w:t>Oppdragsgiver kan istedenfor prisavslag heve kontrakten dersom formålet med kjøpet blir vesentlig forfeilet som følge av mangelen. Leverandør har i disse tilfeller ikke rett til betaling, men har r</w:t>
      </w:r>
      <w:r w:rsidR="008B622E" w:rsidRPr="724EB175">
        <w:rPr>
          <w:rFonts w:ascii="Oslo Sans Office" w:hAnsi="Oslo Sans Office"/>
        </w:rPr>
        <w:t>ett til å få tilbakelevert maskinen</w:t>
      </w:r>
      <w:r w:rsidRPr="724EB175">
        <w:rPr>
          <w:rFonts w:ascii="Oslo Sans Office" w:hAnsi="Oslo Sans Office"/>
        </w:rPr>
        <w:t xml:space="preserve"> i den grad det er mulig uten ulempe av betydning eller kostnad for Oppdragsgiver. For det som ikke kan leveres tilbake, kan Leverandør kreve rimelig vederlag inntil den verdi dette har for Oppdragsgiver. </w:t>
      </w:r>
    </w:p>
    <w:p w14:paraId="4B384AA0" w14:textId="2C056C66" w:rsidR="00C5137C" w:rsidRPr="0046442C" w:rsidRDefault="00C5137C" w:rsidP="00C5137C">
      <w:pPr>
        <w:rPr>
          <w:rFonts w:ascii="Oslo Sans Office" w:hAnsi="Oslo Sans Office"/>
        </w:rPr>
      </w:pPr>
      <w:r w:rsidRPr="724EB175">
        <w:rPr>
          <w:rFonts w:ascii="Oslo Sans Office" w:hAnsi="Oslo Sans Office"/>
        </w:rPr>
        <w:t>Oppdragsgiver kan heve kontrakten dersom Leverandør går konkurs eller blir insolvent.</w:t>
      </w:r>
    </w:p>
    <w:p w14:paraId="4993B4C4" w14:textId="77777777" w:rsidR="00C5137C" w:rsidRPr="0046442C" w:rsidRDefault="00C5137C" w:rsidP="00B627D3">
      <w:pPr>
        <w:rPr>
          <w:rFonts w:ascii="Oslo Sans Office" w:hAnsi="Oslo Sans Office"/>
        </w:rPr>
      </w:pPr>
    </w:p>
    <w:p w14:paraId="428A9879" w14:textId="77777777" w:rsidR="00C5137C" w:rsidRPr="0046442C" w:rsidRDefault="00C5137C" w:rsidP="00B627D3">
      <w:pPr>
        <w:rPr>
          <w:rFonts w:ascii="Oslo Sans Office" w:hAnsi="Oslo Sans Office"/>
        </w:rPr>
      </w:pPr>
      <w:r w:rsidRPr="0046442C">
        <w:rPr>
          <w:rFonts w:ascii="Oslo Sans Office" w:hAnsi="Oslo Sans Office"/>
        </w:rPr>
        <w:t xml:space="preserve">Heving av kontrakten skjer med øyeblikkelig virkning. </w:t>
      </w:r>
    </w:p>
    <w:p w14:paraId="5A08288E" w14:textId="77777777" w:rsidR="00235588" w:rsidRPr="0046442C" w:rsidRDefault="00235588" w:rsidP="00235588">
      <w:pPr>
        <w:rPr>
          <w:rFonts w:ascii="Oslo Sans Office" w:hAnsi="Oslo Sans Office"/>
        </w:rPr>
      </w:pPr>
    </w:p>
    <w:p w14:paraId="0608BE2F" w14:textId="77777777" w:rsidR="000C00EF" w:rsidRPr="0046442C" w:rsidRDefault="000C00EF" w:rsidP="00BC4FB6">
      <w:pPr>
        <w:pStyle w:val="Overskrift2"/>
        <w:rPr>
          <w:rFonts w:ascii="Oslo Sans Office" w:hAnsi="Oslo Sans Office"/>
        </w:rPr>
      </w:pPr>
      <w:bookmarkStart w:id="70" w:name="_Toc1361192599"/>
      <w:r w:rsidRPr="116B4342">
        <w:rPr>
          <w:rFonts w:ascii="Oslo Sans Office" w:hAnsi="Oslo Sans Office"/>
        </w:rPr>
        <w:t>Begrensning i Oppdragsgiver hevingsrett</w:t>
      </w:r>
      <w:bookmarkEnd w:id="70"/>
    </w:p>
    <w:p w14:paraId="1874C873" w14:textId="0DB693E8" w:rsidR="000C00EF" w:rsidRPr="0046442C" w:rsidRDefault="000C00EF" w:rsidP="000C00EF">
      <w:pPr>
        <w:rPr>
          <w:rFonts w:ascii="Oslo Sans Office" w:hAnsi="Oslo Sans Office"/>
        </w:rPr>
      </w:pPr>
      <w:r w:rsidRPr="724EB175">
        <w:rPr>
          <w:rFonts w:ascii="Oslo Sans Office" w:hAnsi="Oslo Sans Office"/>
        </w:rPr>
        <w:t>Gjelder kontrakten en ting som skal tilvirkes særskilt for Oppdragsgiver etter hans oppgaver eller ønsker, og kan Leverandør derfor ikke uten vesentlig ta</w:t>
      </w:r>
      <w:r w:rsidR="008B622E" w:rsidRPr="724EB175">
        <w:rPr>
          <w:rFonts w:ascii="Oslo Sans Office" w:hAnsi="Oslo Sans Office"/>
        </w:rPr>
        <w:t>p disponere maskinen</w:t>
      </w:r>
      <w:r w:rsidRPr="724EB175">
        <w:rPr>
          <w:rFonts w:ascii="Oslo Sans Office" w:hAnsi="Oslo Sans Office"/>
        </w:rPr>
        <w:t xml:space="preserve"> på annen måte, kan Oppdragsgiver bare heve dersom misligholdet medfører at hans formål med kjøpet blir vesentlig forfeilet. </w:t>
      </w:r>
    </w:p>
    <w:p w14:paraId="533AA02B" w14:textId="77777777" w:rsidR="000C00EF" w:rsidRPr="0046442C" w:rsidRDefault="000C00EF" w:rsidP="000C00EF">
      <w:pPr>
        <w:rPr>
          <w:rFonts w:ascii="Oslo Sans Office" w:hAnsi="Oslo Sans Office"/>
        </w:rPr>
      </w:pPr>
    </w:p>
    <w:p w14:paraId="0B1F7AE6" w14:textId="77777777" w:rsidR="00235588" w:rsidRPr="0046442C" w:rsidRDefault="000C00EF" w:rsidP="00BC4FB6">
      <w:pPr>
        <w:pStyle w:val="Overskrift2"/>
        <w:rPr>
          <w:rFonts w:ascii="Oslo Sans Office" w:hAnsi="Oslo Sans Office"/>
        </w:rPr>
      </w:pPr>
      <w:bookmarkStart w:id="71" w:name="_Toc8359750"/>
      <w:r w:rsidRPr="116B4342">
        <w:rPr>
          <w:rFonts w:ascii="Oslo Sans Office" w:hAnsi="Oslo Sans Office"/>
        </w:rPr>
        <w:t>Erstatning</w:t>
      </w:r>
      <w:bookmarkEnd w:id="71"/>
    </w:p>
    <w:p w14:paraId="51BA84E6" w14:textId="531A92BE" w:rsidR="000C00EF" w:rsidRPr="0046442C" w:rsidRDefault="000C00EF" w:rsidP="000C00EF">
      <w:pPr>
        <w:rPr>
          <w:rFonts w:ascii="Oslo Sans Office" w:hAnsi="Oslo Sans Office"/>
        </w:rPr>
      </w:pPr>
      <w:r w:rsidRPr="0046442C">
        <w:rPr>
          <w:rFonts w:ascii="Oslo Sans Office" w:hAnsi="Oslo Sans Office"/>
        </w:rPr>
        <w:t xml:space="preserve">En part kan kreve erstattet ethvert direkte tap, herunder merkostnader Oppdragsgiver får ved dekningskjøp, tap som skyldes merarbeid og andre direkte kostnader i forbindelse med forsinkelse, mangel eller annet mislighold etter punkt </w:t>
      </w:r>
      <w:hyperlink w:anchor="_Hva_som_anses" w:history="1">
        <w:r w:rsidR="008B622E">
          <w:rPr>
            <w:rStyle w:val="Hyperkobling"/>
            <w:rFonts w:ascii="Oslo Sans Office" w:hAnsi="Oslo Sans Office"/>
            <w:color w:val="auto"/>
            <w:u w:val="none"/>
          </w:rPr>
          <w:t>8</w:t>
        </w:r>
        <w:r w:rsidRPr="0046442C">
          <w:rPr>
            <w:rStyle w:val="Hyperkobling"/>
            <w:rFonts w:ascii="Oslo Sans Office" w:hAnsi="Oslo Sans Office"/>
            <w:color w:val="auto"/>
            <w:u w:val="none"/>
          </w:rPr>
          <w:t>.1.1</w:t>
        </w:r>
      </w:hyperlink>
      <w:r w:rsidRPr="0046442C">
        <w:rPr>
          <w:rFonts w:ascii="Oslo Sans Office" w:hAnsi="Oslo Sans Office"/>
        </w:rPr>
        <w:t xml:space="preserve"> eller </w:t>
      </w:r>
      <w:hyperlink w:anchor="_Oppdragsgivers_mislighold" w:history="1">
        <w:r w:rsidR="008B622E">
          <w:rPr>
            <w:rStyle w:val="Hyperkobling"/>
            <w:rFonts w:ascii="Oslo Sans Office" w:hAnsi="Oslo Sans Office"/>
            <w:color w:val="auto"/>
            <w:u w:val="none"/>
          </w:rPr>
          <w:t>8</w:t>
        </w:r>
        <w:r w:rsidRPr="0046442C">
          <w:rPr>
            <w:rStyle w:val="Hyperkobling"/>
            <w:rFonts w:ascii="Oslo Sans Office" w:hAnsi="Oslo Sans Office"/>
            <w:color w:val="auto"/>
            <w:u w:val="none"/>
          </w:rPr>
          <w:t>.2</w:t>
        </w:r>
      </w:hyperlink>
      <w:r w:rsidRPr="0046442C">
        <w:rPr>
          <w:rFonts w:ascii="Oslo Sans Office" w:hAnsi="Oslo Sans Office"/>
        </w:rPr>
        <w:t xml:space="preserve">. Dette gjelder ikke dersom den misligholdende parten godtgjør at misligholdet eller årsaken til misligholdet ikke skyldes den misligholdende parten. </w:t>
      </w:r>
    </w:p>
    <w:p w14:paraId="7B893FFF" w14:textId="77777777" w:rsidR="000C00EF" w:rsidRPr="0046442C" w:rsidRDefault="000C00EF" w:rsidP="000C00EF">
      <w:pPr>
        <w:rPr>
          <w:rFonts w:ascii="Oslo Sans Office" w:hAnsi="Oslo Sans Office"/>
        </w:rPr>
      </w:pPr>
    </w:p>
    <w:p w14:paraId="5B690EAC" w14:textId="77777777" w:rsidR="002B5E69" w:rsidRPr="0046442C" w:rsidRDefault="000C00EF" w:rsidP="002B5E69">
      <w:pPr>
        <w:rPr>
          <w:rFonts w:ascii="Oslo Sans Office" w:hAnsi="Oslo Sans Office"/>
        </w:rPr>
      </w:pPr>
      <w:r w:rsidRPr="0046442C">
        <w:rPr>
          <w:rFonts w:ascii="Oslo Sans Office" w:hAnsi="Oslo Sans Office"/>
        </w:rPr>
        <w:t xml:space="preserve">Dagbøter kommer til fradrag i eventuell erstatning for samme forsinkelse. </w:t>
      </w:r>
    </w:p>
    <w:p w14:paraId="6864D232" w14:textId="77777777" w:rsidR="00B627D3" w:rsidRPr="0046442C" w:rsidRDefault="00B627D3" w:rsidP="00FB0794">
      <w:pPr>
        <w:rPr>
          <w:rFonts w:ascii="Oslo Sans Office" w:hAnsi="Oslo Sans Office"/>
        </w:rPr>
      </w:pPr>
    </w:p>
    <w:p w14:paraId="7EE0AFB6" w14:textId="77777777" w:rsidR="00D90BD5" w:rsidRPr="0046442C" w:rsidRDefault="00D90BD5" w:rsidP="00BC4FB6">
      <w:pPr>
        <w:pStyle w:val="Overskrift2"/>
        <w:rPr>
          <w:rFonts w:ascii="Oslo Sans Office" w:hAnsi="Oslo Sans Office"/>
        </w:rPr>
      </w:pPr>
      <w:bookmarkStart w:id="72" w:name="_Toc157812423"/>
      <w:r w:rsidRPr="116B4342">
        <w:rPr>
          <w:rFonts w:ascii="Oslo Sans Office" w:hAnsi="Oslo Sans Office"/>
        </w:rPr>
        <w:t xml:space="preserve">Erstatningsbegrensing </w:t>
      </w:r>
      <w:bookmarkEnd w:id="72"/>
    </w:p>
    <w:p w14:paraId="0CC1DA5F" w14:textId="77777777" w:rsidR="00D90BD5" w:rsidRPr="0046442C" w:rsidRDefault="00D90BD5" w:rsidP="00D90BD5">
      <w:pPr>
        <w:rPr>
          <w:rFonts w:ascii="Oslo Sans Office" w:hAnsi="Oslo Sans Office"/>
        </w:rPr>
      </w:pPr>
      <w:r w:rsidRPr="0046442C">
        <w:rPr>
          <w:rFonts w:ascii="Oslo Sans Office" w:hAnsi="Oslo Sans Office"/>
        </w:rPr>
        <w:t xml:space="preserve">Erstatning for indirekte tap kan ikke kreves. Indirekte tap omfatter, men er ikke begrenset til, tapt fortjeneste av enhver art, tapte besparelser og krav fra tredjeparter. </w:t>
      </w:r>
    </w:p>
    <w:p w14:paraId="03E32EBB" w14:textId="77777777" w:rsidR="00D90BD5" w:rsidRPr="0046442C" w:rsidRDefault="00D90BD5" w:rsidP="00D90BD5">
      <w:pPr>
        <w:rPr>
          <w:rFonts w:ascii="Oslo Sans Office" w:hAnsi="Oslo Sans Office"/>
        </w:rPr>
      </w:pPr>
    </w:p>
    <w:p w14:paraId="3D846299" w14:textId="77777777" w:rsidR="00D90BD5" w:rsidRPr="0046442C" w:rsidRDefault="00D90BD5" w:rsidP="00D90BD5">
      <w:pPr>
        <w:rPr>
          <w:rFonts w:ascii="Oslo Sans Office" w:hAnsi="Oslo Sans Office"/>
        </w:rPr>
      </w:pPr>
      <w:r w:rsidRPr="0046442C">
        <w:rPr>
          <w:rFonts w:ascii="Oslo Sans Office" w:hAnsi="Oslo Sans Office"/>
        </w:rPr>
        <w:lastRenderedPageBreak/>
        <w:t xml:space="preserve">Samlet erstatning i kontraktsperioden er begrenset til et beløp som tilsvarer kontraktssummen ekskl. merverdiavgift. </w:t>
      </w:r>
    </w:p>
    <w:p w14:paraId="1AC756EF" w14:textId="77777777" w:rsidR="00D90BD5" w:rsidRPr="0046442C" w:rsidRDefault="00D90BD5" w:rsidP="00D90BD5">
      <w:pPr>
        <w:rPr>
          <w:rFonts w:ascii="Oslo Sans Office" w:hAnsi="Oslo Sans Office"/>
        </w:rPr>
      </w:pPr>
    </w:p>
    <w:p w14:paraId="6C5ED002" w14:textId="77777777" w:rsidR="00D90BD5" w:rsidRPr="0046442C" w:rsidRDefault="00D90BD5" w:rsidP="00D90BD5">
      <w:pPr>
        <w:rPr>
          <w:rFonts w:ascii="Oslo Sans Office" w:hAnsi="Oslo Sans Office"/>
        </w:rPr>
      </w:pPr>
      <w:r w:rsidRPr="0046442C">
        <w:rPr>
          <w:rFonts w:ascii="Oslo Sans Office" w:hAnsi="Oslo Sans Office"/>
        </w:rPr>
        <w:t xml:space="preserve">Disse begrensningene gjelder ikke hvis den misligholdende part eller noen denne svarer for, har utvist grov uaktsomhet eller forsett. </w:t>
      </w:r>
    </w:p>
    <w:p w14:paraId="0C5EDDFB" w14:textId="77777777" w:rsidR="00D90BD5" w:rsidRPr="0046442C" w:rsidRDefault="00D90BD5" w:rsidP="00D90BD5">
      <w:pPr>
        <w:rPr>
          <w:rFonts w:ascii="Oslo Sans Office" w:hAnsi="Oslo Sans Office"/>
        </w:rPr>
      </w:pPr>
    </w:p>
    <w:p w14:paraId="2E76A666" w14:textId="77777777" w:rsidR="00307D44" w:rsidRPr="0046442C" w:rsidRDefault="00307D44" w:rsidP="00BC4FB6">
      <w:pPr>
        <w:pStyle w:val="Overskrift2"/>
        <w:rPr>
          <w:rFonts w:ascii="Oslo Sans Office" w:hAnsi="Oslo Sans Office"/>
        </w:rPr>
      </w:pPr>
      <w:bookmarkStart w:id="73" w:name="_Toc2057704898"/>
      <w:r w:rsidRPr="116B4342">
        <w:rPr>
          <w:rFonts w:ascii="Oslo Sans Office" w:hAnsi="Oslo Sans Office"/>
        </w:rPr>
        <w:t>Force majeure</w:t>
      </w:r>
      <w:bookmarkEnd w:id="73"/>
    </w:p>
    <w:p w14:paraId="18DA6415" w14:textId="77777777" w:rsidR="00307D44" w:rsidRPr="0046442C" w:rsidRDefault="006C4999" w:rsidP="00307D44">
      <w:pPr>
        <w:rPr>
          <w:rFonts w:ascii="Oslo Sans Office" w:hAnsi="Oslo Sans Office"/>
        </w:rPr>
      </w:pPr>
      <w:r w:rsidRPr="0046442C">
        <w:rPr>
          <w:rFonts w:ascii="Oslo Sans Office" w:hAnsi="Oslo Sans Office"/>
        </w:rPr>
        <w:t>Inntreffer det</w:t>
      </w:r>
      <w:r w:rsidR="00307D44" w:rsidRPr="0046442C">
        <w:rPr>
          <w:rFonts w:ascii="Oslo Sans Office" w:hAnsi="Oslo Sans Office"/>
        </w:rPr>
        <w:t xml:space="preserve"> en ekstraordinær situasjon som ligger utenfor partenes kontroll, som gjør det umulig å oppfylle kontraktsforpliktelser, og som etter norsk rett må regnes som force majeure, skal motparten varsles om dette så raskt som mulig. Den rammede parts forpliktelser suspenderes så lenge den ekstraordinære situasjonen varer. Den annen parts motytelse suspenderes i samme tidsrom. </w:t>
      </w:r>
    </w:p>
    <w:p w14:paraId="0D3E48FB" w14:textId="77777777" w:rsidR="00307D44" w:rsidRPr="0046442C" w:rsidRDefault="00307D44" w:rsidP="00307D44">
      <w:pPr>
        <w:rPr>
          <w:rFonts w:ascii="Oslo Sans Office" w:hAnsi="Oslo Sans Office"/>
        </w:rPr>
      </w:pPr>
    </w:p>
    <w:p w14:paraId="2982865F" w14:textId="77777777" w:rsidR="00C73FD9" w:rsidRPr="0046442C" w:rsidRDefault="00C73FD9" w:rsidP="00C73FD9">
      <w:pPr>
        <w:rPr>
          <w:rFonts w:ascii="Oslo Sans Office" w:hAnsi="Oslo Sans Office"/>
        </w:rPr>
      </w:pPr>
      <w:r w:rsidRPr="0046442C">
        <w:rPr>
          <w:rFonts w:ascii="Oslo Sans Office" w:hAnsi="Oslo Sans Office"/>
        </w:rPr>
        <w:t xml:space="preserve">Partene har gjensidig informasjonsplikt overfor hverandre om alle forhold som må antas å være av betydning for den annen part. Slik informasjon skal gis så raskt som mulig. </w:t>
      </w:r>
    </w:p>
    <w:p w14:paraId="0F69C567" w14:textId="77777777" w:rsidR="00C73FD9" w:rsidRPr="0046442C" w:rsidRDefault="00C73FD9" w:rsidP="00307D44">
      <w:pPr>
        <w:rPr>
          <w:rFonts w:ascii="Oslo Sans Office" w:hAnsi="Oslo Sans Office"/>
        </w:rPr>
      </w:pPr>
    </w:p>
    <w:p w14:paraId="67C6C08E" w14:textId="77777777" w:rsidR="00307D44" w:rsidRPr="0046442C" w:rsidRDefault="00307D44" w:rsidP="00307D44">
      <w:pPr>
        <w:rPr>
          <w:rFonts w:ascii="Oslo Sans Office" w:hAnsi="Oslo Sans Office"/>
        </w:rPr>
      </w:pPr>
      <w:r w:rsidRPr="0046442C">
        <w:rPr>
          <w:rFonts w:ascii="Oslo Sans Office" w:hAnsi="Oslo Sans Office"/>
        </w:rPr>
        <w:t>Motparten kan da bare avslutte kontrakten med den rammede parts samtykke, eller hvis situasjonen varer eller antas å ville vare lenger enn 90 kalenderdager, regnet fra det tidspunkt situasjonen inntrer</w:t>
      </w:r>
      <w:r w:rsidR="00C73FD9" w:rsidRPr="0046442C">
        <w:rPr>
          <w:rFonts w:ascii="Oslo Sans Office" w:hAnsi="Oslo Sans Office"/>
        </w:rPr>
        <w:t>. Avslutning av kontrakten kan kun skje med</w:t>
      </w:r>
      <w:r w:rsidRPr="0046442C">
        <w:rPr>
          <w:rFonts w:ascii="Oslo Sans Office" w:hAnsi="Oslo Sans Office"/>
        </w:rPr>
        <w:t xml:space="preserve"> 15 kalenderdagers varsel. </w:t>
      </w:r>
      <w:r w:rsidR="00C73FD9" w:rsidRPr="0046442C">
        <w:rPr>
          <w:rFonts w:ascii="Oslo Sans Office" w:hAnsi="Oslo Sans Office"/>
        </w:rPr>
        <w:t>Partene</w:t>
      </w:r>
      <w:r w:rsidRPr="0046442C">
        <w:rPr>
          <w:rFonts w:ascii="Oslo Sans Office" w:hAnsi="Oslo Sans Office"/>
        </w:rPr>
        <w:t xml:space="preserve"> dekker sine egne kostnader knyttet til avslutning av </w:t>
      </w:r>
      <w:r w:rsidR="00C73FD9" w:rsidRPr="0046442C">
        <w:rPr>
          <w:rFonts w:ascii="Oslo Sans Office" w:hAnsi="Oslo Sans Office"/>
        </w:rPr>
        <w:t>kontrakten</w:t>
      </w:r>
      <w:r w:rsidRPr="0046442C">
        <w:rPr>
          <w:rFonts w:ascii="Oslo Sans Office" w:hAnsi="Oslo Sans Office"/>
        </w:rPr>
        <w:t xml:space="preserve">. </w:t>
      </w:r>
      <w:r w:rsidR="00C73FD9" w:rsidRPr="0046442C">
        <w:rPr>
          <w:rFonts w:ascii="Oslo Sans Office" w:hAnsi="Oslo Sans Office"/>
        </w:rPr>
        <w:t>Oppdragsgiver</w:t>
      </w:r>
      <w:r w:rsidRPr="0046442C">
        <w:rPr>
          <w:rFonts w:ascii="Oslo Sans Office" w:hAnsi="Oslo Sans Office"/>
        </w:rPr>
        <w:t xml:space="preserve"> betaler avtalt pris for den del av leveransen som var kontraktsmessig levert før </w:t>
      </w:r>
      <w:r w:rsidR="000C00EF" w:rsidRPr="0046442C">
        <w:rPr>
          <w:rFonts w:ascii="Oslo Sans Office" w:hAnsi="Oslo Sans Office"/>
        </w:rPr>
        <w:t>kontrakten</w:t>
      </w:r>
      <w:r w:rsidRPr="0046442C">
        <w:rPr>
          <w:rFonts w:ascii="Oslo Sans Office" w:hAnsi="Oslo Sans Office"/>
        </w:rPr>
        <w:t xml:space="preserve"> ble avsluttet. Partene kan ikke rette andre krav mot hverandre som følge av avslutning av </w:t>
      </w:r>
      <w:r w:rsidR="00C73FD9" w:rsidRPr="0046442C">
        <w:rPr>
          <w:rFonts w:ascii="Oslo Sans Office" w:hAnsi="Oslo Sans Office"/>
        </w:rPr>
        <w:t>kontrakten</w:t>
      </w:r>
      <w:r w:rsidRPr="0046442C">
        <w:rPr>
          <w:rFonts w:ascii="Oslo Sans Office" w:hAnsi="Oslo Sans Office"/>
        </w:rPr>
        <w:t xml:space="preserve"> etter denne bestemmelse. </w:t>
      </w:r>
    </w:p>
    <w:p w14:paraId="4ED5F402" w14:textId="77777777" w:rsidR="00307D44" w:rsidRPr="0046442C" w:rsidRDefault="00307D44" w:rsidP="00307D44">
      <w:pPr>
        <w:rPr>
          <w:rFonts w:ascii="Oslo Sans Office" w:hAnsi="Oslo Sans Office"/>
        </w:rPr>
      </w:pPr>
    </w:p>
    <w:p w14:paraId="00FEC433" w14:textId="77777777" w:rsidR="00C73FD9" w:rsidRPr="0046442C" w:rsidRDefault="00C73FD9" w:rsidP="00422B49">
      <w:pPr>
        <w:pStyle w:val="Overskrift1"/>
      </w:pPr>
      <w:bookmarkStart w:id="74" w:name="_Toc687643334"/>
      <w:r>
        <w:t>Tvister</w:t>
      </w:r>
      <w:bookmarkEnd w:id="74"/>
    </w:p>
    <w:p w14:paraId="7D044BB3" w14:textId="77777777" w:rsidR="003C6D68" w:rsidRDefault="003C6D68" w:rsidP="00C73FD9">
      <w:pPr>
        <w:rPr>
          <w:rFonts w:ascii="Oslo Sans Office" w:hAnsi="Oslo Sans Office"/>
        </w:rPr>
      </w:pPr>
    </w:p>
    <w:p w14:paraId="48B99957" w14:textId="792AE0F0" w:rsidR="00C73FD9" w:rsidRDefault="00C73FD9" w:rsidP="00C73FD9">
      <w:pPr>
        <w:rPr>
          <w:rFonts w:ascii="Oslo Sans Office" w:hAnsi="Oslo Sans Office"/>
        </w:rPr>
      </w:pPr>
      <w:r w:rsidRPr="0046442C">
        <w:rPr>
          <w:rFonts w:ascii="Oslo Sans Office" w:hAnsi="Oslo Sans Office"/>
        </w:rPr>
        <w:t>Enhver tvist mellom partene om kontraktsforholdet som ikke løses i minnelighet avgjøres ved ordinær rettergang. Ved løsning av tvister skal norsk rett legges til grunn.</w:t>
      </w:r>
    </w:p>
    <w:p w14:paraId="133C7D05" w14:textId="77777777" w:rsidR="0046442C" w:rsidRPr="0046442C" w:rsidRDefault="0046442C" w:rsidP="00C73FD9">
      <w:pPr>
        <w:rPr>
          <w:rFonts w:ascii="Oslo Sans Office" w:hAnsi="Oslo Sans Office"/>
        </w:rPr>
      </w:pPr>
    </w:p>
    <w:p w14:paraId="1294E2AA" w14:textId="77777777" w:rsidR="00402BB0" w:rsidRPr="0046442C" w:rsidRDefault="00C73FD9" w:rsidP="00C27475">
      <w:pPr>
        <w:rPr>
          <w:rFonts w:ascii="Oslo Sans Office" w:hAnsi="Oslo Sans Office"/>
        </w:rPr>
      </w:pPr>
      <w:r w:rsidRPr="0046442C">
        <w:rPr>
          <w:rFonts w:ascii="Oslo Sans Office" w:hAnsi="Oslo Sans Office"/>
        </w:rPr>
        <w:t>Verneting er Oslo tingrett.</w:t>
      </w:r>
      <w:bookmarkEnd w:id="62"/>
    </w:p>
    <w:sectPr w:rsidR="00402BB0" w:rsidRPr="0046442C" w:rsidSect="00844CFF">
      <w:footerReference w:type="even" r:id="rId11"/>
      <w:footerReference w:type="default" r:id="rId12"/>
      <w:headerReference w:type="first" r:id="rId13"/>
      <w:pgSz w:w="11906" w:h="16838" w:code="9"/>
      <w:pgMar w:top="1134" w:right="1418" w:bottom="851" w:left="141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C049" w14:textId="77777777" w:rsidR="00902392" w:rsidRDefault="00902392">
      <w:r>
        <w:separator/>
      </w:r>
    </w:p>
  </w:endnote>
  <w:endnote w:type="continuationSeparator" w:id="0">
    <w:p w14:paraId="6E58928F" w14:textId="77777777" w:rsidR="00902392" w:rsidRDefault="0090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4626" w14:textId="77777777" w:rsidR="00422B49" w:rsidRDefault="00422B4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15</w:t>
    </w:r>
    <w:r>
      <w:rPr>
        <w:rStyle w:val="Sidetall"/>
      </w:rPr>
      <w:fldChar w:fldCharType="end"/>
    </w:r>
  </w:p>
  <w:p w14:paraId="1C86D5FB" w14:textId="77777777" w:rsidR="00422B49" w:rsidRDefault="00422B49">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7C78" w14:textId="77777777" w:rsidR="00422B49" w:rsidRDefault="00422B49">
    <w:pPr>
      <w:pStyle w:val="Bunntekst"/>
      <w:framePr w:wrap="around" w:vAnchor="text" w:hAnchor="margin" w:xAlign="right" w:y="1"/>
      <w:rPr>
        <w:rStyle w:val="Sidetall"/>
      </w:rPr>
    </w:pPr>
  </w:p>
  <w:p w14:paraId="34F2E362" w14:textId="3D379446" w:rsidR="00422B49" w:rsidRPr="0046442C" w:rsidRDefault="00422B49">
    <w:pPr>
      <w:pStyle w:val="Bunntekst"/>
      <w:pBdr>
        <w:top w:val="single" w:sz="4" w:space="1" w:color="auto"/>
      </w:pBdr>
      <w:ind w:right="360"/>
      <w:rPr>
        <w:rFonts w:ascii="Oslo Sans Office" w:hAnsi="Oslo Sans Office"/>
        <w:sz w:val="18"/>
        <w:szCs w:val="18"/>
      </w:rPr>
    </w:pPr>
    <w:r w:rsidRPr="0046442C">
      <w:rPr>
        <w:rFonts w:ascii="Oslo Sans Office" w:hAnsi="Oslo Sans Office"/>
        <w:snapToGrid w:val="0"/>
        <w:sz w:val="18"/>
        <w:szCs w:val="18"/>
      </w:rPr>
      <w:t xml:space="preserve">Side </w:t>
    </w:r>
    <w:r w:rsidRPr="0046442C">
      <w:rPr>
        <w:rFonts w:ascii="Oslo Sans Office" w:hAnsi="Oslo Sans Office"/>
        <w:snapToGrid w:val="0"/>
        <w:sz w:val="18"/>
        <w:szCs w:val="18"/>
      </w:rPr>
      <w:fldChar w:fldCharType="begin"/>
    </w:r>
    <w:r w:rsidRPr="0046442C">
      <w:rPr>
        <w:rFonts w:ascii="Oslo Sans Office" w:hAnsi="Oslo Sans Office"/>
        <w:snapToGrid w:val="0"/>
        <w:sz w:val="18"/>
        <w:szCs w:val="18"/>
      </w:rPr>
      <w:instrText xml:space="preserve"> PAGE </w:instrText>
    </w:r>
    <w:r w:rsidRPr="0046442C">
      <w:rPr>
        <w:rFonts w:ascii="Oslo Sans Office" w:hAnsi="Oslo Sans Office"/>
        <w:snapToGrid w:val="0"/>
        <w:sz w:val="18"/>
        <w:szCs w:val="18"/>
      </w:rPr>
      <w:fldChar w:fldCharType="separate"/>
    </w:r>
    <w:r w:rsidR="00152E43">
      <w:rPr>
        <w:rFonts w:ascii="Oslo Sans Office" w:hAnsi="Oslo Sans Office"/>
        <w:noProof/>
        <w:snapToGrid w:val="0"/>
        <w:sz w:val="18"/>
        <w:szCs w:val="18"/>
      </w:rPr>
      <w:t>10</w:t>
    </w:r>
    <w:r w:rsidRPr="0046442C">
      <w:rPr>
        <w:rFonts w:ascii="Oslo Sans Office" w:hAnsi="Oslo Sans Office"/>
        <w:snapToGrid w:val="0"/>
        <w:sz w:val="18"/>
        <w:szCs w:val="18"/>
      </w:rPr>
      <w:fldChar w:fldCharType="end"/>
    </w:r>
    <w:r w:rsidRPr="0046442C">
      <w:rPr>
        <w:rFonts w:ascii="Oslo Sans Office" w:hAnsi="Oslo Sans Office"/>
        <w:snapToGrid w:val="0"/>
        <w:sz w:val="18"/>
        <w:szCs w:val="18"/>
      </w:rPr>
      <w:t xml:space="preserve"> av </w:t>
    </w:r>
    <w:r w:rsidRPr="0046442C">
      <w:rPr>
        <w:rFonts w:ascii="Oslo Sans Office" w:hAnsi="Oslo Sans Office"/>
        <w:snapToGrid w:val="0"/>
        <w:sz w:val="18"/>
        <w:szCs w:val="18"/>
      </w:rPr>
      <w:fldChar w:fldCharType="begin"/>
    </w:r>
    <w:r w:rsidRPr="0046442C">
      <w:rPr>
        <w:rFonts w:ascii="Oslo Sans Office" w:hAnsi="Oslo Sans Office"/>
        <w:snapToGrid w:val="0"/>
        <w:sz w:val="18"/>
        <w:szCs w:val="18"/>
      </w:rPr>
      <w:instrText xml:space="preserve"> NUMPAGES </w:instrText>
    </w:r>
    <w:r w:rsidRPr="0046442C">
      <w:rPr>
        <w:rFonts w:ascii="Oslo Sans Office" w:hAnsi="Oslo Sans Office"/>
        <w:snapToGrid w:val="0"/>
        <w:sz w:val="18"/>
        <w:szCs w:val="18"/>
      </w:rPr>
      <w:fldChar w:fldCharType="separate"/>
    </w:r>
    <w:r w:rsidR="00152E43">
      <w:rPr>
        <w:rFonts w:ascii="Oslo Sans Office" w:hAnsi="Oslo Sans Office"/>
        <w:noProof/>
        <w:snapToGrid w:val="0"/>
        <w:sz w:val="18"/>
        <w:szCs w:val="18"/>
      </w:rPr>
      <w:t>14</w:t>
    </w:r>
    <w:r w:rsidRPr="0046442C">
      <w:rPr>
        <w:rFonts w:ascii="Oslo Sans Office" w:hAnsi="Oslo Sans Office"/>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D339" w14:textId="77777777" w:rsidR="00902392" w:rsidRDefault="00902392">
      <w:r>
        <w:separator/>
      </w:r>
    </w:p>
  </w:footnote>
  <w:footnote w:type="continuationSeparator" w:id="0">
    <w:p w14:paraId="5B90048C" w14:textId="77777777" w:rsidR="00902392" w:rsidRDefault="0090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412F" w14:textId="77777777" w:rsidR="00422B49" w:rsidRDefault="00422B49" w:rsidP="008A511D">
    <w:pPr>
      <w:pStyle w:val="Topptekst"/>
      <w:rPr>
        <w:sz w:val="12"/>
        <w:vertAlign w:val="subscript"/>
      </w:rPr>
    </w:pPr>
  </w:p>
  <w:tbl>
    <w:tblPr>
      <w:tblW w:w="9898" w:type="dxa"/>
      <w:tblInd w:w="-256" w:type="dxa"/>
      <w:tblLayout w:type="fixed"/>
      <w:tblCellMar>
        <w:left w:w="28" w:type="dxa"/>
        <w:right w:w="28" w:type="dxa"/>
      </w:tblCellMar>
      <w:tblLook w:val="0000" w:firstRow="0" w:lastRow="0" w:firstColumn="0" w:lastColumn="0" w:noHBand="0" w:noVBand="0"/>
    </w:tblPr>
    <w:tblGrid>
      <w:gridCol w:w="1628"/>
      <w:gridCol w:w="154"/>
      <w:gridCol w:w="8116"/>
    </w:tblGrid>
    <w:tr w:rsidR="00422B49" w14:paraId="417E9FF9" w14:textId="77777777" w:rsidTr="00C718E5">
      <w:trPr>
        <w:cantSplit/>
        <w:trHeight w:hRule="exact" w:val="200"/>
      </w:trPr>
      <w:tc>
        <w:tcPr>
          <w:tcW w:w="1628" w:type="dxa"/>
          <w:vMerge w:val="restart"/>
          <w:tcBorders>
            <w:right w:val="single" w:sz="4" w:space="0" w:color="auto"/>
          </w:tcBorders>
          <w:vAlign w:val="center"/>
        </w:tcPr>
        <w:p w14:paraId="77478009" w14:textId="77777777" w:rsidR="00422B49" w:rsidRDefault="00422B49" w:rsidP="00C718E5">
          <w:pPr>
            <w:pStyle w:val="Topptekst"/>
            <w:spacing w:before="20"/>
            <w:ind w:left="-57"/>
            <w:jc w:val="center"/>
            <w:rPr>
              <w:sz w:val="32"/>
            </w:rPr>
          </w:pPr>
          <w:bookmarkStart w:id="75" w:name="Topp_logo" w:colFirst="0" w:colLast="0"/>
          <w:r>
            <w:rPr>
              <w:noProof/>
              <w:sz w:val="32"/>
            </w:rPr>
            <w:drawing>
              <wp:inline distT="0" distB="0" distL="0" distR="0" wp14:anchorId="58E689D0" wp14:editId="1F41DE1C">
                <wp:extent cx="812165" cy="870585"/>
                <wp:effectExtent l="0" t="0" r="6985" b="5715"/>
                <wp:docPr id="1" name="Picture 2" descr="BYVP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P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noFill/>
                        <a:ln>
                          <a:noFill/>
                        </a:ln>
                      </pic:spPr>
                    </pic:pic>
                  </a:graphicData>
                </a:graphic>
              </wp:inline>
            </w:drawing>
          </w:r>
        </w:p>
      </w:tc>
      <w:tc>
        <w:tcPr>
          <w:tcW w:w="154" w:type="dxa"/>
          <w:vMerge w:val="restart"/>
          <w:tcBorders>
            <w:left w:val="single" w:sz="4" w:space="0" w:color="auto"/>
          </w:tcBorders>
        </w:tcPr>
        <w:p w14:paraId="0D07E2EB" w14:textId="77777777" w:rsidR="00422B49" w:rsidRDefault="00422B49" w:rsidP="00C718E5">
          <w:pPr>
            <w:pStyle w:val="Topptekst"/>
            <w:rPr>
              <w:sz w:val="32"/>
            </w:rPr>
          </w:pPr>
        </w:p>
      </w:tc>
      <w:tc>
        <w:tcPr>
          <w:tcW w:w="8116" w:type="dxa"/>
          <w:tcBorders>
            <w:left w:val="nil"/>
          </w:tcBorders>
        </w:tcPr>
        <w:p w14:paraId="0298F86A" w14:textId="77777777" w:rsidR="00422B49" w:rsidRDefault="00422B49" w:rsidP="00C718E5">
          <w:pPr>
            <w:pStyle w:val="Topptekst"/>
            <w:rPr>
              <w:sz w:val="32"/>
            </w:rPr>
          </w:pPr>
        </w:p>
      </w:tc>
    </w:tr>
    <w:tr w:rsidR="00422B49" w14:paraId="553467DD" w14:textId="77777777" w:rsidTr="00C718E5">
      <w:trPr>
        <w:cantSplit/>
        <w:trHeight w:hRule="exact" w:val="380"/>
      </w:trPr>
      <w:tc>
        <w:tcPr>
          <w:tcW w:w="1628" w:type="dxa"/>
          <w:vMerge/>
          <w:tcBorders>
            <w:right w:val="single" w:sz="4" w:space="0" w:color="auto"/>
          </w:tcBorders>
        </w:tcPr>
        <w:p w14:paraId="31CBE668" w14:textId="77777777" w:rsidR="00422B49" w:rsidRDefault="00422B49" w:rsidP="00C718E5">
          <w:pPr>
            <w:pStyle w:val="Topptekst"/>
            <w:spacing w:before="20"/>
            <w:ind w:left="-57"/>
            <w:rPr>
              <w:sz w:val="32"/>
            </w:rPr>
          </w:pPr>
          <w:bookmarkStart w:id="76" w:name="T1" w:colFirst="2" w:colLast="2"/>
          <w:bookmarkEnd w:id="75"/>
        </w:p>
      </w:tc>
      <w:tc>
        <w:tcPr>
          <w:tcW w:w="154" w:type="dxa"/>
          <w:vMerge/>
          <w:tcBorders>
            <w:left w:val="single" w:sz="4" w:space="0" w:color="auto"/>
          </w:tcBorders>
        </w:tcPr>
        <w:p w14:paraId="7652F12E" w14:textId="77777777" w:rsidR="00422B49" w:rsidRDefault="00422B49" w:rsidP="00C718E5">
          <w:pPr>
            <w:pStyle w:val="Topptekst"/>
            <w:spacing w:before="40"/>
            <w:rPr>
              <w:sz w:val="32"/>
            </w:rPr>
          </w:pPr>
        </w:p>
      </w:tc>
      <w:tc>
        <w:tcPr>
          <w:tcW w:w="8116" w:type="dxa"/>
          <w:tcBorders>
            <w:left w:val="nil"/>
          </w:tcBorders>
        </w:tcPr>
        <w:p w14:paraId="66FB63E6" w14:textId="77777777" w:rsidR="00422B49" w:rsidRPr="0046442C" w:rsidRDefault="00422B49" w:rsidP="00C718E5">
          <w:pPr>
            <w:pStyle w:val="Topptekst"/>
            <w:spacing w:before="40"/>
            <w:rPr>
              <w:rFonts w:ascii="Oslo Sans Office" w:hAnsi="Oslo Sans Office"/>
              <w:b/>
              <w:sz w:val="32"/>
            </w:rPr>
          </w:pPr>
          <w:r w:rsidRPr="0046442C">
            <w:rPr>
              <w:rFonts w:ascii="Oslo Sans Office" w:hAnsi="Oslo Sans Office"/>
              <w:b/>
              <w:sz w:val="32"/>
            </w:rPr>
            <w:t>Oslo kommune</w:t>
          </w:r>
        </w:p>
      </w:tc>
    </w:tr>
    <w:tr w:rsidR="00422B49" w14:paraId="50256322" w14:textId="77777777" w:rsidTr="00C718E5">
      <w:trPr>
        <w:cantSplit/>
      </w:trPr>
      <w:tc>
        <w:tcPr>
          <w:tcW w:w="1628" w:type="dxa"/>
          <w:vMerge/>
          <w:tcBorders>
            <w:right w:val="single" w:sz="4" w:space="0" w:color="auto"/>
          </w:tcBorders>
        </w:tcPr>
        <w:p w14:paraId="5681660C" w14:textId="77777777" w:rsidR="00422B49" w:rsidRDefault="00422B49" w:rsidP="00C718E5">
          <w:pPr>
            <w:pStyle w:val="Topptekst"/>
            <w:spacing w:before="20"/>
            <w:ind w:left="-57"/>
            <w:rPr>
              <w:b/>
              <w:sz w:val="32"/>
            </w:rPr>
          </w:pPr>
          <w:bookmarkStart w:id="77" w:name="T2" w:colFirst="2" w:colLast="2"/>
          <w:bookmarkEnd w:id="76"/>
        </w:p>
      </w:tc>
      <w:tc>
        <w:tcPr>
          <w:tcW w:w="154" w:type="dxa"/>
          <w:vMerge/>
          <w:tcBorders>
            <w:left w:val="single" w:sz="4" w:space="0" w:color="auto"/>
          </w:tcBorders>
        </w:tcPr>
        <w:p w14:paraId="3D34AF41" w14:textId="77777777" w:rsidR="00422B49" w:rsidRDefault="00422B49" w:rsidP="00C718E5">
          <w:pPr>
            <w:pStyle w:val="Topptekst"/>
            <w:rPr>
              <w:b/>
              <w:sz w:val="32"/>
            </w:rPr>
          </w:pPr>
        </w:p>
      </w:tc>
      <w:tc>
        <w:tcPr>
          <w:tcW w:w="8116" w:type="dxa"/>
          <w:tcBorders>
            <w:left w:val="nil"/>
          </w:tcBorders>
        </w:tcPr>
        <w:p w14:paraId="293422BD" w14:textId="77777777" w:rsidR="00422B49" w:rsidRPr="00637C1D" w:rsidRDefault="00422B49" w:rsidP="00C718E5">
          <w:pPr>
            <w:pStyle w:val="Topptekst"/>
            <w:rPr>
              <w:b/>
              <w:sz w:val="22"/>
            </w:rPr>
          </w:pPr>
        </w:p>
      </w:tc>
    </w:tr>
    <w:tr w:rsidR="00422B49" w14:paraId="7F878707" w14:textId="77777777" w:rsidTr="00C718E5">
      <w:trPr>
        <w:cantSplit/>
        <w:trHeight w:hRule="exact" w:val="480"/>
      </w:trPr>
      <w:tc>
        <w:tcPr>
          <w:tcW w:w="1628" w:type="dxa"/>
          <w:vMerge/>
          <w:tcBorders>
            <w:right w:val="single" w:sz="4" w:space="0" w:color="auto"/>
          </w:tcBorders>
        </w:tcPr>
        <w:p w14:paraId="4558EB37" w14:textId="77777777" w:rsidR="00422B49" w:rsidRDefault="00422B49" w:rsidP="00C718E5">
          <w:pPr>
            <w:pStyle w:val="Topptekst"/>
            <w:spacing w:before="20"/>
            <w:ind w:left="-57"/>
            <w:rPr>
              <w:sz w:val="32"/>
            </w:rPr>
          </w:pPr>
          <w:bookmarkStart w:id="78" w:name="T3" w:colFirst="2" w:colLast="2"/>
          <w:bookmarkEnd w:id="77"/>
        </w:p>
      </w:tc>
      <w:tc>
        <w:tcPr>
          <w:tcW w:w="154" w:type="dxa"/>
          <w:vMerge/>
          <w:tcBorders>
            <w:left w:val="single" w:sz="4" w:space="0" w:color="auto"/>
          </w:tcBorders>
        </w:tcPr>
        <w:p w14:paraId="7F446AFA" w14:textId="77777777" w:rsidR="00422B49" w:rsidRDefault="00422B49" w:rsidP="00C718E5">
          <w:pPr>
            <w:pStyle w:val="Topptekst"/>
            <w:spacing w:before="120"/>
            <w:rPr>
              <w:sz w:val="32"/>
            </w:rPr>
          </w:pPr>
        </w:p>
      </w:tc>
      <w:tc>
        <w:tcPr>
          <w:tcW w:w="8116" w:type="dxa"/>
          <w:tcBorders>
            <w:left w:val="nil"/>
          </w:tcBorders>
        </w:tcPr>
        <w:p w14:paraId="7EC8FC64" w14:textId="77777777" w:rsidR="00422B49" w:rsidRDefault="00422B49" w:rsidP="00C718E5">
          <w:pPr>
            <w:pStyle w:val="Topptekst"/>
            <w:spacing w:before="120"/>
            <w:rPr>
              <w:sz w:val="32"/>
            </w:rPr>
          </w:pPr>
        </w:p>
      </w:tc>
    </w:tr>
    <w:bookmarkEnd w:id="78"/>
  </w:tbl>
  <w:p w14:paraId="0D541DBE" w14:textId="77777777" w:rsidR="00422B49" w:rsidRDefault="00422B49" w:rsidP="008A511D">
    <w:pPr>
      <w:pStyle w:val="Topptekst"/>
      <w:rPr>
        <w:sz w:val="12"/>
      </w:rPr>
    </w:pPr>
  </w:p>
  <w:p w14:paraId="6F05C1C9" w14:textId="77777777" w:rsidR="00422B49" w:rsidRDefault="00422B49" w:rsidP="008A511D">
    <w:pPr>
      <w:pStyle w:val="Topptekst"/>
      <w:rPr>
        <w:sz w:val="8"/>
      </w:rPr>
    </w:pPr>
  </w:p>
  <w:p w14:paraId="4AE82BF6" w14:textId="77777777" w:rsidR="00422B49" w:rsidRDefault="00422B49" w:rsidP="008A511D">
    <w:pPr>
      <w:pStyle w:val="Topptekst"/>
      <w:rPr>
        <w:sz w:val="8"/>
      </w:rPr>
    </w:pPr>
  </w:p>
  <w:p w14:paraId="47EB6498" w14:textId="77777777" w:rsidR="00422B49" w:rsidRDefault="00422B49" w:rsidP="008A511D">
    <w:pPr>
      <w:pStyle w:val="Topptekst"/>
    </w:pPr>
  </w:p>
  <w:p w14:paraId="2C7EE819" w14:textId="77777777" w:rsidR="00422B49" w:rsidRDefault="00422B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5D4"/>
    <w:multiLevelType w:val="hybridMultilevel"/>
    <w:tmpl w:val="AB9CF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11FAE"/>
    <w:multiLevelType w:val="hybridMultilevel"/>
    <w:tmpl w:val="7966DA30"/>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8BD6C9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8C3C39"/>
    <w:multiLevelType w:val="hybridMultilevel"/>
    <w:tmpl w:val="4A62E5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4A81E69"/>
    <w:multiLevelType w:val="multilevel"/>
    <w:tmpl w:val="19D42E0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132FAE"/>
    <w:multiLevelType w:val="hybridMultilevel"/>
    <w:tmpl w:val="43A219C8"/>
    <w:lvl w:ilvl="0" w:tplc="5FF260F0">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3177459"/>
    <w:multiLevelType w:val="hybridMultilevel"/>
    <w:tmpl w:val="3BEE9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92C3A3E"/>
    <w:multiLevelType w:val="multilevel"/>
    <w:tmpl w:val="D23AA100"/>
    <w:lvl w:ilvl="0">
      <w:start w:val="1"/>
      <w:numFmt w:val="decimal"/>
      <w:pStyle w:val="Overskrift1"/>
      <w:isLgl/>
      <w:lvlText w:val="%1"/>
      <w:lvlJc w:val="left"/>
      <w:pPr>
        <w:tabs>
          <w:tab w:val="num" w:pos="1425"/>
        </w:tabs>
        <w:ind w:left="1425"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715"/>
        </w:tabs>
        <w:ind w:left="1715"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15:restartNumberingAfterBreak="0">
    <w:nsid w:val="2A6D42DA"/>
    <w:multiLevelType w:val="hybridMultilevel"/>
    <w:tmpl w:val="DDE4069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0EE4506"/>
    <w:multiLevelType w:val="hybridMultilevel"/>
    <w:tmpl w:val="2478793E"/>
    <w:lvl w:ilvl="0" w:tplc="9F4A64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040D18"/>
    <w:multiLevelType w:val="singleLevel"/>
    <w:tmpl w:val="1730E198"/>
    <w:lvl w:ilvl="0">
      <w:start w:val="2"/>
      <w:numFmt w:val="decimal"/>
      <w:lvlText w:val="%1."/>
      <w:lvlJc w:val="left"/>
      <w:pPr>
        <w:tabs>
          <w:tab w:val="num" w:pos="720"/>
        </w:tabs>
        <w:ind w:left="720" w:hanging="720"/>
      </w:pPr>
      <w:rPr>
        <w:rFonts w:hint="default"/>
      </w:rPr>
    </w:lvl>
  </w:abstractNum>
  <w:abstractNum w:abstractNumId="13" w15:restartNumberingAfterBreak="0">
    <w:nsid w:val="341B2784"/>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7A15246"/>
    <w:multiLevelType w:val="multilevel"/>
    <w:tmpl w:val="21983A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15:restartNumberingAfterBreak="0">
    <w:nsid w:val="420A296D"/>
    <w:multiLevelType w:val="hybridMultilevel"/>
    <w:tmpl w:val="663A5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4B3E5C5A"/>
    <w:multiLevelType w:val="hybridMultilevel"/>
    <w:tmpl w:val="5DB449EA"/>
    <w:lvl w:ilvl="0" w:tplc="0CE4E3E4">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E93AEE"/>
    <w:multiLevelType w:val="hybridMultilevel"/>
    <w:tmpl w:val="D6B0C73A"/>
    <w:lvl w:ilvl="0" w:tplc="52C6CA1A">
      <w:numFmt w:val="bullet"/>
      <w:lvlText w:val="-"/>
      <w:lvlJc w:val="left"/>
      <w:pPr>
        <w:ind w:left="1125" w:hanging="360"/>
      </w:pPr>
      <w:rPr>
        <w:rFonts w:ascii="Times New Roman" w:eastAsia="Times New Roman" w:hAnsi="Times New Roman" w:cs="Times New Roman" w:hint="default"/>
      </w:rPr>
    </w:lvl>
    <w:lvl w:ilvl="1" w:tplc="04140003">
      <w:start w:val="1"/>
      <w:numFmt w:val="bullet"/>
      <w:lvlText w:val="o"/>
      <w:lvlJc w:val="left"/>
      <w:pPr>
        <w:ind w:left="1845" w:hanging="360"/>
      </w:pPr>
      <w:rPr>
        <w:rFonts w:ascii="Courier New" w:hAnsi="Courier New" w:cs="Courier New" w:hint="default"/>
      </w:rPr>
    </w:lvl>
    <w:lvl w:ilvl="2" w:tplc="04140005">
      <w:start w:val="1"/>
      <w:numFmt w:val="bullet"/>
      <w:lvlText w:val=""/>
      <w:lvlJc w:val="left"/>
      <w:pPr>
        <w:ind w:left="2565" w:hanging="360"/>
      </w:pPr>
      <w:rPr>
        <w:rFonts w:ascii="Wingdings" w:hAnsi="Wingdings" w:hint="default"/>
      </w:rPr>
    </w:lvl>
    <w:lvl w:ilvl="3" w:tplc="04140001">
      <w:start w:val="1"/>
      <w:numFmt w:val="bullet"/>
      <w:lvlText w:val=""/>
      <w:lvlJc w:val="left"/>
      <w:pPr>
        <w:ind w:left="3285" w:hanging="360"/>
      </w:pPr>
      <w:rPr>
        <w:rFonts w:ascii="Symbol" w:hAnsi="Symbol" w:hint="default"/>
      </w:rPr>
    </w:lvl>
    <w:lvl w:ilvl="4" w:tplc="04140003">
      <w:start w:val="1"/>
      <w:numFmt w:val="bullet"/>
      <w:lvlText w:val="o"/>
      <w:lvlJc w:val="left"/>
      <w:pPr>
        <w:ind w:left="4005" w:hanging="360"/>
      </w:pPr>
      <w:rPr>
        <w:rFonts w:ascii="Courier New" w:hAnsi="Courier New" w:cs="Courier New" w:hint="default"/>
      </w:rPr>
    </w:lvl>
    <w:lvl w:ilvl="5" w:tplc="04140005">
      <w:start w:val="1"/>
      <w:numFmt w:val="bullet"/>
      <w:lvlText w:val=""/>
      <w:lvlJc w:val="left"/>
      <w:pPr>
        <w:ind w:left="4725" w:hanging="360"/>
      </w:pPr>
      <w:rPr>
        <w:rFonts w:ascii="Wingdings" w:hAnsi="Wingdings" w:hint="default"/>
      </w:rPr>
    </w:lvl>
    <w:lvl w:ilvl="6" w:tplc="04140001">
      <w:start w:val="1"/>
      <w:numFmt w:val="bullet"/>
      <w:lvlText w:val=""/>
      <w:lvlJc w:val="left"/>
      <w:pPr>
        <w:ind w:left="5445" w:hanging="360"/>
      </w:pPr>
      <w:rPr>
        <w:rFonts w:ascii="Symbol" w:hAnsi="Symbol" w:hint="default"/>
      </w:rPr>
    </w:lvl>
    <w:lvl w:ilvl="7" w:tplc="04140003">
      <w:start w:val="1"/>
      <w:numFmt w:val="bullet"/>
      <w:lvlText w:val="o"/>
      <w:lvlJc w:val="left"/>
      <w:pPr>
        <w:ind w:left="6165" w:hanging="360"/>
      </w:pPr>
      <w:rPr>
        <w:rFonts w:ascii="Courier New" w:hAnsi="Courier New" w:cs="Courier New" w:hint="default"/>
      </w:rPr>
    </w:lvl>
    <w:lvl w:ilvl="8" w:tplc="04140005">
      <w:start w:val="1"/>
      <w:numFmt w:val="bullet"/>
      <w:lvlText w:val=""/>
      <w:lvlJc w:val="left"/>
      <w:pPr>
        <w:ind w:left="6885" w:hanging="360"/>
      </w:pPr>
      <w:rPr>
        <w:rFonts w:ascii="Wingdings" w:hAnsi="Wingdings" w:hint="default"/>
      </w:rPr>
    </w:lvl>
  </w:abstractNum>
  <w:abstractNum w:abstractNumId="18" w15:restartNumberingAfterBreak="0">
    <w:nsid w:val="4E880171"/>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810536"/>
    <w:multiLevelType w:val="hybridMultilevel"/>
    <w:tmpl w:val="54F00910"/>
    <w:lvl w:ilvl="0" w:tplc="60923F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492FA7"/>
    <w:multiLevelType w:val="hybridMultilevel"/>
    <w:tmpl w:val="7408F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2"/>
  </w:num>
  <w:num w:numId="5">
    <w:abstractNumId w:val="18"/>
  </w:num>
  <w:num w:numId="6">
    <w:abstractNumId w:val="10"/>
  </w:num>
  <w:num w:numId="7">
    <w:abstractNumId w:val="6"/>
  </w:num>
  <w:num w:numId="8">
    <w:abstractNumId w:val="5"/>
  </w:num>
  <w:num w:numId="9">
    <w:abstractNumId w:val="3"/>
  </w:num>
  <w:num w:numId="10">
    <w:abstractNumId w:val="14"/>
  </w:num>
  <w:num w:numId="11">
    <w:abstractNumId w:val="16"/>
  </w:num>
  <w:num w:numId="12">
    <w:abstractNumId w:val="0"/>
  </w:num>
  <w:num w:numId="13">
    <w:abstractNumId w:val="1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8"/>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9"/>
  </w:num>
  <w:num w:numId="36">
    <w:abstractNumId w:val="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D47201"/>
    <w:rsid w:val="000022BC"/>
    <w:rsid w:val="00003E87"/>
    <w:rsid w:val="00004FBB"/>
    <w:rsid w:val="00010EE7"/>
    <w:rsid w:val="000140FB"/>
    <w:rsid w:val="000152DE"/>
    <w:rsid w:val="00017E5F"/>
    <w:rsid w:val="00031126"/>
    <w:rsid w:val="0003144B"/>
    <w:rsid w:val="000355E8"/>
    <w:rsid w:val="00036B59"/>
    <w:rsid w:val="0004329C"/>
    <w:rsid w:val="00047B98"/>
    <w:rsid w:val="000633D6"/>
    <w:rsid w:val="00065D4C"/>
    <w:rsid w:val="000669A2"/>
    <w:rsid w:val="000723CE"/>
    <w:rsid w:val="000733D7"/>
    <w:rsid w:val="00076AA7"/>
    <w:rsid w:val="000843AE"/>
    <w:rsid w:val="00095C13"/>
    <w:rsid w:val="000A3B7D"/>
    <w:rsid w:val="000A42E2"/>
    <w:rsid w:val="000A5818"/>
    <w:rsid w:val="000B09D8"/>
    <w:rsid w:val="000B4032"/>
    <w:rsid w:val="000C00EF"/>
    <w:rsid w:val="000C1BBA"/>
    <w:rsid w:val="000C48A6"/>
    <w:rsid w:val="000E0AC0"/>
    <w:rsid w:val="000E2DD5"/>
    <w:rsid w:val="000E4314"/>
    <w:rsid w:val="000F0C0F"/>
    <w:rsid w:val="0010734E"/>
    <w:rsid w:val="00107467"/>
    <w:rsid w:val="00112F13"/>
    <w:rsid w:val="00116F3E"/>
    <w:rsid w:val="001241B5"/>
    <w:rsid w:val="00131119"/>
    <w:rsid w:val="001360DB"/>
    <w:rsid w:val="001437B8"/>
    <w:rsid w:val="001469CB"/>
    <w:rsid w:val="00152E43"/>
    <w:rsid w:val="00152EF0"/>
    <w:rsid w:val="0015563C"/>
    <w:rsid w:val="001560B9"/>
    <w:rsid w:val="0016486F"/>
    <w:rsid w:val="00174842"/>
    <w:rsid w:val="00175F05"/>
    <w:rsid w:val="001801C6"/>
    <w:rsid w:val="0019459A"/>
    <w:rsid w:val="001948E5"/>
    <w:rsid w:val="001A1FC2"/>
    <w:rsid w:val="001A64A0"/>
    <w:rsid w:val="001B043B"/>
    <w:rsid w:val="001B4B97"/>
    <w:rsid w:val="001C17B2"/>
    <w:rsid w:val="001C546C"/>
    <w:rsid w:val="001D2549"/>
    <w:rsid w:val="001E0ADA"/>
    <w:rsid w:val="001E1D7B"/>
    <w:rsid w:val="001E3EC8"/>
    <w:rsid w:val="001E401A"/>
    <w:rsid w:val="001F04F5"/>
    <w:rsid w:val="001F69C3"/>
    <w:rsid w:val="002045CD"/>
    <w:rsid w:val="0021229A"/>
    <w:rsid w:val="002143FD"/>
    <w:rsid w:val="002201C5"/>
    <w:rsid w:val="00222DAB"/>
    <w:rsid w:val="00223EC2"/>
    <w:rsid w:val="00224034"/>
    <w:rsid w:val="00233EFC"/>
    <w:rsid w:val="00235588"/>
    <w:rsid w:val="002375A7"/>
    <w:rsid w:val="00253FCC"/>
    <w:rsid w:val="00256211"/>
    <w:rsid w:val="00260532"/>
    <w:rsid w:val="00262F69"/>
    <w:rsid w:val="00264484"/>
    <w:rsid w:val="00266372"/>
    <w:rsid w:val="002763F1"/>
    <w:rsid w:val="00276A20"/>
    <w:rsid w:val="00286B58"/>
    <w:rsid w:val="00290722"/>
    <w:rsid w:val="00295EB8"/>
    <w:rsid w:val="00297EBD"/>
    <w:rsid w:val="002A1710"/>
    <w:rsid w:val="002B2856"/>
    <w:rsid w:val="002B4584"/>
    <w:rsid w:val="002B5E69"/>
    <w:rsid w:val="002B60BC"/>
    <w:rsid w:val="002C0E7B"/>
    <w:rsid w:val="002C0EA5"/>
    <w:rsid w:val="002C11C6"/>
    <w:rsid w:val="002C2868"/>
    <w:rsid w:val="002E0B15"/>
    <w:rsid w:val="002E56AE"/>
    <w:rsid w:val="002F7E79"/>
    <w:rsid w:val="003068D9"/>
    <w:rsid w:val="00307D44"/>
    <w:rsid w:val="003152EA"/>
    <w:rsid w:val="00322A3D"/>
    <w:rsid w:val="003276DC"/>
    <w:rsid w:val="00331799"/>
    <w:rsid w:val="00332BCF"/>
    <w:rsid w:val="0035555E"/>
    <w:rsid w:val="003714D0"/>
    <w:rsid w:val="00381CA6"/>
    <w:rsid w:val="00384BCC"/>
    <w:rsid w:val="003862E5"/>
    <w:rsid w:val="00390BF1"/>
    <w:rsid w:val="003A0AD1"/>
    <w:rsid w:val="003A5AA8"/>
    <w:rsid w:val="003A6122"/>
    <w:rsid w:val="003A64A0"/>
    <w:rsid w:val="003A76F9"/>
    <w:rsid w:val="003B36D3"/>
    <w:rsid w:val="003B406B"/>
    <w:rsid w:val="003C6D68"/>
    <w:rsid w:val="003C7847"/>
    <w:rsid w:val="003D097B"/>
    <w:rsid w:val="003D3587"/>
    <w:rsid w:val="003D60EC"/>
    <w:rsid w:val="003D7029"/>
    <w:rsid w:val="003E14F9"/>
    <w:rsid w:val="003E20DF"/>
    <w:rsid w:val="003E28D0"/>
    <w:rsid w:val="003E31BC"/>
    <w:rsid w:val="003E6429"/>
    <w:rsid w:val="003E7A70"/>
    <w:rsid w:val="003F192B"/>
    <w:rsid w:val="003F4A57"/>
    <w:rsid w:val="00402406"/>
    <w:rsid w:val="00402BB0"/>
    <w:rsid w:val="004073F1"/>
    <w:rsid w:val="00415570"/>
    <w:rsid w:val="00422B49"/>
    <w:rsid w:val="004306CF"/>
    <w:rsid w:val="00433D35"/>
    <w:rsid w:val="00435C54"/>
    <w:rsid w:val="0044097C"/>
    <w:rsid w:val="00441C3D"/>
    <w:rsid w:val="00444415"/>
    <w:rsid w:val="0044715D"/>
    <w:rsid w:val="0045313A"/>
    <w:rsid w:val="004548C7"/>
    <w:rsid w:val="00461B59"/>
    <w:rsid w:val="00461FE2"/>
    <w:rsid w:val="0046442C"/>
    <w:rsid w:val="004656CC"/>
    <w:rsid w:val="0047076E"/>
    <w:rsid w:val="004776CC"/>
    <w:rsid w:val="00484035"/>
    <w:rsid w:val="00484889"/>
    <w:rsid w:val="004A13FE"/>
    <w:rsid w:val="004A41A5"/>
    <w:rsid w:val="004B2796"/>
    <w:rsid w:val="004B7046"/>
    <w:rsid w:val="004B713E"/>
    <w:rsid w:val="004C0A29"/>
    <w:rsid w:val="004C1002"/>
    <w:rsid w:val="004C12F4"/>
    <w:rsid w:val="004C1CA3"/>
    <w:rsid w:val="004C3E4B"/>
    <w:rsid w:val="004C42DA"/>
    <w:rsid w:val="004C4C98"/>
    <w:rsid w:val="004C6934"/>
    <w:rsid w:val="004D0E03"/>
    <w:rsid w:val="004D1C53"/>
    <w:rsid w:val="004E0B99"/>
    <w:rsid w:val="004E484F"/>
    <w:rsid w:val="004E4B79"/>
    <w:rsid w:val="004F5EDD"/>
    <w:rsid w:val="004F639A"/>
    <w:rsid w:val="00505039"/>
    <w:rsid w:val="0050762B"/>
    <w:rsid w:val="00507B0B"/>
    <w:rsid w:val="00510BC1"/>
    <w:rsid w:val="00516632"/>
    <w:rsid w:val="005212EB"/>
    <w:rsid w:val="005221C7"/>
    <w:rsid w:val="005256A9"/>
    <w:rsid w:val="005260A9"/>
    <w:rsid w:val="00531ECB"/>
    <w:rsid w:val="0054177A"/>
    <w:rsid w:val="00557B29"/>
    <w:rsid w:val="00560969"/>
    <w:rsid w:val="005671A7"/>
    <w:rsid w:val="005705D5"/>
    <w:rsid w:val="00575ED2"/>
    <w:rsid w:val="00581BC2"/>
    <w:rsid w:val="00582EFE"/>
    <w:rsid w:val="00585872"/>
    <w:rsid w:val="005933D8"/>
    <w:rsid w:val="005934C1"/>
    <w:rsid w:val="005A05BD"/>
    <w:rsid w:val="005A72FE"/>
    <w:rsid w:val="005B177D"/>
    <w:rsid w:val="005B3043"/>
    <w:rsid w:val="005C0417"/>
    <w:rsid w:val="005C3A22"/>
    <w:rsid w:val="005D2293"/>
    <w:rsid w:val="005D3610"/>
    <w:rsid w:val="005E4C38"/>
    <w:rsid w:val="005E5112"/>
    <w:rsid w:val="005F32DA"/>
    <w:rsid w:val="006031CC"/>
    <w:rsid w:val="006040A2"/>
    <w:rsid w:val="00606A88"/>
    <w:rsid w:val="00610842"/>
    <w:rsid w:val="0062213D"/>
    <w:rsid w:val="0063766A"/>
    <w:rsid w:val="00637C1D"/>
    <w:rsid w:val="00640F52"/>
    <w:rsid w:val="00643985"/>
    <w:rsid w:val="006507D5"/>
    <w:rsid w:val="00656A46"/>
    <w:rsid w:val="0066064E"/>
    <w:rsid w:val="00660AEF"/>
    <w:rsid w:val="006770AA"/>
    <w:rsid w:val="00677AD5"/>
    <w:rsid w:val="00680D79"/>
    <w:rsid w:val="00680DF9"/>
    <w:rsid w:val="00683647"/>
    <w:rsid w:val="0068542A"/>
    <w:rsid w:val="00694603"/>
    <w:rsid w:val="00694EFC"/>
    <w:rsid w:val="00695E63"/>
    <w:rsid w:val="006A0B80"/>
    <w:rsid w:val="006A2B7C"/>
    <w:rsid w:val="006A55E2"/>
    <w:rsid w:val="006A63AD"/>
    <w:rsid w:val="006A76E8"/>
    <w:rsid w:val="006B0098"/>
    <w:rsid w:val="006B0F87"/>
    <w:rsid w:val="006B1A38"/>
    <w:rsid w:val="006B44E6"/>
    <w:rsid w:val="006B4F5F"/>
    <w:rsid w:val="006C4999"/>
    <w:rsid w:val="006C4D7D"/>
    <w:rsid w:val="006C632A"/>
    <w:rsid w:val="006D07EB"/>
    <w:rsid w:val="006D1CD9"/>
    <w:rsid w:val="006D525B"/>
    <w:rsid w:val="006E218C"/>
    <w:rsid w:val="006E49FE"/>
    <w:rsid w:val="006F1663"/>
    <w:rsid w:val="006F5050"/>
    <w:rsid w:val="006F51FB"/>
    <w:rsid w:val="0070021A"/>
    <w:rsid w:val="007177A0"/>
    <w:rsid w:val="0073113F"/>
    <w:rsid w:val="00731B47"/>
    <w:rsid w:val="00734BF5"/>
    <w:rsid w:val="00735147"/>
    <w:rsid w:val="00736F36"/>
    <w:rsid w:val="00740AA2"/>
    <w:rsid w:val="00743A5F"/>
    <w:rsid w:val="00746186"/>
    <w:rsid w:val="007464AA"/>
    <w:rsid w:val="0074661D"/>
    <w:rsid w:val="00746A4D"/>
    <w:rsid w:val="00746F89"/>
    <w:rsid w:val="00750003"/>
    <w:rsid w:val="00751D01"/>
    <w:rsid w:val="00754600"/>
    <w:rsid w:val="00755BEF"/>
    <w:rsid w:val="007713F4"/>
    <w:rsid w:val="00774B3D"/>
    <w:rsid w:val="00777552"/>
    <w:rsid w:val="007829F3"/>
    <w:rsid w:val="00785705"/>
    <w:rsid w:val="007917DE"/>
    <w:rsid w:val="00796F1B"/>
    <w:rsid w:val="00797CF3"/>
    <w:rsid w:val="007A37BD"/>
    <w:rsid w:val="007A4751"/>
    <w:rsid w:val="007A738A"/>
    <w:rsid w:val="007A7DBE"/>
    <w:rsid w:val="007B4C1D"/>
    <w:rsid w:val="007B672B"/>
    <w:rsid w:val="007C1C9C"/>
    <w:rsid w:val="007C3A74"/>
    <w:rsid w:val="007C5FBD"/>
    <w:rsid w:val="007D0F4B"/>
    <w:rsid w:val="007D3A52"/>
    <w:rsid w:val="007E7394"/>
    <w:rsid w:val="007F0A8C"/>
    <w:rsid w:val="007F531E"/>
    <w:rsid w:val="00802A6F"/>
    <w:rsid w:val="00804B3F"/>
    <w:rsid w:val="00807E3E"/>
    <w:rsid w:val="008168B6"/>
    <w:rsid w:val="00816978"/>
    <w:rsid w:val="0082677C"/>
    <w:rsid w:val="00830EBC"/>
    <w:rsid w:val="00833002"/>
    <w:rsid w:val="00833373"/>
    <w:rsid w:val="008350DC"/>
    <w:rsid w:val="00835467"/>
    <w:rsid w:val="00842C32"/>
    <w:rsid w:val="00843D2F"/>
    <w:rsid w:val="00844CFF"/>
    <w:rsid w:val="00845E51"/>
    <w:rsid w:val="00854FC1"/>
    <w:rsid w:val="00856DFC"/>
    <w:rsid w:val="00857E72"/>
    <w:rsid w:val="008610C8"/>
    <w:rsid w:val="008636BB"/>
    <w:rsid w:val="008742C3"/>
    <w:rsid w:val="008808FC"/>
    <w:rsid w:val="00883F48"/>
    <w:rsid w:val="008979B8"/>
    <w:rsid w:val="008A0857"/>
    <w:rsid w:val="008A0937"/>
    <w:rsid w:val="008A37D6"/>
    <w:rsid w:val="008A511D"/>
    <w:rsid w:val="008A58D6"/>
    <w:rsid w:val="008B5FE7"/>
    <w:rsid w:val="008B622E"/>
    <w:rsid w:val="008B6673"/>
    <w:rsid w:val="008D4702"/>
    <w:rsid w:val="008E2652"/>
    <w:rsid w:val="008E5A8E"/>
    <w:rsid w:val="008F4271"/>
    <w:rsid w:val="008F5117"/>
    <w:rsid w:val="008F5E8E"/>
    <w:rsid w:val="008F651E"/>
    <w:rsid w:val="00902392"/>
    <w:rsid w:val="0090364F"/>
    <w:rsid w:val="00907376"/>
    <w:rsid w:val="009135B3"/>
    <w:rsid w:val="00913771"/>
    <w:rsid w:val="00920860"/>
    <w:rsid w:val="009216E4"/>
    <w:rsid w:val="009400E4"/>
    <w:rsid w:val="00943152"/>
    <w:rsid w:val="009520E0"/>
    <w:rsid w:val="00955108"/>
    <w:rsid w:val="00961505"/>
    <w:rsid w:val="00973A52"/>
    <w:rsid w:val="00974DF9"/>
    <w:rsid w:val="00975476"/>
    <w:rsid w:val="00994A89"/>
    <w:rsid w:val="00994BBA"/>
    <w:rsid w:val="00995896"/>
    <w:rsid w:val="009A2F61"/>
    <w:rsid w:val="009A30B8"/>
    <w:rsid w:val="009B630E"/>
    <w:rsid w:val="009C0F66"/>
    <w:rsid w:val="009C10E0"/>
    <w:rsid w:val="009C68C8"/>
    <w:rsid w:val="009C7481"/>
    <w:rsid w:val="009D1728"/>
    <w:rsid w:val="009D1F97"/>
    <w:rsid w:val="009D3FDB"/>
    <w:rsid w:val="009D4D3C"/>
    <w:rsid w:val="009E115E"/>
    <w:rsid w:val="009F64CE"/>
    <w:rsid w:val="00A019C0"/>
    <w:rsid w:val="00A16035"/>
    <w:rsid w:val="00A17AF4"/>
    <w:rsid w:val="00A21189"/>
    <w:rsid w:val="00A24075"/>
    <w:rsid w:val="00A271B2"/>
    <w:rsid w:val="00A317FA"/>
    <w:rsid w:val="00A31FE4"/>
    <w:rsid w:val="00A335E6"/>
    <w:rsid w:val="00A41ACD"/>
    <w:rsid w:val="00A505B4"/>
    <w:rsid w:val="00A5423B"/>
    <w:rsid w:val="00A60CC7"/>
    <w:rsid w:val="00A62B17"/>
    <w:rsid w:val="00A64771"/>
    <w:rsid w:val="00A712D9"/>
    <w:rsid w:val="00A72DE3"/>
    <w:rsid w:val="00A72E16"/>
    <w:rsid w:val="00A74A45"/>
    <w:rsid w:val="00A74DF2"/>
    <w:rsid w:val="00A87720"/>
    <w:rsid w:val="00AA0829"/>
    <w:rsid w:val="00AA16DA"/>
    <w:rsid w:val="00AA4D8A"/>
    <w:rsid w:val="00AB34D0"/>
    <w:rsid w:val="00AB529F"/>
    <w:rsid w:val="00AB5423"/>
    <w:rsid w:val="00AB7E81"/>
    <w:rsid w:val="00AC4F84"/>
    <w:rsid w:val="00AC5A85"/>
    <w:rsid w:val="00AC790E"/>
    <w:rsid w:val="00AD3419"/>
    <w:rsid w:val="00AE0BFA"/>
    <w:rsid w:val="00AE1A56"/>
    <w:rsid w:val="00AE5D58"/>
    <w:rsid w:val="00AF408E"/>
    <w:rsid w:val="00AF634E"/>
    <w:rsid w:val="00B02EA2"/>
    <w:rsid w:val="00B078E7"/>
    <w:rsid w:val="00B07FDA"/>
    <w:rsid w:val="00B11B03"/>
    <w:rsid w:val="00B12AE4"/>
    <w:rsid w:val="00B21589"/>
    <w:rsid w:val="00B23302"/>
    <w:rsid w:val="00B246C4"/>
    <w:rsid w:val="00B34891"/>
    <w:rsid w:val="00B41203"/>
    <w:rsid w:val="00B420DC"/>
    <w:rsid w:val="00B46543"/>
    <w:rsid w:val="00B4709A"/>
    <w:rsid w:val="00B52C50"/>
    <w:rsid w:val="00B53516"/>
    <w:rsid w:val="00B57F98"/>
    <w:rsid w:val="00B61695"/>
    <w:rsid w:val="00B627D3"/>
    <w:rsid w:val="00B63F9A"/>
    <w:rsid w:val="00B667AC"/>
    <w:rsid w:val="00B709F7"/>
    <w:rsid w:val="00B76813"/>
    <w:rsid w:val="00B82CDA"/>
    <w:rsid w:val="00B84EBF"/>
    <w:rsid w:val="00B909B4"/>
    <w:rsid w:val="00B91126"/>
    <w:rsid w:val="00B94E78"/>
    <w:rsid w:val="00BA0C37"/>
    <w:rsid w:val="00BA4F6A"/>
    <w:rsid w:val="00BA768D"/>
    <w:rsid w:val="00BB147A"/>
    <w:rsid w:val="00BB3089"/>
    <w:rsid w:val="00BB3252"/>
    <w:rsid w:val="00BB6ADE"/>
    <w:rsid w:val="00BC4FB6"/>
    <w:rsid w:val="00BD2542"/>
    <w:rsid w:val="00BD4014"/>
    <w:rsid w:val="00BD43F0"/>
    <w:rsid w:val="00BE1D6E"/>
    <w:rsid w:val="00BE1DCB"/>
    <w:rsid w:val="00BE32CD"/>
    <w:rsid w:val="00BF01A0"/>
    <w:rsid w:val="00BF31A4"/>
    <w:rsid w:val="00BF58A8"/>
    <w:rsid w:val="00BF5C25"/>
    <w:rsid w:val="00BF62ED"/>
    <w:rsid w:val="00C00E66"/>
    <w:rsid w:val="00C05D3E"/>
    <w:rsid w:val="00C06486"/>
    <w:rsid w:val="00C10C33"/>
    <w:rsid w:val="00C130F5"/>
    <w:rsid w:val="00C13D90"/>
    <w:rsid w:val="00C27312"/>
    <w:rsid w:val="00C27475"/>
    <w:rsid w:val="00C30296"/>
    <w:rsid w:val="00C3039A"/>
    <w:rsid w:val="00C37A78"/>
    <w:rsid w:val="00C426B7"/>
    <w:rsid w:val="00C5137C"/>
    <w:rsid w:val="00C5423D"/>
    <w:rsid w:val="00C629B9"/>
    <w:rsid w:val="00C645D2"/>
    <w:rsid w:val="00C6699D"/>
    <w:rsid w:val="00C718E5"/>
    <w:rsid w:val="00C73FD9"/>
    <w:rsid w:val="00C742C0"/>
    <w:rsid w:val="00C748A3"/>
    <w:rsid w:val="00C75B4D"/>
    <w:rsid w:val="00C769C1"/>
    <w:rsid w:val="00C83A89"/>
    <w:rsid w:val="00C86D93"/>
    <w:rsid w:val="00C9100C"/>
    <w:rsid w:val="00C971F7"/>
    <w:rsid w:val="00CA384F"/>
    <w:rsid w:val="00CA7518"/>
    <w:rsid w:val="00CB2265"/>
    <w:rsid w:val="00CB249F"/>
    <w:rsid w:val="00CC23C1"/>
    <w:rsid w:val="00CC5C86"/>
    <w:rsid w:val="00CD1DB1"/>
    <w:rsid w:val="00CD7035"/>
    <w:rsid w:val="00CE08AB"/>
    <w:rsid w:val="00CE0DDE"/>
    <w:rsid w:val="00CE24F4"/>
    <w:rsid w:val="00CF074F"/>
    <w:rsid w:val="00CF089F"/>
    <w:rsid w:val="00CF0A39"/>
    <w:rsid w:val="00CF4E26"/>
    <w:rsid w:val="00D00BD9"/>
    <w:rsid w:val="00D13274"/>
    <w:rsid w:val="00D151EE"/>
    <w:rsid w:val="00D279BA"/>
    <w:rsid w:val="00D332B2"/>
    <w:rsid w:val="00D402BF"/>
    <w:rsid w:val="00D41D09"/>
    <w:rsid w:val="00D42A3F"/>
    <w:rsid w:val="00D431A8"/>
    <w:rsid w:val="00D47000"/>
    <w:rsid w:val="00D47201"/>
    <w:rsid w:val="00D52508"/>
    <w:rsid w:val="00D531F6"/>
    <w:rsid w:val="00D55B7B"/>
    <w:rsid w:val="00D63647"/>
    <w:rsid w:val="00D64F06"/>
    <w:rsid w:val="00D70A08"/>
    <w:rsid w:val="00D71CF2"/>
    <w:rsid w:val="00D75772"/>
    <w:rsid w:val="00D813AD"/>
    <w:rsid w:val="00D82A72"/>
    <w:rsid w:val="00D86CE6"/>
    <w:rsid w:val="00D90BD5"/>
    <w:rsid w:val="00D948F7"/>
    <w:rsid w:val="00DA170B"/>
    <w:rsid w:val="00DA31AD"/>
    <w:rsid w:val="00DA3DC5"/>
    <w:rsid w:val="00DC300A"/>
    <w:rsid w:val="00DC5EB2"/>
    <w:rsid w:val="00DD372A"/>
    <w:rsid w:val="00DE3533"/>
    <w:rsid w:val="00DF2CAF"/>
    <w:rsid w:val="00E074BB"/>
    <w:rsid w:val="00E076C4"/>
    <w:rsid w:val="00E1428C"/>
    <w:rsid w:val="00E31379"/>
    <w:rsid w:val="00E456D7"/>
    <w:rsid w:val="00E602EA"/>
    <w:rsid w:val="00E62D4C"/>
    <w:rsid w:val="00E64B3C"/>
    <w:rsid w:val="00E652F7"/>
    <w:rsid w:val="00E70808"/>
    <w:rsid w:val="00E7114C"/>
    <w:rsid w:val="00E868CE"/>
    <w:rsid w:val="00E91792"/>
    <w:rsid w:val="00E91E22"/>
    <w:rsid w:val="00E94F8B"/>
    <w:rsid w:val="00EA06FC"/>
    <w:rsid w:val="00EA44F9"/>
    <w:rsid w:val="00EB283D"/>
    <w:rsid w:val="00EB5CEB"/>
    <w:rsid w:val="00EB6D77"/>
    <w:rsid w:val="00EC06C2"/>
    <w:rsid w:val="00EC0A63"/>
    <w:rsid w:val="00EC2D3E"/>
    <w:rsid w:val="00EC7D25"/>
    <w:rsid w:val="00EC7DB5"/>
    <w:rsid w:val="00ED0F15"/>
    <w:rsid w:val="00ED123B"/>
    <w:rsid w:val="00ED2FFC"/>
    <w:rsid w:val="00ED3BC6"/>
    <w:rsid w:val="00EE2708"/>
    <w:rsid w:val="00EE5DBE"/>
    <w:rsid w:val="00EF1DA4"/>
    <w:rsid w:val="00F0133E"/>
    <w:rsid w:val="00F037E4"/>
    <w:rsid w:val="00F26981"/>
    <w:rsid w:val="00F309F3"/>
    <w:rsid w:val="00F31285"/>
    <w:rsid w:val="00F32AC0"/>
    <w:rsid w:val="00F35672"/>
    <w:rsid w:val="00F55732"/>
    <w:rsid w:val="00F70E65"/>
    <w:rsid w:val="00F7219B"/>
    <w:rsid w:val="00F72265"/>
    <w:rsid w:val="00F904D4"/>
    <w:rsid w:val="00F937B6"/>
    <w:rsid w:val="00FA7DB4"/>
    <w:rsid w:val="00FB0794"/>
    <w:rsid w:val="00FB4AC1"/>
    <w:rsid w:val="00FB59AD"/>
    <w:rsid w:val="00FB7801"/>
    <w:rsid w:val="00FC455C"/>
    <w:rsid w:val="00FD3372"/>
    <w:rsid w:val="00FD4718"/>
    <w:rsid w:val="00FD4EDF"/>
    <w:rsid w:val="00FE00AC"/>
    <w:rsid w:val="00FE49C9"/>
    <w:rsid w:val="00FF1288"/>
    <w:rsid w:val="00FF46CE"/>
    <w:rsid w:val="00FF516E"/>
    <w:rsid w:val="05E070D2"/>
    <w:rsid w:val="06523519"/>
    <w:rsid w:val="116B4342"/>
    <w:rsid w:val="119F6BBE"/>
    <w:rsid w:val="137D36F4"/>
    <w:rsid w:val="1EF69E5D"/>
    <w:rsid w:val="2213E1D9"/>
    <w:rsid w:val="2932BB56"/>
    <w:rsid w:val="36E1AD93"/>
    <w:rsid w:val="3CAB827F"/>
    <w:rsid w:val="4828B8D4"/>
    <w:rsid w:val="4E656430"/>
    <w:rsid w:val="65156920"/>
    <w:rsid w:val="672EFB98"/>
    <w:rsid w:val="724EB1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637A3"/>
  <w15:docId w15:val="{9E0B17D5-E1E0-44FE-8F7F-75C5760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autoRedefine/>
    <w:qFormat/>
    <w:rsid w:val="00422B49"/>
    <w:pPr>
      <w:keepNext/>
      <w:numPr>
        <w:numId w:val="3"/>
      </w:numPr>
      <w:tabs>
        <w:tab w:val="clear" w:pos="1425"/>
      </w:tabs>
      <w:ind w:left="709" w:hanging="709"/>
      <w:outlineLvl w:val="0"/>
    </w:pPr>
    <w:rPr>
      <w:rFonts w:ascii="Oslo Sans Office" w:hAnsi="Oslo Sans Office"/>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 w:type="paragraph" w:customStyle="1" w:styleId="paragraph">
    <w:name w:val="paragraph"/>
    <w:basedOn w:val="Normal"/>
    <w:rsid w:val="00D52508"/>
    <w:pPr>
      <w:spacing w:before="100" w:beforeAutospacing="1" w:after="100" w:afterAutospacing="1"/>
    </w:pPr>
  </w:style>
  <w:style w:type="character" w:customStyle="1" w:styleId="normaltextrun">
    <w:name w:val="normaltextrun"/>
    <w:basedOn w:val="Standardskriftforavsnitt"/>
    <w:rsid w:val="00D52508"/>
  </w:style>
  <w:style w:type="character" w:customStyle="1" w:styleId="eop">
    <w:name w:val="eop"/>
    <w:basedOn w:val="Standardskriftforavsnitt"/>
    <w:rsid w:val="00D52508"/>
  </w:style>
  <w:style w:type="character" w:customStyle="1" w:styleId="findhit">
    <w:name w:val="findhit"/>
    <w:basedOn w:val="Standardskriftforavsnitt"/>
    <w:rsid w:val="00D52508"/>
  </w:style>
  <w:style w:type="character" w:customStyle="1" w:styleId="BunntekstTegn">
    <w:name w:val="Bunntekst Tegn"/>
    <w:basedOn w:val="Standardskriftforavsnitt"/>
    <w:link w:val="Bunntekst"/>
    <w:uiPriority w:val="99"/>
    <w:rsid w:val="000633D6"/>
    <w:rPr>
      <w:sz w:val="24"/>
      <w:szCs w:val="24"/>
    </w:rPr>
  </w:style>
  <w:style w:type="paragraph" w:styleId="NormalWeb">
    <w:name w:val="Normal (Web)"/>
    <w:basedOn w:val="Normal"/>
    <w:uiPriority w:val="99"/>
    <w:semiHidden/>
    <w:unhideWhenUsed/>
    <w:rsid w:val="006770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6713">
      <w:bodyDiv w:val="1"/>
      <w:marLeft w:val="0"/>
      <w:marRight w:val="0"/>
      <w:marTop w:val="0"/>
      <w:marBottom w:val="0"/>
      <w:divBdr>
        <w:top w:val="none" w:sz="0" w:space="0" w:color="auto"/>
        <w:left w:val="none" w:sz="0" w:space="0" w:color="auto"/>
        <w:bottom w:val="none" w:sz="0" w:space="0" w:color="auto"/>
        <w:right w:val="none" w:sz="0" w:space="0" w:color="auto"/>
      </w:divBdr>
    </w:div>
    <w:div w:id="1183933585">
      <w:bodyDiv w:val="1"/>
      <w:marLeft w:val="0"/>
      <w:marRight w:val="0"/>
      <w:marTop w:val="0"/>
      <w:marBottom w:val="0"/>
      <w:divBdr>
        <w:top w:val="none" w:sz="0" w:space="0" w:color="auto"/>
        <w:left w:val="none" w:sz="0" w:space="0" w:color="auto"/>
        <w:bottom w:val="none" w:sz="0" w:space="0" w:color="auto"/>
        <w:right w:val="none" w:sz="0" w:space="0" w:color="auto"/>
      </w:divBdr>
      <w:divsChild>
        <w:div w:id="1546873707">
          <w:marLeft w:val="0"/>
          <w:marRight w:val="0"/>
          <w:marTop w:val="0"/>
          <w:marBottom w:val="0"/>
          <w:divBdr>
            <w:top w:val="none" w:sz="0" w:space="0" w:color="auto"/>
            <w:left w:val="none" w:sz="0" w:space="0" w:color="auto"/>
            <w:bottom w:val="none" w:sz="0" w:space="0" w:color="auto"/>
            <w:right w:val="none" w:sz="0" w:space="0" w:color="auto"/>
          </w:divBdr>
        </w:div>
        <w:div w:id="217473444">
          <w:marLeft w:val="0"/>
          <w:marRight w:val="0"/>
          <w:marTop w:val="0"/>
          <w:marBottom w:val="0"/>
          <w:divBdr>
            <w:top w:val="none" w:sz="0" w:space="0" w:color="auto"/>
            <w:left w:val="none" w:sz="0" w:space="0" w:color="auto"/>
            <w:bottom w:val="none" w:sz="0" w:space="0" w:color="auto"/>
            <w:right w:val="none" w:sz="0" w:space="0" w:color="auto"/>
          </w:divBdr>
        </w:div>
        <w:div w:id="2101901164">
          <w:marLeft w:val="0"/>
          <w:marRight w:val="0"/>
          <w:marTop w:val="0"/>
          <w:marBottom w:val="0"/>
          <w:divBdr>
            <w:top w:val="none" w:sz="0" w:space="0" w:color="auto"/>
            <w:left w:val="none" w:sz="0" w:space="0" w:color="auto"/>
            <w:bottom w:val="none" w:sz="0" w:space="0" w:color="auto"/>
            <w:right w:val="none" w:sz="0" w:space="0" w:color="auto"/>
          </w:divBdr>
        </w:div>
        <w:div w:id="320813832">
          <w:marLeft w:val="0"/>
          <w:marRight w:val="0"/>
          <w:marTop w:val="0"/>
          <w:marBottom w:val="0"/>
          <w:divBdr>
            <w:top w:val="none" w:sz="0" w:space="0" w:color="auto"/>
            <w:left w:val="none" w:sz="0" w:space="0" w:color="auto"/>
            <w:bottom w:val="none" w:sz="0" w:space="0" w:color="auto"/>
            <w:right w:val="none" w:sz="0" w:space="0" w:color="auto"/>
          </w:divBdr>
        </w:div>
      </w:divsChild>
    </w:div>
    <w:div w:id="1253780957">
      <w:bodyDiv w:val="1"/>
      <w:marLeft w:val="0"/>
      <w:marRight w:val="0"/>
      <w:marTop w:val="0"/>
      <w:marBottom w:val="0"/>
      <w:divBdr>
        <w:top w:val="none" w:sz="0" w:space="0" w:color="auto"/>
        <w:left w:val="none" w:sz="0" w:space="0" w:color="auto"/>
        <w:bottom w:val="none" w:sz="0" w:space="0" w:color="auto"/>
        <w:right w:val="none" w:sz="0" w:space="0" w:color="auto"/>
      </w:divBdr>
    </w:div>
    <w:div w:id="1451581914">
      <w:bodyDiv w:val="1"/>
      <w:marLeft w:val="0"/>
      <w:marRight w:val="0"/>
      <w:marTop w:val="0"/>
      <w:marBottom w:val="0"/>
      <w:divBdr>
        <w:top w:val="none" w:sz="0" w:space="0" w:color="auto"/>
        <w:left w:val="none" w:sz="0" w:space="0" w:color="auto"/>
        <w:bottom w:val="none" w:sz="0" w:space="0" w:color="auto"/>
        <w:right w:val="none" w:sz="0" w:space="0" w:color="auto"/>
      </w:divBdr>
      <w:divsChild>
        <w:div w:id="1799908420">
          <w:marLeft w:val="0"/>
          <w:marRight w:val="0"/>
          <w:marTop w:val="0"/>
          <w:marBottom w:val="0"/>
          <w:divBdr>
            <w:top w:val="none" w:sz="0" w:space="0" w:color="auto"/>
            <w:left w:val="none" w:sz="0" w:space="0" w:color="auto"/>
            <w:bottom w:val="none" w:sz="0" w:space="0" w:color="auto"/>
            <w:right w:val="none" w:sz="0" w:space="0" w:color="auto"/>
          </w:divBdr>
        </w:div>
        <w:div w:id="610279443">
          <w:marLeft w:val="0"/>
          <w:marRight w:val="0"/>
          <w:marTop w:val="0"/>
          <w:marBottom w:val="0"/>
          <w:divBdr>
            <w:top w:val="none" w:sz="0" w:space="0" w:color="auto"/>
            <w:left w:val="none" w:sz="0" w:space="0" w:color="auto"/>
            <w:bottom w:val="none" w:sz="0" w:space="0" w:color="auto"/>
            <w:right w:val="none" w:sz="0" w:space="0" w:color="auto"/>
          </w:divBdr>
        </w:div>
        <w:div w:id="83110046">
          <w:marLeft w:val="0"/>
          <w:marRight w:val="0"/>
          <w:marTop w:val="0"/>
          <w:marBottom w:val="0"/>
          <w:divBdr>
            <w:top w:val="none" w:sz="0" w:space="0" w:color="auto"/>
            <w:left w:val="none" w:sz="0" w:space="0" w:color="auto"/>
            <w:bottom w:val="none" w:sz="0" w:space="0" w:color="auto"/>
            <w:right w:val="none" w:sz="0" w:space="0" w:color="auto"/>
          </w:divBdr>
        </w:div>
      </w:divsChild>
    </w:div>
    <w:div w:id="1819149231">
      <w:bodyDiv w:val="1"/>
      <w:marLeft w:val="0"/>
      <w:marRight w:val="0"/>
      <w:marTop w:val="0"/>
      <w:marBottom w:val="0"/>
      <w:divBdr>
        <w:top w:val="none" w:sz="0" w:space="0" w:color="auto"/>
        <w:left w:val="none" w:sz="0" w:space="0" w:color="auto"/>
        <w:bottom w:val="none" w:sz="0" w:space="0" w:color="auto"/>
        <w:right w:val="none" w:sz="0" w:space="0" w:color="auto"/>
      </w:divBdr>
    </w:div>
    <w:div w:id="20198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C92BCC5526197E40A9ACE1D8A340002D" ma:contentTypeVersion="19" ma:contentTypeDescription="Felles innholdstype for Oslo Kommune" ma:contentTypeScope="" ma:versionID="fb77fd5186c0fca3ec73255f3961c2e4">
  <xsd:schema xmlns:xsd="http://www.w3.org/2001/XMLSchema" xmlns:xs="http://www.w3.org/2001/XMLSchema" xmlns:p="http://schemas.microsoft.com/office/2006/metadata/properties" xmlns:ns2="7ed84371-acf6-4102-828c-2caf905b4736" xmlns:ns3="088e02fd-8ac7-4111-9c62-8b8e2dd400b2" xmlns:ns4="566c39c6-bfa1-4f4b-ac26-13771548552a" targetNamespace="http://schemas.microsoft.com/office/2006/metadata/properties" ma:root="true" ma:fieldsID="f78af6b2d4b2c6f2fe2b8f13b2476413" ns2:_="" ns3:_="" ns4:_="">
    <xsd:import namespace="7ed84371-acf6-4102-828c-2caf905b4736"/>
    <xsd:import namespace="088e02fd-8ac7-4111-9c62-8b8e2dd400b2"/>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088e02fd-8ac7-4111-9c62-8b8e2dd400b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5.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Props1.xml><?xml version="1.0" encoding="utf-8"?>
<ds:datastoreItem xmlns:ds="http://schemas.openxmlformats.org/officeDocument/2006/customXml" ds:itemID="{2943FE61-AD90-4640-9074-F1C3AAFEA71E}">
  <ds:schemaRefs>
    <ds:schemaRef ds:uri="http://schemas.openxmlformats.org/officeDocument/2006/bibliography"/>
  </ds:schemaRefs>
</ds:datastoreItem>
</file>

<file path=customXml/itemProps2.xml><?xml version="1.0" encoding="utf-8"?>
<ds:datastoreItem xmlns:ds="http://schemas.openxmlformats.org/officeDocument/2006/customXml" ds:itemID="{DC4C3B3D-CA72-444F-8490-377817205A46}">
  <ds:schemaRefs>
    <ds:schemaRef ds:uri="http://schemas.microsoft.com/sharepoint/v3/contenttype/forms"/>
  </ds:schemaRefs>
</ds:datastoreItem>
</file>

<file path=customXml/itemProps3.xml><?xml version="1.0" encoding="utf-8"?>
<ds:datastoreItem xmlns:ds="http://schemas.openxmlformats.org/officeDocument/2006/customXml" ds:itemID="{E6AB5A83-0388-473C-9AF8-626A54635F36}"/>
</file>

<file path=customXml/itemProps4.xml><?xml version="1.0" encoding="utf-8"?>
<ds:datastoreItem xmlns:ds="http://schemas.openxmlformats.org/officeDocument/2006/customXml" ds:itemID="{F6471D4E-C869-413A-B9B8-7DC4EC4FF2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38F557-E04E-438E-BA14-47607138D139}"/>
</file>

<file path=docProps/app.xml><?xml version="1.0" encoding="utf-8"?>
<Properties xmlns="http://schemas.openxmlformats.org/officeDocument/2006/extended-properties" xmlns:vt="http://schemas.openxmlformats.org/officeDocument/2006/docPropsVTypes">
  <Template>Normal</Template>
  <TotalTime>18</TotalTime>
  <Pages>14</Pages>
  <Words>4041</Words>
  <Characters>21418</Characters>
  <Application>Microsoft Office Word</Application>
  <DocSecurity>0</DocSecurity>
  <Lines>178</Lines>
  <Paragraphs>50</Paragraphs>
  <ScaleCrop>false</ScaleCrop>
  <Company>Oslo kommune</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Standardvilkår</dc:title>
  <dc:creator>Konkurranesetamet</dc:creator>
  <cp:lastModifiedBy>Kathinka Bull-Lønskog</cp:lastModifiedBy>
  <cp:revision>27</cp:revision>
  <cp:lastPrinted>2019-04-15T09:01:00Z</cp:lastPrinted>
  <dcterms:created xsi:type="dcterms:W3CDTF">2022-11-23T08:11:00Z</dcterms:created>
  <dcterms:modified xsi:type="dcterms:W3CDTF">2023-03-03T14:00:00Z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14:13:59</vt:lpwstr>
  </property>
  <property fmtid="{D5CDD505-2E9C-101B-9397-08002B2CF9AE}" pid="3" name="_NewReviewCycle">
    <vt:lpwstr/>
  </property>
  <property fmtid="{D5CDD505-2E9C-101B-9397-08002B2CF9AE}" pid="4" name="MSIP_Label_7a2396b7-5846-48ff-8468-5f49f8ad722a_Enabled">
    <vt:lpwstr>true</vt:lpwstr>
  </property>
  <property fmtid="{D5CDD505-2E9C-101B-9397-08002B2CF9AE}" pid="5" name="MSIP_Label_7a2396b7-5846-48ff-8468-5f49f8ad722a_SetDate">
    <vt:lpwstr>2022-10-26T09:56:59Z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5b783c0f-f48a-48e8-b409-4ad02e1fcc4d</vt:lpwstr>
  </property>
  <property fmtid="{D5CDD505-2E9C-101B-9397-08002B2CF9AE}" pid="10" name="MSIP_Label_7a2396b7-5846-48ff-8468-5f49f8ad722a_ContentBits">
    <vt:lpwstr>0</vt:lpwstr>
  </property>
  <property fmtid="{D5CDD505-2E9C-101B-9397-08002B2CF9AE}" pid="11" name="ContentTypeId">
    <vt:lpwstr>0x01010016F48F0717DDBC43A26F9C4EC94D925E00C92BCC5526197E40A9ACE1D8A340002D</vt:lpwstr>
  </property>
</Properties>
</file>