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41" w:rsidRPr="00743472" w:rsidRDefault="00743472">
      <w:pPr>
        <w:rPr>
          <w:b/>
          <w:sz w:val="32"/>
          <w:szCs w:val="32"/>
        </w:rPr>
      </w:pPr>
      <w:r w:rsidRPr="00743472">
        <w:rPr>
          <w:b/>
          <w:sz w:val="32"/>
          <w:szCs w:val="32"/>
        </w:rPr>
        <w:t>Endringslogg konkurransegrunnlagene</w:t>
      </w:r>
      <w:r w:rsidR="00FD5AA8">
        <w:rPr>
          <w:b/>
          <w:sz w:val="32"/>
          <w:szCs w:val="32"/>
        </w:rPr>
        <w:t xml:space="preserve"> – ny endring øverst</w:t>
      </w:r>
      <w:r w:rsidRPr="00743472">
        <w:rPr>
          <w:b/>
          <w:sz w:val="32"/>
          <w:szCs w:val="32"/>
        </w:rPr>
        <w:t xml:space="preserve"> </w:t>
      </w:r>
    </w:p>
    <w:tbl>
      <w:tblPr>
        <w:tblStyle w:val="Tabellrutenett"/>
        <w:tblW w:w="0" w:type="auto"/>
        <w:tblLook w:val="04A0" w:firstRow="1" w:lastRow="0" w:firstColumn="1" w:lastColumn="0" w:noHBand="0" w:noVBand="1"/>
      </w:tblPr>
      <w:tblGrid>
        <w:gridCol w:w="1453"/>
        <w:gridCol w:w="4897"/>
        <w:gridCol w:w="2938"/>
      </w:tblGrid>
      <w:tr w:rsidR="002F4E52" w:rsidTr="00B94D7B">
        <w:tc>
          <w:tcPr>
            <w:tcW w:w="1242" w:type="dxa"/>
          </w:tcPr>
          <w:p w:rsidR="002F4E52" w:rsidRDefault="002F4E52" w:rsidP="00743472">
            <w:pPr>
              <w:rPr>
                <w:b/>
                <w:sz w:val="28"/>
                <w:szCs w:val="28"/>
              </w:rPr>
            </w:pPr>
            <w:r>
              <w:rPr>
                <w:b/>
                <w:sz w:val="28"/>
                <w:szCs w:val="28"/>
              </w:rPr>
              <w:t>Dato</w:t>
            </w:r>
          </w:p>
        </w:tc>
        <w:tc>
          <w:tcPr>
            <w:tcW w:w="4895" w:type="dxa"/>
          </w:tcPr>
          <w:p w:rsidR="002F4E52" w:rsidRDefault="002F4E52" w:rsidP="00743472">
            <w:pPr>
              <w:rPr>
                <w:b/>
                <w:sz w:val="28"/>
                <w:szCs w:val="28"/>
              </w:rPr>
            </w:pPr>
            <w:r>
              <w:rPr>
                <w:b/>
                <w:sz w:val="28"/>
                <w:szCs w:val="28"/>
              </w:rPr>
              <w:t>Endring</w:t>
            </w:r>
          </w:p>
        </w:tc>
        <w:tc>
          <w:tcPr>
            <w:tcW w:w="3151" w:type="dxa"/>
          </w:tcPr>
          <w:p w:rsidR="002F4E52" w:rsidRDefault="002F4E52" w:rsidP="00743472">
            <w:pPr>
              <w:rPr>
                <w:b/>
                <w:sz w:val="28"/>
                <w:szCs w:val="28"/>
              </w:rPr>
            </w:pPr>
            <w:r>
              <w:rPr>
                <w:b/>
                <w:sz w:val="28"/>
                <w:szCs w:val="28"/>
              </w:rPr>
              <w:t>Navn</w:t>
            </w:r>
          </w:p>
        </w:tc>
      </w:tr>
      <w:tr w:rsidR="00C47689" w:rsidRPr="00F14B0B" w:rsidTr="002F4E52">
        <w:tc>
          <w:tcPr>
            <w:tcW w:w="1242" w:type="dxa"/>
          </w:tcPr>
          <w:p w:rsidR="00C47689" w:rsidRDefault="00C47689" w:rsidP="00836716">
            <w:pPr>
              <w:rPr>
                <w:rFonts w:ascii="Oslo Sans Office" w:hAnsi="Oslo Sans Office"/>
                <w:sz w:val="28"/>
                <w:szCs w:val="28"/>
              </w:rPr>
            </w:pPr>
            <w:r>
              <w:rPr>
                <w:rFonts w:ascii="Oslo Sans Office" w:hAnsi="Oslo Sans Office"/>
                <w:sz w:val="28"/>
                <w:szCs w:val="28"/>
              </w:rPr>
              <w:t>13.09.21</w:t>
            </w:r>
          </w:p>
        </w:tc>
        <w:tc>
          <w:tcPr>
            <w:tcW w:w="4899" w:type="dxa"/>
          </w:tcPr>
          <w:p w:rsidR="00C47689" w:rsidRDefault="00C47689" w:rsidP="00C47689">
            <w:pPr>
              <w:rPr>
                <w:rFonts w:ascii="Oslo Sans Office" w:hAnsi="Oslo Sans Office"/>
              </w:rPr>
            </w:pPr>
            <w:r>
              <w:rPr>
                <w:rFonts w:ascii="Oslo Sans Office" w:hAnsi="Oslo Sans Office"/>
              </w:rPr>
              <w:t>Satt inn følgende tekst i konkurransegrunnlag/kvalifikasjonsgrunnlag over EØS terskelverdi</w:t>
            </w:r>
            <w:r w:rsidR="00413A1F">
              <w:rPr>
                <w:rFonts w:ascii="Oslo Sans Office" w:hAnsi="Oslo Sans Office"/>
              </w:rPr>
              <w:t xml:space="preserve"> for forskrift om offentlige anskaffelser: </w:t>
            </w:r>
          </w:p>
          <w:p w:rsidR="00C47689" w:rsidRDefault="00C47689" w:rsidP="00E06A1C">
            <w:pPr>
              <w:ind w:firstLine="360"/>
              <w:rPr>
                <w:rFonts w:ascii="Oslo Sans Office" w:hAnsi="Oslo Sans Office"/>
              </w:rPr>
            </w:pPr>
          </w:p>
          <w:p w:rsidR="00C47689" w:rsidRPr="00413A1F" w:rsidRDefault="00C47689" w:rsidP="00413A1F">
            <w:pPr>
              <w:ind w:left="708"/>
              <w:rPr>
                <w:rFonts w:ascii="Oslo Sans Office" w:hAnsi="Oslo Sans Office"/>
                <w:i/>
              </w:rPr>
            </w:pPr>
            <w:r w:rsidRPr="00413A1F">
              <w:rPr>
                <w:rFonts w:ascii="Oslo Sans Office" w:hAnsi="Oslo Sans Office"/>
                <w:i/>
              </w:rPr>
              <w:t>«</w:t>
            </w:r>
            <w:r w:rsidRPr="00413A1F">
              <w:rPr>
                <w:rFonts w:ascii="Oslo Sans Office" w:hAnsi="Oslo Sans Office"/>
                <w:i/>
              </w:rPr>
              <w:t xml:space="preserve">Leverandørene gjøres oppmerksom på følgende bestemmelse i </w:t>
            </w:r>
            <w:r w:rsidRPr="00413A1F">
              <w:rPr>
                <w:rFonts w:ascii="Oslo Sans Office" w:hAnsi="Oslo Sans Office"/>
                <w:i/>
              </w:rPr>
              <w:t xml:space="preserve">forskrift om offentlige anskaffelser § 16-10 5. ledd: </w:t>
            </w:r>
          </w:p>
          <w:p w:rsidR="00C47689" w:rsidRPr="00413A1F" w:rsidRDefault="00C47689" w:rsidP="00C47689">
            <w:pPr>
              <w:rPr>
                <w:rFonts w:ascii="Oslo Sans Office" w:hAnsi="Oslo Sans Office"/>
                <w:i/>
              </w:rPr>
            </w:pPr>
          </w:p>
          <w:p w:rsidR="00C47689" w:rsidRPr="00413A1F" w:rsidRDefault="00C47689" w:rsidP="00413A1F">
            <w:pPr>
              <w:ind w:left="708"/>
              <w:rPr>
                <w:rFonts w:ascii="Oslo Sans Office" w:hAnsi="Oslo Sans Office"/>
                <w:i/>
              </w:rPr>
            </w:pPr>
            <w:r w:rsidRPr="00413A1F">
              <w:rPr>
                <w:rFonts w:ascii="Oslo Sans Office" w:hAnsi="Oslo Sans Office"/>
                <w:i/>
              </w:rPr>
              <w:t>Dersom en leverandør støtter seg på kapasiteten til andre virksomheter for å oppfylle kravene til utdanning og faglig</w:t>
            </w:r>
            <w:bookmarkStart w:id="0" w:name="_GoBack"/>
            <w:bookmarkEnd w:id="0"/>
            <w:r w:rsidRPr="00413A1F">
              <w:rPr>
                <w:rFonts w:ascii="Oslo Sans Office" w:hAnsi="Oslo Sans Office"/>
                <w:i/>
              </w:rPr>
              <w:t>e kvalifikasjoner, jf. 16-6 første ledd bokstav f, eller kravene til relevant faglig erfaring, skal disse virksomhetene utføre tjenestene eller bygge- og anleggsarbeidene som krever slike kvalifikasjoner.</w:t>
            </w:r>
            <w:r w:rsidR="00413A1F" w:rsidRPr="00413A1F">
              <w:rPr>
                <w:rFonts w:ascii="Oslo Sans Office" w:hAnsi="Oslo Sans Office"/>
                <w:i/>
              </w:rPr>
              <w:t>»</w:t>
            </w:r>
          </w:p>
          <w:p w:rsidR="00413A1F" w:rsidRDefault="00413A1F" w:rsidP="00C47689">
            <w:pPr>
              <w:rPr>
                <w:rFonts w:ascii="Oslo Sans Office" w:hAnsi="Oslo Sans Office"/>
              </w:rPr>
            </w:pPr>
          </w:p>
          <w:p w:rsidR="00413A1F" w:rsidRDefault="00413A1F" w:rsidP="00C47689">
            <w:pPr>
              <w:rPr>
                <w:rFonts w:ascii="Oslo Sans Office" w:hAnsi="Oslo Sans Office"/>
              </w:rPr>
            </w:pPr>
            <w:r>
              <w:rPr>
                <w:rFonts w:ascii="Oslo Sans Office" w:hAnsi="Oslo Sans Office"/>
              </w:rPr>
              <w:t xml:space="preserve">Satt inn følgende tekst i konkurransegrunnlag/kvalifikasjonsgrunnlag over EØS terskelverdi </w:t>
            </w:r>
            <w:r>
              <w:rPr>
                <w:rFonts w:ascii="Oslo Sans Office" w:hAnsi="Oslo Sans Office"/>
              </w:rPr>
              <w:t>i forsyningsforskriften:</w:t>
            </w:r>
            <w:r>
              <w:rPr>
                <w:rFonts w:ascii="Oslo Sans Office" w:hAnsi="Oslo Sans Office"/>
              </w:rPr>
              <w:t xml:space="preserve"> </w:t>
            </w:r>
          </w:p>
          <w:p w:rsidR="00C47689" w:rsidRDefault="00C47689" w:rsidP="00C47689">
            <w:pPr>
              <w:rPr>
                <w:rFonts w:ascii="Oslo Sans Office" w:hAnsi="Oslo Sans Office"/>
              </w:rPr>
            </w:pPr>
          </w:p>
          <w:p w:rsidR="00C47689" w:rsidRPr="00C47689" w:rsidRDefault="00C47689" w:rsidP="00413A1F">
            <w:pPr>
              <w:ind w:left="708"/>
              <w:rPr>
                <w:rFonts w:ascii="Oslo Sans Office" w:hAnsi="Oslo Sans Office"/>
                <w:i/>
              </w:rPr>
            </w:pPr>
            <w:r w:rsidRPr="00C47689">
              <w:rPr>
                <w:rFonts w:ascii="Oslo Sans Office" w:hAnsi="Oslo Sans Office"/>
                <w:i/>
              </w:rPr>
              <w:t xml:space="preserve">«Leverandørene gjøres oppmerksom på følgende bestemmelse i </w:t>
            </w:r>
            <w:r w:rsidRPr="00C47689">
              <w:rPr>
                <w:rFonts w:ascii="Oslo Sans Office" w:hAnsi="Oslo Sans Office"/>
                <w:i/>
              </w:rPr>
              <w:t>forsyningsforskriftens § 12-5, 5. ledd:</w:t>
            </w:r>
          </w:p>
          <w:p w:rsidR="00C47689" w:rsidRDefault="00C47689" w:rsidP="00C47689">
            <w:pPr>
              <w:rPr>
                <w:rFonts w:ascii="Oslo Sans Office" w:hAnsi="Oslo Sans Office"/>
              </w:rPr>
            </w:pPr>
          </w:p>
          <w:p w:rsidR="00C47689" w:rsidRDefault="00C47689" w:rsidP="00413A1F">
            <w:pPr>
              <w:ind w:left="708"/>
              <w:rPr>
                <w:rFonts w:ascii="Oslo Sans Office" w:hAnsi="Oslo Sans Office"/>
                <w:i/>
              </w:rPr>
            </w:pPr>
            <w:r>
              <w:rPr>
                <w:rFonts w:ascii="Oslo Sans Office" w:hAnsi="Oslo Sans Office"/>
                <w:i/>
              </w:rPr>
              <w:t>Dersom en leverandør støtter seg på kapasiteten til andre virksomheter for å oppfylle kravene til utdanning og faglige kvalifikasjoner eller til relevant faglig erfaring, skal disse virksomhetene utføre tjenestene eller bygge- og anleggsarbeidene som krever slike kvalifikasjoner.»</w:t>
            </w:r>
          </w:p>
          <w:p w:rsidR="00C47689" w:rsidRDefault="00C47689" w:rsidP="00E06A1C">
            <w:pPr>
              <w:ind w:firstLine="360"/>
              <w:rPr>
                <w:rFonts w:ascii="Oslo Sans Office" w:hAnsi="Oslo Sans Office"/>
              </w:rPr>
            </w:pPr>
          </w:p>
        </w:tc>
        <w:tc>
          <w:tcPr>
            <w:tcW w:w="3071" w:type="dxa"/>
          </w:tcPr>
          <w:p w:rsidR="00C47689" w:rsidRDefault="00413A1F" w:rsidP="00F14B0B">
            <w:pPr>
              <w:rPr>
                <w:rFonts w:ascii="Oslo Sans Office" w:hAnsi="Oslo Sans Office"/>
                <w:sz w:val="24"/>
                <w:szCs w:val="24"/>
              </w:rPr>
            </w:pPr>
            <w:r>
              <w:rPr>
                <w:rFonts w:ascii="Oslo Sans Office" w:hAnsi="Oslo Sans Office"/>
                <w:sz w:val="24"/>
                <w:szCs w:val="24"/>
              </w:rPr>
              <w:t>Trine Amundsen</w:t>
            </w:r>
          </w:p>
        </w:tc>
      </w:tr>
      <w:tr w:rsidR="00E06A1C" w:rsidRPr="00F14B0B" w:rsidTr="002F4E52">
        <w:tc>
          <w:tcPr>
            <w:tcW w:w="1242" w:type="dxa"/>
          </w:tcPr>
          <w:p w:rsidR="00E06A1C" w:rsidRDefault="00E06A1C" w:rsidP="00836716">
            <w:pPr>
              <w:rPr>
                <w:rFonts w:ascii="Oslo Sans Office" w:hAnsi="Oslo Sans Office"/>
                <w:sz w:val="28"/>
                <w:szCs w:val="28"/>
              </w:rPr>
            </w:pPr>
            <w:r>
              <w:rPr>
                <w:rFonts w:ascii="Oslo Sans Office" w:hAnsi="Oslo Sans Office"/>
                <w:sz w:val="28"/>
                <w:szCs w:val="28"/>
              </w:rPr>
              <w:t>22.06.21</w:t>
            </w:r>
          </w:p>
        </w:tc>
        <w:tc>
          <w:tcPr>
            <w:tcW w:w="4899" w:type="dxa"/>
          </w:tcPr>
          <w:p w:rsidR="00E06A1C" w:rsidRDefault="00E06A1C" w:rsidP="00E06A1C">
            <w:pPr>
              <w:ind w:firstLine="360"/>
              <w:rPr>
                <w:rFonts w:ascii="Oslo Sans Office" w:hAnsi="Oslo Sans Office"/>
              </w:rPr>
            </w:pPr>
            <w:r>
              <w:rPr>
                <w:rFonts w:ascii="Oslo Sans Office" w:hAnsi="Oslo Sans Office"/>
              </w:rPr>
              <w:t>Satt inn følgende tekst i pkt. 4 «</w:t>
            </w:r>
            <w:r w:rsidRPr="00E06A1C">
              <w:rPr>
                <w:rFonts w:ascii="Oslo Sans Office" w:hAnsi="Oslo Sans Office"/>
              </w:rPr>
              <w:t>Nasjonale avvisningsgrunner</w:t>
            </w:r>
            <w:r>
              <w:rPr>
                <w:rFonts w:ascii="Oslo Sans Office" w:hAnsi="Oslo Sans Office"/>
              </w:rPr>
              <w:t>»</w:t>
            </w:r>
            <w:r w:rsidRPr="00E06A1C">
              <w:rPr>
                <w:rFonts w:ascii="Oslo Sans Office" w:hAnsi="Oslo Sans Office"/>
              </w:rPr>
              <w:t xml:space="preserve"> i malen for konkurransegrunnlaget for Åpen </w:t>
            </w:r>
            <w:r w:rsidRPr="00E06A1C">
              <w:rPr>
                <w:rFonts w:ascii="Oslo Sans Office" w:hAnsi="Oslo Sans Office"/>
              </w:rPr>
              <w:lastRenderedPageBreak/>
              <w:t>anbudskonkurranse, og kvalifikasjonsgrunnlagene for Begrenset anbudskonkurranse og Konkurranse med forhandling (for forsyningsforskriften).</w:t>
            </w:r>
          </w:p>
          <w:p w:rsidR="00E06A1C" w:rsidRDefault="00E06A1C" w:rsidP="00E06A1C">
            <w:pPr>
              <w:ind w:firstLine="360"/>
              <w:rPr>
                <w:rFonts w:ascii="Oslo Sans Office" w:hAnsi="Oslo Sans Office"/>
              </w:rPr>
            </w:pPr>
          </w:p>
          <w:p w:rsidR="00E06A1C" w:rsidRDefault="00E06A1C" w:rsidP="00E06A1C">
            <w:pPr>
              <w:ind w:firstLine="360"/>
              <w:rPr>
                <w:rFonts w:ascii="Oslo Sans Office" w:hAnsi="Oslo Sans Office"/>
              </w:rPr>
            </w:pPr>
          </w:p>
          <w:p w:rsidR="00E06A1C" w:rsidRPr="00E06A1C" w:rsidRDefault="00E06A1C" w:rsidP="00E06A1C">
            <w:pPr>
              <w:ind w:firstLine="360"/>
              <w:rPr>
                <w:rFonts w:ascii="Oslo Sans Office" w:hAnsi="Oslo Sans Office"/>
                <w:i/>
              </w:rPr>
            </w:pPr>
            <w:r>
              <w:rPr>
                <w:rFonts w:ascii="Oslo Sans Office" w:hAnsi="Oslo Sans Office"/>
                <w:i/>
              </w:rPr>
              <w:t>«</w:t>
            </w:r>
            <w:r w:rsidRPr="00E06A1C">
              <w:rPr>
                <w:rFonts w:ascii="Oslo Sans Office" w:hAnsi="Oslo Sans Office"/>
                <w:i/>
              </w:rPr>
              <w:t>For kommunale virksomheter er ovenstående avvisningsgrunner «skal-avvisningsgrunner» jf. forsyningsforskriftens § 20-2 (4), jf. §1-2 (1) b)</w:t>
            </w:r>
            <w:r>
              <w:rPr>
                <w:rFonts w:ascii="Oslo Sans Office" w:hAnsi="Oslo Sans Office"/>
                <w:i/>
              </w:rPr>
              <w:t>»</w:t>
            </w:r>
          </w:p>
          <w:p w:rsidR="00E06A1C" w:rsidRDefault="00E06A1C" w:rsidP="00EC5534">
            <w:pPr>
              <w:autoSpaceDE w:val="0"/>
              <w:autoSpaceDN w:val="0"/>
              <w:adjustRightInd w:val="0"/>
              <w:rPr>
                <w:rFonts w:ascii="Oslo Sans Office" w:hAnsi="Oslo Sans Office"/>
              </w:rPr>
            </w:pPr>
          </w:p>
        </w:tc>
        <w:tc>
          <w:tcPr>
            <w:tcW w:w="3071" w:type="dxa"/>
          </w:tcPr>
          <w:p w:rsidR="00E06A1C" w:rsidRDefault="00E06A1C" w:rsidP="00F14B0B">
            <w:pPr>
              <w:rPr>
                <w:rFonts w:ascii="Oslo Sans Office" w:hAnsi="Oslo Sans Office"/>
                <w:sz w:val="24"/>
                <w:szCs w:val="24"/>
              </w:rPr>
            </w:pPr>
            <w:r>
              <w:rPr>
                <w:rFonts w:ascii="Oslo Sans Office" w:hAnsi="Oslo Sans Office"/>
                <w:sz w:val="24"/>
                <w:szCs w:val="24"/>
              </w:rPr>
              <w:lastRenderedPageBreak/>
              <w:t>Trine Amundsen</w:t>
            </w:r>
          </w:p>
        </w:tc>
      </w:tr>
      <w:tr w:rsidR="00BA2DFF" w:rsidRPr="00F14B0B" w:rsidTr="002F4E52">
        <w:tc>
          <w:tcPr>
            <w:tcW w:w="1242" w:type="dxa"/>
          </w:tcPr>
          <w:p w:rsidR="00BA2DFF" w:rsidRDefault="00BA2DFF" w:rsidP="00836716">
            <w:pPr>
              <w:rPr>
                <w:rFonts w:ascii="Oslo Sans Office" w:hAnsi="Oslo Sans Office"/>
                <w:sz w:val="28"/>
                <w:szCs w:val="28"/>
              </w:rPr>
            </w:pPr>
            <w:r>
              <w:rPr>
                <w:rFonts w:ascii="Oslo Sans Office" w:hAnsi="Oslo Sans Office"/>
                <w:sz w:val="28"/>
                <w:szCs w:val="28"/>
              </w:rPr>
              <w:t>18.09.20</w:t>
            </w:r>
          </w:p>
        </w:tc>
        <w:tc>
          <w:tcPr>
            <w:tcW w:w="4899" w:type="dxa"/>
          </w:tcPr>
          <w:p w:rsidR="00BA2DFF" w:rsidRDefault="00BA2DFF" w:rsidP="00EC5534">
            <w:pPr>
              <w:autoSpaceDE w:val="0"/>
              <w:autoSpaceDN w:val="0"/>
              <w:adjustRightInd w:val="0"/>
              <w:rPr>
                <w:rFonts w:ascii="Oslo Sans Office" w:hAnsi="Oslo Sans Office"/>
              </w:rPr>
            </w:pPr>
            <w:r>
              <w:rPr>
                <w:rFonts w:ascii="Oslo Sans Office" w:hAnsi="Oslo Sans Office"/>
              </w:rPr>
              <w:t>Ny tekst satt inn i konkurransegrunnlag som inkluderer krav til leverandørene (kvalifisering)</w:t>
            </w:r>
            <w:r w:rsidR="00FF73F5">
              <w:rPr>
                <w:rFonts w:ascii="Oslo Sans Office" w:hAnsi="Oslo Sans Office"/>
              </w:rPr>
              <w:t xml:space="preserve"> i klassisk sektor og for forsyningsforskriften:</w:t>
            </w:r>
          </w:p>
          <w:p w:rsidR="00BA2DFF" w:rsidRDefault="00BA2DFF" w:rsidP="00EC5534">
            <w:pPr>
              <w:autoSpaceDE w:val="0"/>
              <w:autoSpaceDN w:val="0"/>
              <w:adjustRightInd w:val="0"/>
              <w:rPr>
                <w:rFonts w:ascii="Oslo Sans Office" w:hAnsi="Oslo Sans Office"/>
              </w:rPr>
            </w:pPr>
          </w:p>
          <w:p w:rsidR="00BA2DFF" w:rsidRPr="00BA2DFF" w:rsidRDefault="00BA2DFF" w:rsidP="00BA2DFF">
            <w:pPr>
              <w:rPr>
                <w:rFonts w:ascii="Oslo Sans Office" w:hAnsi="Oslo Sans Office"/>
              </w:rPr>
            </w:pPr>
            <w:r w:rsidRPr="00BA2DFF">
              <w:rPr>
                <w:rFonts w:ascii="Oslo Sans Office" w:hAnsi="Oslo Sans Office"/>
              </w:rPr>
              <w:t>«Oppdragsgiver forbeholder seg retten til å avvise leverandører som ikke har oppfylt sine forpliktelser til å betale skatter og avgifter slik dette fremgår av forskrift om offentlige anskaffelser. Dersom leverandøren har fått betalingsutsettelse, må dette legges ved som tilleggsinformasjon til skatteattesten.»</w:t>
            </w:r>
          </w:p>
          <w:p w:rsidR="00BA2DFF" w:rsidRDefault="00BA2DFF" w:rsidP="00EC5534">
            <w:pPr>
              <w:autoSpaceDE w:val="0"/>
              <w:autoSpaceDN w:val="0"/>
              <w:adjustRightInd w:val="0"/>
              <w:rPr>
                <w:rFonts w:ascii="Oslo Sans Office" w:hAnsi="Oslo Sans Office"/>
              </w:rPr>
            </w:pPr>
          </w:p>
        </w:tc>
        <w:tc>
          <w:tcPr>
            <w:tcW w:w="3071" w:type="dxa"/>
          </w:tcPr>
          <w:p w:rsidR="00BA2DFF" w:rsidRDefault="00BA2DFF" w:rsidP="00F14B0B">
            <w:pPr>
              <w:rPr>
                <w:rFonts w:ascii="Oslo Sans Office" w:hAnsi="Oslo Sans Office"/>
                <w:sz w:val="24"/>
                <w:szCs w:val="24"/>
              </w:rPr>
            </w:pPr>
            <w:r>
              <w:rPr>
                <w:rFonts w:ascii="Oslo Sans Office" w:hAnsi="Oslo Sans Office"/>
                <w:sz w:val="24"/>
                <w:szCs w:val="24"/>
              </w:rPr>
              <w:t>Trine Amundsen</w:t>
            </w:r>
          </w:p>
        </w:tc>
      </w:tr>
      <w:tr w:rsidR="00EC5534" w:rsidRPr="00F14B0B" w:rsidTr="002F4E52">
        <w:tc>
          <w:tcPr>
            <w:tcW w:w="1242" w:type="dxa"/>
          </w:tcPr>
          <w:p w:rsidR="00EC5534" w:rsidRPr="00F14B0B" w:rsidRDefault="008F5B4B" w:rsidP="00836716">
            <w:pPr>
              <w:rPr>
                <w:rFonts w:ascii="Oslo Sans Office" w:hAnsi="Oslo Sans Office"/>
                <w:sz w:val="28"/>
                <w:szCs w:val="28"/>
              </w:rPr>
            </w:pPr>
            <w:r>
              <w:rPr>
                <w:rFonts w:ascii="Oslo Sans Office" w:hAnsi="Oslo Sans Office"/>
                <w:sz w:val="28"/>
                <w:szCs w:val="28"/>
              </w:rPr>
              <w:t>08.05</w:t>
            </w:r>
            <w:r w:rsidR="00EC5534" w:rsidRPr="008F5B4B">
              <w:rPr>
                <w:rFonts w:ascii="Oslo Sans Office" w:hAnsi="Oslo Sans Office"/>
                <w:sz w:val="28"/>
                <w:szCs w:val="28"/>
              </w:rPr>
              <w:t>.20</w:t>
            </w:r>
          </w:p>
        </w:tc>
        <w:tc>
          <w:tcPr>
            <w:tcW w:w="4899" w:type="dxa"/>
          </w:tcPr>
          <w:p w:rsidR="00066C9B" w:rsidRDefault="00EC5534" w:rsidP="00EC5534">
            <w:pPr>
              <w:autoSpaceDE w:val="0"/>
              <w:autoSpaceDN w:val="0"/>
              <w:adjustRightInd w:val="0"/>
              <w:rPr>
                <w:rFonts w:ascii="Oslo Sans Office" w:hAnsi="Oslo Sans Office"/>
              </w:rPr>
            </w:pPr>
            <w:r>
              <w:rPr>
                <w:rFonts w:ascii="Oslo Sans Office" w:hAnsi="Oslo Sans Office"/>
              </w:rPr>
              <w:t>Ny tekst satt inn i konkurransegrunnlagene</w:t>
            </w:r>
            <w:r w:rsidR="00066C9B">
              <w:rPr>
                <w:rFonts w:ascii="Oslo Sans Office" w:hAnsi="Oslo Sans Office"/>
              </w:rPr>
              <w:t xml:space="preserve"> for klassisk sektor og for forsyningsforskriften</w:t>
            </w:r>
            <w:r>
              <w:rPr>
                <w:rFonts w:ascii="Oslo Sans Office" w:hAnsi="Oslo Sans Office"/>
              </w:rPr>
              <w:t>.</w:t>
            </w:r>
          </w:p>
          <w:p w:rsidR="00EC5534" w:rsidRDefault="00EC5534" w:rsidP="00EC5534">
            <w:pPr>
              <w:autoSpaceDE w:val="0"/>
              <w:autoSpaceDN w:val="0"/>
              <w:adjustRightInd w:val="0"/>
              <w:rPr>
                <w:rFonts w:ascii="Oslo Sans Office" w:hAnsi="Oslo Sans Office"/>
              </w:rPr>
            </w:pPr>
            <w:r>
              <w:rPr>
                <w:rFonts w:ascii="Oslo Sans Office" w:hAnsi="Oslo Sans Office"/>
              </w:rPr>
              <w:t xml:space="preserve"> </w:t>
            </w:r>
          </w:p>
          <w:p w:rsidR="00EC5534" w:rsidRDefault="00EC5534" w:rsidP="00EC5534">
            <w:pPr>
              <w:autoSpaceDE w:val="0"/>
              <w:autoSpaceDN w:val="0"/>
              <w:adjustRightInd w:val="0"/>
              <w:rPr>
                <w:rFonts w:ascii="Oslo Sans Office" w:hAnsi="Oslo Sans Office"/>
              </w:rPr>
            </w:pPr>
            <w:r>
              <w:rPr>
                <w:rFonts w:ascii="Oslo Sans Office" w:hAnsi="Oslo Sans Office"/>
              </w:rPr>
              <w:t xml:space="preserve">Fjernes hvis </w:t>
            </w:r>
            <w:r w:rsidR="00357D2C">
              <w:rPr>
                <w:rFonts w:ascii="Oslo Sans Office" w:hAnsi="Oslo Sans Office"/>
              </w:rPr>
              <w:t xml:space="preserve">det </w:t>
            </w:r>
            <w:r>
              <w:rPr>
                <w:rFonts w:ascii="Oslo Sans Office" w:hAnsi="Oslo Sans Office"/>
              </w:rPr>
              <w:t xml:space="preserve">ikke </w:t>
            </w:r>
            <w:r w:rsidR="00357D2C">
              <w:rPr>
                <w:rFonts w:ascii="Oslo Sans Office" w:hAnsi="Oslo Sans Office"/>
              </w:rPr>
              <w:t>er aktuelt med transport i den konkrete anskaffelsen:</w:t>
            </w:r>
          </w:p>
          <w:p w:rsidR="00EC5534" w:rsidRDefault="00EC5534" w:rsidP="00EC5534">
            <w:pPr>
              <w:autoSpaceDE w:val="0"/>
              <w:autoSpaceDN w:val="0"/>
              <w:adjustRightInd w:val="0"/>
              <w:rPr>
                <w:rFonts w:ascii="Oslo Sans Office" w:hAnsi="Oslo Sans Office"/>
              </w:rPr>
            </w:pPr>
          </w:p>
          <w:p w:rsidR="00EC5534" w:rsidRPr="00EC5534" w:rsidRDefault="00EC5534" w:rsidP="00EC5534">
            <w:pPr>
              <w:autoSpaceDE w:val="0"/>
              <w:autoSpaceDN w:val="0"/>
              <w:adjustRightInd w:val="0"/>
              <w:rPr>
                <w:rFonts w:ascii="Oslo Sans Office" w:hAnsi="Oslo Sans Office"/>
                <w:i/>
              </w:rPr>
            </w:pPr>
            <w:r w:rsidRPr="00EC5534">
              <w:rPr>
                <w:rFonts w:ascii="Oslo Sans Office" w:hAnsi="Oslo Sans Office"/>
                <w:i/>
              </w:rPr>
              <w:t>«Varsel om innstramming av krav fra 2025</w:t>
            </w:r>
          </w:p>
          <w:p w:rsidR="00EC5534" w:rsidRPr="00EC5534" w:rsidRDefault="00EC5534" w:rsidP="00EC5534">
            <w:pPr>
              <w:autoSpaceDE w:val="0"/>
              <w:autoSpaceDN w:val="0"/>
              <w:adjustRightInd w:val="0"/>
              <w:rPr>
                <w:rFonts w:ascii="Oslo Sans Office" w:hAnsi="Oslo Sans Office"/>
                <w:i/>
              </w:rPr>
            </w:pPr>
            <w:r w:rsidRPr="00EC5534">
              <w:rPr>
                <w:rFonts w:ascii="Oslo Sans Office" w:hAnsi="Oslo Sans Office"/>
                <w:i/>
              </w:rPr>
              <w:t>Fra 01.01.2025 skal alle leveranser/oppdrag for Oslo kommune der transport er en del av ytelsen, foretas ved hjelp av nullutslipps- (dvs. batterielektrisk eller hydrogen) eller biogassteknologi som minimum oppfyller euroklasse 6/ VI. [Overgangen til kjøretøy med</w:t>
            </w:r>
          </w:p>
          <w:p w:rsidR="00EC5534" w:rsidRPr="00EC5534" w:rsidRDefault="00EC5534" w:rsidP="00EC5534">
            <w:pPr>
              <w:autoSpaceDE w:val="0"/>
              <w:autoSpaceDN w:val="0"/>
              <w:adjustRightInd w:val="0"/>
              <w:rPr>
                <w:rFonts w:ascii="Oslo Sans Office" w:hAnsi="Oslo Sans Office"/>
                <w:i/>
              </w:rPr>
            </w:pPr>
            <w:r w:rsidRPr="00EC5534">
              <w:rPr>
                <w:rFonts w:ascii="Oslo Sans Office" w:hAnsi="Oslo Sans Office"/>
                <w:i/>
              </w:rPr>
              <w:t>overnevnte drivstoffteknologier* skal være inkludert i prisen for oppdraget]»</w:t>
            </w:r>
          </w:p>
          <w:p w:rsidR="00EC5534" w:rsidRPr="00EC5534" w:rsidRDefault="00EC5534" w:rsidP="00EC5534">
            <w:pPr>
              <w:autoSpaceDE w:val="0"/>
              <w:autoSpaceDN w:val="0"/>
              <w:adjustRightInd w:val="0"/>
              <w:rPr>
                <w:rFonts w:ascii="Oslo Sans Office" w:hAnsi="Oslo Sans Office"/>
              </w:rPr>
            </w:pPr>
          </w:p>
          <w:p w:rsidR="00EC5534" w:rsidRDefault="00EC5534" w:rsidP="00EC5534">
            <w:pPr>
              <w:autoSpaceDE w:val="0"/>
              <w:autoSpaceDN w:val="0"/>
              <w:adjustRightInd w:val="0"/>
              <w:rPr>
                <w:rFonts w:ascii="Oslo Sans Office" w:hAnsi="Oslo Sans Office"/>
              </w:rPr>
            </w:pPr>
            <w:r w:rsidRPr="00EC5534">
              <w:rPr>
                <w:rFonts w:ascii="Oslo Sans Office" w:hAnsi="Oslo Sans Office"/>
              </w:rPr>
              <w:t>Siste setning i klammer inkluderes for kontrakter s</w:t>
            </w:r>
            <w:r>
              <w:rPr>
                <w:rFonts w:ascii="Oslo Sans Office" w:hAnsi="Oslo Sans Office"/>
              </w:rPr>
              <w:t xml:space="preserve">om har oppstart før 2025 og </w:t>
            </w:r>
            <w:r>
              <w:rPr>
                <w:rFonts w:ascii="Oslo Sans Office" w:hAnsi="Oslo Sans Office"/>
              </w:rPr>
              <w:lastRenderedPageBreak/>
              <w:t xml:space="preserve">der </w:t>
            </w:r>
            <w:r w:rsidRPr="00EC5534">
              <w:rPr>
                <w:rFonts w:ascii="Oslo Sans Office" w:hAnsi="Oslo Sans Office"/>
              </w:rPr>
              <w:t>kontraktens varighet vil gå ut over 2025. Oppnåelse og ette</w:t>
            </w:r>
            <w:r>
              <w:rPr>
                <w:rFonts w:ascii="Oslo Sans Office" w:hAnsi="Oslo Sans Office"/>
              </w:rPr>
              <w:t xml:space="preserve">rlevelse av dette må inkluderes </w:t>
            </w:r>
            <w:r w:rsidRPr="00EC5534">
              <w:rPr>
                <w:rFonts w:ascii="Oslo Sans Office" w:hAnsi="Oslo Sans Office"/>
              </w:rPr>
              <w:t>som tema i oppfølgingen for hver enkelt kontrakt. For kontrakter med oppstart etter 31.12.2024 utgår dette varselet. Da skal minimumskrav I. benyttes.</w:t>
            </w:r>
          </w:p>
          <w:p w:rsidR="00EC5534" w:rsidRPr="00EC5534" w:rsidRDefault="00EC5534" w:rsidP="00EC5534">
            <w:pPr>
              <w:autoSpaceDE w:val="0"/>
              <w:autoSpaceDN w:val="0"/>
              <w:adjustRightInd w:val="0"/>
              <w:rPr>
                <w:rFonts w:ascii="Oslo Sans Office" w:hAnsi="Oslo Sans Office"/>
              </w:rPr>
            </w:pPr>
          </w:p>
        </w:tc>
        <w:tc>
          <w:tcPr>
            <w:tcW w:w="3071" w:type="dxa"/>
          </w:tcPr>
          <w:p w:rsidR="00EC5534" w:rsidRPr="00F14B0B" w:rsidRDefault="008F5B4B" w:rsidP="00F14B0B">
            <w:pPr>
              <w:rPr>
                <w:rFonts w:ascii="Oslo Sans Office" w:hAnsi="Oslo Sans Office"/>
                <w:sz w:val="24"/>
                <w:szCs w:val="24"/>
              </w:rPr>
            </w:pPr>
            <w:r>
              <w:rPr>
                <w:rFonts w:ascii="Oslo Sans Office" w:hAnsi="Oslo Sans Office"/>
                <w:sz w:val="24"/>
                <w:szCs w:val="24"/>
              </w:rPr>
              <w:lastRenderedPageBreak/>
              <w:t>Trine Amundsen</w:t>
            </w:r>
          </w:p>
        </w:tc>
      </w:tr>
      <w:tr w:rsidR="0045262B" w:rsidRPr="00F14B0B" w:rsidTr="002F4E52">
        <w:tc>
          <w:tcPr>
            <w:tcW w:w="1242" w:type="dxa"/>
          </w:tcPr>
          <w:p w:rsidR="0045262B" w:rsidRPr="00F14B0B" w:rsidRDefault="00FA01BC" w:rsidP="00836716">
            <w:pPr>
              <w:rPr>
                <w:rFonts w:ascii="Oslo Sans Office" w:hAnsi="Oslo Sans Office"/>
                <w:sz w:val="28"/>
                <w:szCs w:val="28"/>
              </w:rPr>
            </w:pPr>
            <w:r w:rsidRPr="00F14B0B">
              <w:rPr>
                <w:rFonts w:ascii="Oslo Sans Office" w:hAnsi="Oslo Sans Office"/>
                <w:sz w:val="28"/>
                <w:szCs w:val="28"/>
              </w:rPr>
              <w:t>03</w:t>
            </w:r>
            <w:r w:rsidR="0045262B" w:rsidRPr="00F14B0B">
              <w:rPr>
                <w:rFonts w:ascii="Oslo Sans Office" w:hAnsi="Oslo Sans Office"/>
                <w:sz w:val="28"/>
                <w:szCs w:val="28"/>
              </w:rPr>
              <w:t>.03.20</w:t>
            </w:r>
          </w:p>
        </w:tc>
        <w:tc>
          <w:tcPr>
            <w:tcW w:w="4899" w:type="dxa"/>
          </w:tcPr>
          <w:p w:rsidR="0045262B" w:rsidRPr="00F14B0B" w:rsidRDefault="0045262B" w:rsidP="00BD0EC6">
            <w:pPr>
              <w:pStyle w:val="Listeavsnitt"/>
              <w:numPr>
                <w:ilvl w:val="0"/>
                <w:numId w:val="5"/>
              </w:numPr>
              <w:rPr>
                <w:rFonts w:ascii="Oslo Sans Office" w:hAnsi="Oslo Sans Office"/>
              </w:rPr>
            </w:pPr>
            <w:r w:rsidRPr="00F14B0B">
              <w:rPr>
                <w:rFonts w:ascii="Oslo Sans Office" w:hAnsi="Oslo Sans Office"/>
              </w:rPr>
              <w:t>Fjernet formuleringen:</w:t>
            </w:r>
          </w:p>
          <w:p w:rsidR="0045262B" w:rsidRPr="00F14B0B" w:rsidRDefault="0045262B" w:rsidP="0045262B">
            <w:pPr>
              <w:rPr>
                <w:rFonts w:ascii="Oslo Sans Office" w:hAnsi="Oslo Sans Office"/>
              </w:rPr>
            </w:pPr>
          </w:p>
          <w:p w:rsidR="0045262B" w:rsidRPr="00F14B0B" w:rsidRDefault="0045262B" w:rsidP="0045262B">
            <w:pPr>
              <w:rPr>
                <w:rFonts w:ascii="Oslo Sans Office" w:hAnsi="Oslo Sans Office"/>
              </w:rPr>
            </w:pPr>
            <w:r w:rsidRPr="00F14B0B">
              <w:rPr>
                <w:rFonts w:ascii="Oslo Sans Office" w:hAnsi="Oslo Sans Office"/>
              </w:rPr>
              <w:t xml:space="preserve">«For kontrakten gjelder opsjon for oppdragsgiver til å forlenge kontrakten for inntil ytterligere </w:t>
            </w:r>
            <w:r w:rsidRPr="00F14B0B">
              <w:rPr>
                <w:rFonts w:ascii="Oslo Sans Office" w:hAnsi="Oslo Sans Office"/>
                <w:highlight w:val="yellow"/>
              </w:rPr>
              <w:fldChar w:fldCharType="begin"/>
            </w:r>
            <w:r w:rsidRPr="00F14B0B">
              <w:rPr>
                <w:rFonts w:ascii="Oslo Sans Office" w:hAnsi="Oslo Sans Office"/>
                <w:highlight w:val="yellow"/>
              </w:rPr>
              <w:instrText xml:space="preserve"> MACROBUTTON  AktiverDeaktiverHoveddeldokumenter "Antall år" </w:instrText>
            </w:r>
            <w:r w:rsidRPr="00F14B0B">
              <w:rPr>
                <w:rFonts w:ascii="Oslo Sans Office" w:hAnsi="Oslo Sans Office"/>
                <w:highlight w:val="yellow"/>
              </w:rPr>
              <w:fldChar w:fldCharType="end"/>
            </w:r>
            <w:r w:rsidRPr="00F14B0B">
              <w:rPr>
                <w:rFonts w:ascii="Oslo Sans Office" w:hAnsi="Oslo Sans Office"/>
              </w:rPr>
              <w:t xml:space="preserve">år på uendrede vilkår.» </w:t>
            </w:r>
          </w:p>
          <w:p w:rsidR="0045262B" w:rsidRPr="00F14B0B" w:rsidRDefault="0045262B" w:rsidP="0045262B">
            <w:pPr>
              <w:rPr>
                <w:rFonts w:ascii="Oslo Sans Office" w:hAnsi="Oslo Sans Office"/>
              </w:rPr>
            </w:pPr>
          </w:p>
          <w:p w:rsidR="0045262B" w:rsidRPr="00F14B0B" w:rsidRDefault="0045262B" w:rsidP="0045262B">
            <w:pPr>
              <w:rPr>
                <w:rFonts w:ascii="Oslo Sans Office" w:hAnsi="Oslo Sans Office"/>
              </w:rPr>
            </w:pPr>
            <w:r w:rsidRPr="00F14B0B">
              <w:rPr>
                <w:rFonts w:ascii="Oslo Sans Office" w:hAnsi="Oslo Sans Office"/>
              </w:rPr>
              <w:t>Og erstattet med:</w:t>
            </w:r>
          </w:p>
          <w:p w:rsidR="0045262B" w:rsidRPr="00F14B0B" w:rsidRDefault="0045262B" w:rsidP="0045262B">
            <w:pPr>
              <w:rPr>
                <w:rFonts w:ascii="Oslo Sans Office" w:hAnsi="Oslo Sans Office"/>
              </w:rPr>
            </w:pPr>
          </w:p>
          <w:p w:rsidR="0045262B" w:rsidRPr="00F14B0B" w:rsidRDefault="0045262B" w:rsidP="0045262B">
            <w:pPr>
              <w:rPr>
                <w:rFonts w:ascii="Oslo Sans Office" w:hAnsi="Oslo Sans Office"/>
              </w:rPr>
            </w:pPr>
            <w:r w:rsidRPr="00F14B0B">
              <w:rPr>
                <w:rFonts w:ascii="Oslo Sans Office" w:hAnsi="Oslo Sans Office"/>
              </w:rPr>
              <w:t>«Oppdragsgiver har opsjon på å forlenge kontrakten for inntil ytterligere "Antall år" år på uendrede vilkår.»</w:t>
            </w:r>
          </w:p>
          <w:p w:rsidR="0045262B" w:rsidRPr="00F14B0B" w:rsidRDefault="0045262B" w:rsidP="0045262B">
            <w:pPr>
              <w:rPr>
                <w:rFonts w:ascii="Oslo Sans Office" w:hAnsi="Oslo Sans Office"/>
              </w:rPr>
            </w:pPr>
          </w:p>
          <w:p w:rsidR="0045262B" w:rsidRDefault="0045262B" w:rsidP="00F14B0B">
            <w:pPr>
              <w:rPr>
                <w:rFonts w:ascii="Oslo Sans Office" w:hAnsi="Oslo Sans Office"/>
              </w:rPr>
            </w:pPr>
            <w:r w:rsidRPr="00F14B0B">
              <w:rPr>
                <w:rFonts w:ascii="Oslo Sans Office" w:hAnsi="Oslo Sans Office"/>
              </w:rPr>
              <w:t>I malene for åpen anbudskonkurranse over terskelverdi KGV</w:t>
            </w:r>
            <w:r w:rsidR="00183CD1" w:rsidRPr="00F14B0B">
              <w:rPr>
                <w:rFonts w:ascii="Oslo Sans Office" w:hAnsi="Oslo Sans Office"/>
              </w:rPr>
              <w:t xml:space="preserve"> FOA</w:t>
            </w:r>
            <w:r w:rsidRPr="00F14B0B">
              <w:rPr>
                <w:rFonts w:ascii="Oslo Sans Office" w:hAnsi="Oslo Sans Office"/>
              </w:rPr>
              <w:t>, konkurranse med forhandling over terskelverdi KGV</w:t>
            </w:r>
            <w:r w:rsidR="00183CD1" w:rsidRPr="00F14B0B">
              <w:rPr>
                <w:rFonts w:ascii="Oslo Sans Office" w:hAnsi="Oslo Sans Office"/>
              </w:rPr>
              <w:t xml:space="preserve"> FOA</w:t>
            </w:r>
            <w:r w:rsidRPr="00F14B0B">
              <w:rPr>
                <w:rFonts w:ascii="Oslo Sans Office" w:hAnsi="Oslo Sans Office"/>
              </w:rPr>
              <w:t>,</w:t>
            </w:r>
            <w:r w:rsidR="00183CD1" w:rsidRPr="00F14B0B">
              <w:rPr>
                <w:rFonts w:ascii="Oslo Sans Office" w:hAnsi="Oslo Sans Office"/>
              </w:rPr>
              <w:t xml:space="preserve"> åpen anbudskonkurranse KGV FF og konkurranse med forhandling KGV FF.</w:t>
            </w:r>
            <w:r w:rsidRPr="00F14B0B">
              <w:rPr>
                <w:rFonts w:ascii="Oslo Sans Office" w:hAnsi="Oslo Sans Office"/>
              </w:rPr>
              <w:t xml:space="preserve"> </w:t>
            </w:r>
          </w:p>
          <w:p w:rsidR="00F14B0B" w:rsidRDefault="00F14B0B" w:rsidP="00F14B0B">
            <w:pPr>
              <w:rPr>
                <w:rFonts w:ascii="Oslo Sans Office" w:hAnsi="Oslo Sans Office"/>
              </w:rPr>
            </w:pPr>
          </w:p>
          <w:p w:rsidR="00F14B0B" w:rsidRPr="00F14B0B" w:rsidRDefault="00F14B0B" w:rsidP="00F14B0B">
            <w:pPr>
              <w:rPr>
                <w:rFonts w:ascii="Oslo Sans Office" w:hAnsi="Oslo Sans Office"/>
              </w:rPr>
            </w:pPr>
            <w:r>
              <w:rPr>
                <w:rFonts w:ascii="Oslo Sans Office" w:hAnsi="Oslo Sans Office"/>
              </w:rPr>
              <w:t>Det er ellers foretatt kosmetiske endringer.</w:t>
            </w:r>
          </w:p>
        </w:tc>
        <w:tc>
          <w:tcPr>
            <w:tcW w:w="3071" w:type="dxa"/>
          </w:tcPr>
          <w:p w:rsidR="0045262B" w:rsidRPr="00F14B0B" w:rsidRDefault="00183CD1" w:rsidP="00F14B0B">
            <w:pPr>
              <w:rPr>
                <w:rFonts w:ascii="Oslo Sans Office" w:hAnsi="Oslo Sans Office"/>
                <w:sz w:val="24"/>
                <w:szCs w:val="24"/>
              </w:rPr>
            </w:pPr>
            <w:r w:rsidRPr="00F14B0B">
              <w:rPr>
                <w:rFonts w:ascii="Oslo Sans Office" w:hAnsi="Oslo Sans Office"/>
                <w:sz w:val="24"/>
                <w:szCs w:val="24"/>
              </w:rPr>
              <w:t xml:space="preserve">Lars Øyvind Aasgaard </w:t>
            </w:r>
          </w:p>
        </w:tc>
      </w:tr>
      <w:tr w:rsidR="00BD0EC6" w:rsidRPr="00F14B0B" w:rsidTr="002F4E52">
        <w:tc>
          <w:tcPr>
            <w:tcW w:w="1242" w:type="dxa"/>
          </w:tcPr>
          <w:p w:rsidR="00BD0EC6" w:rsidRPr="00F14B0B" w:rsidRDefault="006356FE" w:rsidP="00836716">
            <w:pPr>
              <w:rPr>
                <w:rFonts w:ascii="Oslo Sans Office" w:hAnsi="Oslo Sans Office"/>
                <w:sz w:val="28"/>
                <w:szCs w:val="28"/>
              </w:rPr>
            </w:pPr>
            <w:r w:rsidRPr="00F14B0B">
              <w:rPr>
                <w:rFonts w:ascii="Oslo Sans Office" w:hAnsi="Oslo Sans Office"/>
                <w:sz w:val="28"/>
                <w:szCs w:val="28"/>
              </w:rPr>
              <w:t>08</w:t>
            </w:r>
            <w:r w:rsidR="002C691D" w:rsidRPr="00F14B0B">
              <w:rPr>
                <w:rFonts w:ascii="Oslo Sans Office" w:hAnsi="Oslo Sans Office"/>
                <w:sz w:val="28"/>
                <w:szCs w:val="28"/>
              </w:rPr>
              <w:t>.04</w:t>
            </w:r>
            <w:r w:rsidR="00E22F74" w:rsidRPr="00F14B0B">
              <w:rPr>
                <w:rFonts w:ascii="Oslo Sans Office" w:hAnsi="Oslo Sans Office"/>
                <w:sz w:val="28"/>
                <w:szCs w:val="28"/>
              </w:rPr>
              <w:t>.19</w:t>
            </w:r>
          </w:p>
        </w:tc>
        <w:tc>
          <w:tcPr>
            <w:tcW w:w="4899" w:type="dxa"/>
          </w:tcPr>
          <w:p w:rsidR="00BD0EC6" w:rsidRPr="00F14B0B" w:rsidRDefault="00BD0EC6" w:rsidP="00BD0EC6">
            <w:pPr>
              <w:pStyle w:val="Listeavsnitt"/>
              <w:numPr>
                <w:ilvl w:val="0"/>
                <w:numId w:val="5"/>
              </w:numPr>
              <w:rPr>
                <w:rFonts w:ascii="Oslo Sans Office" w:hAnsi="Oslo Sans Office"/>
                <w:b/>
              </w:rPr>
            </w:pPr>
            <w:r w:rsidRPr="00F14B0B">
              <w:rPr>
                <w:rFonts w:ascii="Oslo Sans Office" w:hAnsi="Oslo Sans Office"/>
              </w:rPr>
              <w:t>Fjernet henvisning til vedlegg 3 i «Ønsket presentasjonsform»</w:t>
            </w:r>
            <w:r w:rsidR="00E22F74" w:rsidRPr="00F14B0B">
              <w:rPr>
                <w:rFonts w:ascii="Oslo Sans Office" w:hAnsi="Oslo Sans Office"/>
              </w:rPr>
              <w:t xml:space="preserve"> (FOA)</w:t>
            </w:r>
          </w:p>
          <w:p w:rsidR="00BD0EC6" w:rsidRPr="00F14B0B" w:rsidRDefault="00BD0EC6" w:rsidP="00BD0EC6">
            <w:pPr>
              <w:pStyle w:val="Listeavsnitt"/>
              <w:numPr>
                <w:ilvl w:val="0"/>
                <w:numId w:val="5"/>
              </w:numPr>
              <w:rPr>
                <w:rFonts w:ascii="Oslo Sans Office" w:hAnsi="Oslo Sans Office"/>
              </w:rPr>
            </w:pPr>
            <w:r w:rsidRPr="00F14B0B">
              <w:rPr>
                <w:rFonts w:ascii="Oslo Sans Office" w:hAnsi="Oslo Sans Office"/>
              </w:rPr>
              <w:t xml:space="preserve">Satt inn nytt punkt 2.16 vedrørende </w:t>
            </w:r>
            <w:r w:rsidR="000822EB" w:rsidRPr="00F14B0B">
              <w:rPr>
                <w:rFonts w:ascii="Oslo Sans Office" w:hAnsi="Oslo Sans Office"/>
              </w:rPr>
              <w:t xml:space="preserve">avrop og minikonkurranser i konkurransegrunnlag </w:t>
            </w:r>
            <w:r w:rsidRPr="00F14B0B">
              <w:rPr>
                <w:rFonts w:ascii="Oslo Sans Office" w:hAnsi="Oslo Sans Office"/>
              </w:rPr>
              <w:t>(</w:t>
            </w:r>
            <w:r w:rsidR="00E22F74" w:rsidRPr="00F14B0B">
              <w:rPr>
                <w:rFonts w:ascii="Oslo Sans Office" w:hAnsi="Oslo Sans Office"/>
              </w:rPr>
              <w:t xml:space="preserve">skal </w:t>
            </w:r>
            <w:r w:rsidRPr="00F14B0B">
              <w:rPr>
                <w:rFonts w:ascii="Oslo Sans Office" w:hAnsi="Oslo Sans Office"/>
              </w:rPr>
              <w:t>slettes</w:t>
            </w:r>
            <w:r w:rsidR="000822EB" w:rsidRPr="00F14B0B">
              <w:rPr>
                <w:rFonts w:ascii="Oslo Sans Office" w:hAnsi="Oslo Sans Office"/>
              </w:rPr>
              <w:t xml:space="preserve"> dersom ikke aktuelt. </w:t>
            </w:r>
            <w:r w:rsidRPr="00F14B0B">
              <w:rPr>
                <w:rFonts w:ascii="Oslo Sans Office" w:hAnsi="Oslo Sans Office"/>
              </w:rPr>
              <w:t>Ikke satt inn i kvalifikasjonsgrunnl</w:t>
            </w:r>
            <w:r w:rsidR="00E22F74" w:rsidRPr="00F14B0B">
              <w:rPr>
                <w:rFonts w:ascii="Oslo Sans Office" w:hAnsi="Oslo Sans Office"/>
              </w:rPr>
              <w:t xml:space="preserve">agene eller tilbudsinvitasjoner </w:t>
            </w:r>
            <w:r w:rsidR="000822EB" w:rsidRPr="00F14B0B">
              <w:rPr>
                <w:rFonts w:ascii="Oslo Sans Office" w:hAnsi="Oslo Sans Office"/>
              </w:rPr>
              <w:t>for del I</w:t>
            </w:r>
            <w:r w:rsidR="00A55FDE" w:rsidRPr="00F14B0B">
              <w:rPr>
                <w:rFonts w:ascii="Oslo Sans Office" w:hAnsi="Oslo Sans Office"/>
              </w:rPr>
              <w:t xml:space="preserve"> (FOA </w:t>
            </w:r>
            <w:r w:rsidR="00E22F74" w:rsidRPr="00F14B0B">
              <w:rPr>
                <w:rFonts w:ascii="Oslo Sans Office" w:hAnsi="Oslo Sans Office"/>
              </w:rPr>
              <w:t>)</w:t>
            </w:r>
            <w:r w:rsidR="000822EB" w:rsidRPr="00F14B0B">
              <w:rPr>
                <w:rFonts w:ascii="Oslo Sans Office" w:hAnsi="Oslo Sans Office"/>
              </w:rPr>
              <w:t>.</w:t>
            </w:r>
          </w:p>
          <w:p w:rsidR="003C6677" w:rsidRPr="00F14B0B" w:rsidRDefault="000822EB" w:rsidP="00BD0EC6">
            <w:pPr>
              <w:pStyle w:val="Listeavsnitt"/>
              <w:numPr>
                <w:ilvl w:val="0"/>
                <w:numId w:val="5"/>
              </w:numPr>
              <w:rPr>
                <w:rFonts w:ascii="Oslo Sans Office" w:hAnsi="Oslo Sans Office"/>
              </w:rPr>
            </w:pPr>
            <w:r w:rsidRPr="00F14B0B">
              <w:rPr>
                <w:rFonts w:ascii="Oslo Sans Office" w:hAnsi="Oslo Sans Office"/>
              </w:rPr>
              <w:t xml:space="preserve">Fjernet </w:t>
            </w:r>
            <w:r w:rsidR="00A55FDE" w:rsidRPr="00F14B0B">
              <w:rPr>
                <w:rFonts w:ascii="Oslo Sans Office" w:hAnsi="Oslo Sans Office"/>
              </w:rPr>
              <w:t>kon</w:t>
            </w:r>
            <w:r w:rsidR="003C6677" w:rsidRPr="00F14B0B">
              <w:rPr>
                <w:rFonts w:ascii="Oslo Sans Office" w:hAnsi="Oslo Sans Office"/>
              </w:rPr>
              <w:t>traktsbestemmelser i konkurransegrunnlage</w:t>
            </w:r>
            <w:r w:rsidRPr="00F14B0B">
              <w:rPr>
                <w:rFonts w:ascii="Oslo Sans Office" w:hAnsi="Oslo Sans Office"/>
              </w:rPr>
              <w:t>ne, de fremgår</w:t>
            </w:r>
            <w:r w:rsidR="00A55FDE" w:rsidRPr="00F14B0B">
              <w:rPr>
                <w:rFonts w:ascii="Oslo Sans Office" w:hAnsi="Oslo Sans Office"/>
              </w:rPr>
              <w:t xml:space="preserve"> nå kun</w:t>
            </w:r>
            <w:r w:rsidRPr="00F14B0B">
              <w:rPr>
                <w:rFonts w:ascii="Oslo Sans Office" w:hAnsi="Oslo Sans Office"/>
              </w:rPr>
              <w:t xml:space="preserve"> av standardkontrakten </w:t>
            </w:r>
            <w:r w:rsidR="00E22F74" w:rsidRPr="00F14B0B">
              <w:rPr>
                <w:rFonts w:ascii="Oslo Sans Office" w:hAnsi="Oslo Sans Office"/>
              </w:rPr>
              <w:t>(FOA og FYF)</w:t>
            </w:r>
            <w:r w:rsidRPr="00F14B0B">
              <w:rPr>
                <w:rFonts w:ascii="Oslo Sans Office" w:hAnsi="Oslo Sans Office"/>
              </w:rPr>
              <w:t>.</w:t>
            </w:r>
          </w:p>
          <w:p w:rsidR="003C6677" w:rsidRPr="00F14B0B" w:rsidRDefault="00E22F74" w:rsidP="00BD0EC6">
            <w:pPr>
              <w:pStyle w:val="Listeavsnitt"/>
              <w:numPr>
                <w:ilvl w:val="0"/>
                <w:numId w:val="5"/>
              </w:numPr>
              <w:rPr>
                <w:rFonts w:ascii="Oslo Sans Office" w:hAnsi="Oslo Sans Office"/>
              </w:rPr>
            </w:pPr>
            <w:r w:rsidRPr="00F14B0B">
              <w:rPr>
                <w:rFonts w:ascii="Oslo Sans Office" w:hAnsi="Oslo Sans Office"/>
              </w:rPr>
              <w:t>Korrigert tekst</w:t>
            </w:r>
            <w:r w:rsidR="003C6677" w:rsidRPr="00F14B0B">
              <w:rPr>
                <w:rFonts w:ascii="Oslo Sans Office" w:hAnsi="Oslo Sans Office"/>
              </w:rPr>
              <w:t xml:space="preserve"> i </w:t>
            </w:r>
            <w:r w:rsidRPr="00F14B0B">
              <w:rPr>
                <w:rFonts w:ascii="Oslo Sans Office" w:hAnsi="Oslo Sans Office"/>
              </w:rPr>
              <w:t xml:space="preserve">pkt. </w:t>
            </w:r>
            <w:r w:rsidR="003C6677" w:rsidRPr="00F14B0B">
              <w:rPr>
                <w:rFonts w:ascii="Oslo Sans Office" w:hAnsi="Oslo Sans Office"/>
              </w:rPr>
              <w:t>2.3</w:t>
            </w:r>
            <w:r w:rsidRPr="00F14B0B">
              <w:rPr>
                <w:rFonts w:ascii="Oslo Sans Office" w:hAnsi="Oslo Sans Office"/>
              </w:rPr>
              <w:t xml:space="preserve">: fjernet at </w:t>
            </w:r>
            <w:r w:rsidR="000822EB" w:rsidRPr="00F14B0B">
              <w:rPr>
                <w:rFonts w:ascii="Oslo Sans Office" w:hAnsi="Oslo Sans Office"/>
              </w:rPr>
              <w:t>tilbudet skal være signert</w:t>
            </w:r>
            <w:r w:rsidRPr="00F14B0B">
              <w:rPr>
                <w:rFonts w:ascii="Oslo Sans Office" w:hAnsi="Oslo Sans Office"/>
              </w:rPr>
              <w:t>. Det er nå samme tekst i FYF og i FOAs konkurransegrunnlag.</w:t>
            </w:r>
          </w:p>
          <w:p w:rsidR="00BD0EC6" w:rsidRPr="00F14B0B" w:rsidRDefault="00BD0EC6" w:rsidP="003C6677">
            <w:pPr>
              <w:pStyle w:val="Listeavsnitt"/>
              <w:rPr>
                <w:rFonts w:ascii="Oslo Sans Office" w:hAnsi="Oslo Sans Office"/>
              </w:rPr>
            </w:pPr>
          </w:p>
        </w:tc>
        <w:tc>
          <w:tcPr>
            <w:tcW w:w="3071" w:type="dxa"/>
          </w:tcPr>
          <w:p w:rsidR="00BD0EC6" w:rsidRPr="00F14B0B" w:rsidRDefault="006356FE" w:rsidP="00836716">
            <w:pPr>
              <w:rPr>
                <w:rFonts w:ascii="Oslo Sans Office" w:hAnsi="Oslo Sans Office"/>
                <w:sz w:val="24"/>
                <w:szCs w:val="24"/>
              </w:rPr>
            </w:pPr>
            <w:r w:rsidRPr="00F14B0B">
              <w:rPr>
                <w:rFonts w:ascii="Oslo Sans Office" w:hAnsi="Oslo Sans Office"/>
                <w:sz w:val="24"/>
                <w:szCs w:val="24"/>
              </w:rPr>
              <w:t xml:space="preserve">Trine Amundsen </w:t>
            </w:r>
          </w:p>
        </w:tc>
      </w:tr>
      <w:tr w:rsidR="00FD5AA8" w:rsidRPr="00F14B0B" w:rsidTr="002F4E52">
        <w:tc>
          <w:tcPr>
            <w:tcW w:w="1242" w:type="dxa"/>
          </w:tcPr>
          <w:p w:rsidR="00FD5AA8" w:rsidRPr="00F14B0B" w:rsidRDefault="00C3722E" w:rsidP="00836716">
            <w:pPr>
              <w:rPr>
                <w:rFonts w:ascii="Oslo Sans Office" w:hAnsi="Oslo Sans Office"/>
                <w:sz w:val="28"/>
                <w:szCs w:val="28"/>
              </w:rPr>
            </w:pPr>
            <w:r w:rsidRPr="00F14B0B">
              <w:rPr>
                <w:rFonts w:ascii="Oslo Sans Office" w:hAnsi="Oslo Sans Office"/>
                <w:sz w:val="28"/>
                <w:szCs w:val="28"/>
              </w:rPr>
              <w:t>24</w:t>
            </w:r>
            <w:r w:rsidR="00C40839" w:rsidRPr="00F14B0B">
              <w:rPr>
                <w:rFonts w:ascii="Oslo Sans Office" w:hAnsi="Oslo Sans Office"/>
                <w:sz w:val="28"/>
                <w:szCs w:val="28"/>
              </w:rPr>
              <w:t>.03.19</w:t>
            </w:r>
          </w:p>
        </w:tc>
        <w:tc>
          <w:tcPr>
            <w:tcW w:w="4899" w:type="dxa"/>
          </w:tcPr>
          <w:p w:rsidR="00EC4B35" w:rsidRPr="00F14B0B" w:rsidRDefault="00C40839" w:rsidP="00C40839">
            <w:pPr>
              <w:rPr>
                <w:rFonts w:ascii="Oslo Sans Office" w:hAnsi="Oslo Sans Office"/>
              </w:rPr>
            </w:pPr>
            <w:r w:rsidRPr="00F14B0B">
              <w:rPr>
                <w:rFonts w:ascii="Oslo Sans Office" w:hAnsi="Oslo Sans Office"/>
              </w:rPr>
              <w:t xml:space="preserve">Satt inn signaturfelt for tilbudsinnbydelse </w:t>
            </w:r>
            <w:r w:rsidRPr="00F14B0B">
              <w:rPr>
                <w:rFonts w:ascii="Oslo Sans Office" w:hAnsi="Oslo Sans Office"/>
              </w:rPr>
              <w:lastRenderedPageBreak/>
              <w:t>del I Forsyningsforskriften</w:t>
            </w:r>
          </w:p>
        </w:tc>
        <w:tc>
          <w:tcPr>
            <w:tcW w:w="3071" w:type="dxa"/>
          </w:tcPr>
          <w:p w:rsidR="00FD5AA8" w:rsidRPr="00F14B0B" w:rsidRDefault="00C40839" w:rsidP="00836716">
            <w:pPr>
              <w:rPr>
                <w:rFonts w:ascii="Oslo Sans Office" w:hAnsi="Oslo Sans Office"/>
                <w:sz w:val="24"/>
                <w:szCs w:val="24"/>
              </w:rPr>
            </w:pPr>
            <w:r w:rsidRPr="00F14B0B">
              <w:rPr>
                <w:rFonts w:ascii="Oslo Sans Office" w:hAnsi="Oslo Sans Office"/>
                <w:sz w:val="24"/>
                <w:szCs w:val="24"/>
              </w:rPr>
              <w:lastRenderedPageBreak/>
              <w:t>Trine Amundsen</w:t>
            </w:r>
          </w:p>
          <w:p w:rsidR="00FD5AA8" w:rsidRPr="00F14B0B" w:rsidRDefault="00FD5AA8" w:rsidP="00814EB9">
            <w:pPr>
              <w:rPr>
                <w:rFonts w:ascii="Oslo Sans Office" w:hAnsi="Oslo Sans Office"/>
                <w:b/>
                <w:sz w:val="28"/>
                <w:szCs w:val="28"/>
              </w:rPr>
            </w:pPr>
          </w:p>
        </w:tc>
      </w:tr>
      <w:tr w:rsidR="00FD5AA8" w:rsidRPr="00F14B0B" w:rsidTr="00B94D7B">
        <w:tc>
          <w:tcPr>
            <w:tcW w:w="1242" w:type="dxa"/>
          </w:tcPr>
          <w:p w:rsidR="00FD5AA8" w:rsidRPr="00F14B0B" w:rsidRDefault="00FD5AA8" w:rsidP="00836716">
            <w:pPr>
              <w:rPr>
                <w:rFonts w:ascii="Oslo Sans Office" w:hAnsi="Oslo Sans Office"/>
                <w:sz w:val="28"/>
                <w:szCs w:val="28"/>
              </w:rPr>
            </w:pPr>
            <w:r w:rsidRPr="00F14B0B">
              <w:rPr>
                <w:rFonts w:ascii="Oslo Sans Office" w:hAnsi="Oslo Sans Office"/>
                <w:sz w:val="28"/>
                <w:szCs w:val="28"/>
              </w:rPr>
              <w:lastRenderedPageBreak/>
              <w:t>30.01.19</w:t>
            </w:r>
          </w:p>
        </w:tc>
        <w:tc>
          <w:tcPr>
            <w:tcW w:w="4895" w:type="dxa"/>
          </w:tcPr>
          <w:p w:rsidR="00FD5AA8" w:rsidRPr="00F14B0B" w:rsidRDefault="00FD5AA8" w:rsidP="00836716">
            <w:pPr>
              <w:pStyle w:val="Listeavsnitt"/>
              <w:numPr>
                <w:ilvl w:val="0"/>
                <w:numId w:val="2"/>
              </w:numPr>
              <w:rPr>
                <w:rFonts w:ascii="Oslo Sans Office" w:hAnsi="Oslo Sans Office"/>
              </w:rPr>
            </w:pPr>
            <w:r w:rsidRPr="00F14B0B">
              <w:rPr>
                <w:rFonts w:ascii="Oslo Sans Office" w:hAnsi="Oslo Sans Office"/>
              </w:rPr>
              <w:t>Satt inn manglende tekst i konkurransegrunnlaget for åpen anbudskonkurranse over terskelverdi pkt. 2.3 «Innlevering av tilbud»:</w:t>
            </w:r>
          </w:p>
          <w:p w:rsidR="00FD5AA8" w:rsidRPr="00F14B0B" w:rsidRDefault="00FD5AA8" w:rsidP="00836716">
            <w:pPr>
              <w:rPr>
                <w:rFonts w:ascii="Oslo Sans Office" w:hAnsi="Oslo Sans Office"/>
              </w:rPr>
            </w:pPr>
          </w:p>
          <w:p w:rsidR="00FD5AA8" w:rsidRPr="00F14B0B" w:rsidRDefault="00FD5AA8" w:rsidP="00836716">
            <w:pPr>
              <w:rPr>
                <w:rFonts w:ascii="Oslo Sans Office" w:hAnsi="Oslo Sans Office"/>
                <w:i/>
              </w:rPr>
            </w:pPr>
            <w:r w:rsidRPr="00F14B0B">
              <w:rPr>
                <w:rFonts w:ascii="Oslo Sans Office" w:hAnsi="Oslo Sans Office"/>
                <w:i/>
                <w:u w:val="single"/>
              </w:rPr>
              <w:t xml:space="preserve">«Tilbudet skal leveres via KGV og skal være på norsk. Tilbudsbrevet som skal følge </w:t>
            </w:r>
            <w:r w:rsidRPr="00F14B0B">
              <w:rPr>
                <w:rFonts w:ascii="Oslo Sans Office" w:hAnsi="Oslo Sans Office"/>
                <w:i/>
              </w:rPr>
              <w:t>tilbudet skal være signert av person(er) som har fullmakt til å forplikte leverandøren.»</w:t>
            </w:r>
          </w:p>
        </w:tc>
        <w:tc>
          <w:tcPr>
            <w:tcW w:w="3151" w:type="dxa"/>
          </w:tcPr>
          <w:p w:rsidR="00FD5AA8" w:rsidRPr="00F14B0B" w:rsidRDefault="00FD5AA8" w:rsidP="00836716">
            <w:pPr>
              <w:rPr>
                <w:rFonts w:ascii="Oslo Sans Office" w:hAnsi="Oslo Sans Office"/>
                <w:sz w:val="24"/>
                <w:szCs w:val="24"/>
              </w:rPr>
            </w:pPr>
            <w:r w:rsidRPr="00F14B0B">
              <w:rPr>
                <w:rFonts w:ascii="Oslo Sans Office" w:hAnsi="Oslo Sans Office"/>
                <w:sz w:val="24"/>
                <w:szCs w:val="24"/>
              </w:rPr>
              <w:t>Trine Amundsen</w:t>
            </w:r>
          </w:p>
        </w:tc>
      </w:tr>
      <w:tr w:rsidR="00FD5AA8" w:rsidRPr="00F14B0B" w:rsidTr="00B94D7B">
        <w:tc>
          <w:tcPr>
            <w:tcW w:w="1242" w:type="dxa"/>
          </w:tcPr>
          <w:p w:rsidR="00FD5AA8" w:rsidRPr="00F14B0B" w:rsidRDefault="00FD5AA8" w:rsidP="00836716">
            <w:pPr>
              <w:rPr>
                <w:rFonts w:ascii="Oslo Sans Office" w:hAnsi="Oslo Sans Office"/>
                <w:sz w:val="28"/>
                <w:szCs w:val="28"/>
              </w:rPr>
            </w:pPr>
            <w:r w:rsidRPr="00F14B0B">
              <w:rPr>
                <w:rFonts w:ascii="Oslo Sans Office" w:hAnsi="Oslo Sans Office"/>
                <w:sz w:val="28"/>
                <w:szCs w:val="28"/>
              </w:rPr>
              <w:t>23.01.19</w:t>
            </w:r>
          </w:p>
        </w:tc>
        <w:tc>
          <w:tcPr>
            <w:tcW w:w="4895" w:type="dxa"/>
          </w:tcPr>
          <w:p w:rsidR="00FD5AA8" w:rsidRPr="00F14B0B" w:rsidRDefault="00FD5AA8" w:rsidP="00836716">
            <w:pPr>
              <w:pStyle w:val="Listeavsnitt"/>
              <w:numPr>
                <w:ilvl w:val="0"/>
                <w:numId w:val="1"/>
              </w:numPr>
              <w:rPr>
                <w:rFonts w:ascii="Oslo Sans Office" w:hAnsi="Oslo Sans Office"/>
              </w:rPr>
            </w:pPr>
            <w:r w:rsidRPr="00F14B0B">
              <w:rPr>
                <w:rFonts w:ascii="Oslo Sans Office" w:hAnsi="Oslo Sans Office"/>
              </w:rPr>
              <w:t>Satt inn ny bestemmelse om personopplysninger i konkurransegrunnlaget:</w:t>
            </w:r>
          </w:p>
          <w:p w:rsidR="00FD5AA8" w:rsidRPr="00F14B0B" w:rsidRDefault="00FD5AA8" w:rsidP="00836716">
            <w:pPr>
              <w:rPr>
                <w:rFonts w:ascii="Oslo Sans Office" w:hAnsi="Oslo Sans Office"/>
              </w:rPr>
            </w:pPr>
          </w:p>
          <w:p w:rsidR="00FD5AA8" w:rsidRPr="00F14B0B" w:rsidRDefault="00FD5AA8" w:rsidP="00836716">
            <w:pPr>
              <w:rPr>
                <w:rFonts w:ascii="Oslo Sans Office" w:hAnsi="Oslo Sans Office"/>
                <w:i/>
                <w:sz w:val="20"/>
                <w:szCs w:val="20"/>
              </w:rPr>
            </w:pPr>
            <w:r w:rsidRPr="00F14B0B">
              <w:rPr>
                <w:rFonts w:ascii="Oslo Sans Office" w:hAnsi="Oslo Sans Office"/>
              </w:rPr>
              <w:t>2.7</w:t>
            </w:r>
            <w:r w:rsidRPr="00F14B0B">
              <w:rPr>
                <w:rFonts w:ascii="Oslo Sans Office" w:hAnsi="Oslo Sans Office"/>
              </w:rPr>
              <w:tab/>
            </w:r>
            <w:r w:rsidRPr="00F14B0B">
              <w:rPr>
                <w:rFonts w:ascii="Oslo Sans Office" w:hAnsi="Oslo Sans Office"/>
                <w:i/>
                <w:sz w:val="20"/>
                <w:szCs w:val="20"/>
              </w:rPr>
              <w:t xml:space="preserve">Personopplysninger   </w:t>
            </w:r>
          </w:p>
          <w:p w:rsidR="00FD5AA8" w:rsidRPr="00F14B0B" w:rsidRDefault="00FD5AA8" w:rsidP="00836716">
            <w:pPr>
              <w:rPr>
                <w:rFonts w:ascii="Oslo Sans Office" w:hAnsi="Oslo Sans Office"/>
                <w:i/>
                <w:sz w:val="20"/>
                <w:szCs w:val="20"/>
              </w:rPr>
            </w:pPr>
            <w:r w:rsidRPr="00F14B0B">
              <w:rPr>
                <w:rFonts w:ascii="Oslo Sans Office" w:hAnsi="Oslo Sans Office"/>
                <w:i/>
                <w:sz w:val="20"/>
                <w:szCs w:val="20"/>
              </w:rPr>
              <w:t xml:space="preserve">Dersom personopplysninger, for eksempel navn på tilbudte ressurser, CVer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rsidR="00FD5AA8" w:rsidRPr="00F14B0B" w:rsidRDefault="00FD5AA8" w:rsidP="00836716">
            <w:pPr>
              <w:rPr>
                <w:rFonts w:ascii="Oslo Sans Office" w:hAnsi="Oslo Sans Office"/>
                <w:i/>
                <w:sz w:val="20"/>
                <w:szCs w:val="20"/>
              </w:rPr>
            </w:pPr>
          </w:p>
          <w:p w:rsidR="00FD5AA8" w:rsidRPr="00F14B0B" w:rsidRDefault="00FD5AA8" w:rsidP="00836716">
            <w:pPr>
              <w:rPr>
                <w:rFonts w:ascii="Oslo Sans Office" w:hAnsi="Oslo Sans Office"/>
                <w:i/>
                <w:sz w:val="20"/>
                <w:szCs w:val="20"/>
              </w:rPr>
            </w:pPr>
            <w:r w:rsidRPr="00F14B0B">
              <w:rPr>
                <w:rFonts w:ascii="Oslo Sans Office" w:hAnsi="Oslo Sans Office"/>
                <w:i/>
                <w:sz w:val="20"/>
                <w:szCs w:val="20"/>
              </w:rPr>
              <w:t xml:space="preserve">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 </w:t>
            </w:r>
          </w:p>
          <w:p w:rsidR="00FD5AA8" w:rsidRPr="00F14B0B" w:rsidRDefault="00FD5AA8" w:rsidP="00836716">
            <w:pPr>
              <w:rPr>
                <w:rFonts w:ascii="Oslo Sans Office" w:hAnsi="Oslo Sans Office"/>
                <w:i/>
                <w:sz w:val="20"/>
                <w:szCs w:val="20"/>
              </w:rPr>
            </w:pPr>
          </w:p>
          <w:p w:rsidR="00FD5AA8" w:rsidRPr="00F14B0B" w:rsidRDefault="00FD5AA8" w:rsidP="00836716">
            <w:pPr>
              <w:rPr>
                <w:rFonts w:ascii="Oslo Sans Office" w:hAnsi="Oslo Sans Office"/>
                <w:i/>
                <w:sz w:val="20"/>
                <w:szCs w:val="20"/>
              </w:rPr>
            </w:pPr>
            <w:r w:rsidRPr="00F14B0B">
              <w:rPr>
                <w:rFonts w:ascii="Oslo Sans Office" w:hAnsi="Oslo Sans Office"/>
                <w:i/>
                <w:sz w:val="20"/>
                <w:szCs w:val="20"/>
              </w:rPr>
              <w:t>Ved en eventuell innsynsbegjæring foretas en konkret vurdering opp mot reglene i offentleglova av hvorvidt innsyn kan gis.</w:t>
            </w:r>
          </w:p>
          <w:p w:rsidR="00FD5AA8" w:rsidRPr="00F14B0B" w:rsidRDefault="00FD5AA8" w:rsidP="00836716">
            <w:pPr>
              <w:rPr>
                <w:rFonts w:ascii="Oslo Sans Office" w:hAnsi="Oslo Sans Office"/>
                <w:b/>
                <w:sz w:val="28"/>
                <w:szCs w:val="28"/>
              </w:rPr>
            </w:pPr>
          </w:p>
          <w:p w:rsidR="00FD5AA8" w:rsidRPr="00F14B0B" w:rsidRDefault="00FD5AA8" w:rsidP="00836716">
            <w:pPr>
              <w:pStyle w:val="Listeavsnitt"/>
              <w:numPr>
                <w:ilvl w:val="0"/>
                <w:numId w:val="1"/>
              </w:numPr>
              <w:rPr>
                <w:rFonts w:ascii="Oslo Sans Office" w:hAnsi="Oslo Sans Office"/>
              </w:rPr>
            </w:pPr>
            <w:r w:rsidRPr="00F14B0B">
              <w:rPr>
                <w:rFonts w:ascii="Oslo Sans Office" w:hAnsi="Oslo Sans Office"/>
              </w:rPr>
              <w:t>Endret fra pkt. 3.3.1 til 3.4 i kvalifikasjonsgrunnlag og oppdatert henvisningene i «Ønsket presentasjonsform»</w:t>
            </w:r>
          </w:p>
          <w:p w:rsidR="00FD5AA8" w:rsidRPr="00F14B0B" w:rsidRDefault="00FD5AA8" w:rsidP="00836716">
            <w:pPr>
              <w:pStyle w:val="Listeavsnitt"/>
              <w:rPr>
                <w:rFonts w:ascii="Oslo Sans Office" w:hAnsi="Oslo Sans Office"/>
              </w:rPr>
            </w:pPr>
          </w:p>
          <w:p w:rsidR="00FD5AA8" w:rsidRPr="00F14B0B" w:rsidRDefault="00FD5AA8" w:rsidP="00836716">
            <w:pPr>
              <w:pStyle w:val="Listeavsnitt"/>
              <w:numPr>
                <w:ilvl w:val="0"/>
                <w:numId w:val="1"/>
              </w:numPr>
              <w:rPr>
                <w:rFonts w:ascii="Oslo Sans Office" w:hAnsi="Oslo Sans Office"/>
              </w:rPr>
            </w:pPr>
            <w:r w:rsidRPr="00F14B0B">
              <w:rPr>
                <w:rFonts w:ascii="Oslo Sans Office" w:hAnsi="Oslo Sans Office"/>
              </w:rPr>
              <w:t xml:space="preserve">Fjernet vedleggslisten der den ikke </w:t>
            </w:r>
            <w:r w:rsidRPr="00F14B0B">
              <w:rPr>
                <w:rFonts w:ascii="Oslo Sans Office" w:hAnsi="Oslo Sans Office"/>
              </w:rPr>
              <w:lastRenderedPageBreak/>
              <w:t>var fjernet allerede: henviser nå kun til KGV. «Alle vedlegg fremgår i KGV»</w:t>
            </w:r>
          </w:p>
          <w:p w:rsidR="00FD5AA8" w:rsidRPr="00F14B0B" w:rsidRDefault="00FD5AA8" w:rsidP="00836716">
            <w:pPr>
              <w:pStyle w:val="Listeavsnitt"/>
              <w:rPr>
                <w:rFonts w:ascii="Oslo Sans Office" w:hAnsi="Oslo Sans Office"/>
              </w:rPr>
            </w:pPr>
          </w:p>
          <w:p w:rsidR="00FD5AA8" w:rsidRPr="00F14B0B" w:rsidRDefault="00FD5AA8" w:rsidP="00836716">
            <w:pPr>
              <w:pStyle w:val="Listeavsnitt"/>
              <w:numPr>
                <w:ilvl w:val="0"/>
                <w:numId w:val="1"/>
              </w:numPr>
              <w:rPr>
                <w:rFonts w:ascii="Oslo Sans Office" w:hAnsi="Oslo Sans Office"/>
              </w:rPr>
            </w:pPr>
            <w:r w:rsidRPr="00F14B0B">
              <w:rPr>
                <w:rFonts w:ascii="Oslo Sans Office" w:hAnsi="Oslo Sans Office"/>
              </w:rPr>
              <w:t xml:space="preserve">Fjernet siste setning i pkt. 3.1 «Se vedlegg 5 for mer utfyllende opplysninger. Dette fordi den er overflødig og dette beskrives godt nok i KGV-løsningen. </w:t>
            </w:r>
          </w:p>
          <w:p w:rsidR="00FD5AA8" w:rsidRPr="00F14B0B" w:rsidRDefault="00FD5AA8" w:rsidP="00836716">
            <w:pPr>
              <w:pStyle w:val="Listeavsnitt"/>
              <w:rPr>
                <w:rFonts w:ascii="Oslo Sans Office" w:hAnsi="Oslo Sans Office"/>
              </w:rPr>
            </w:pPr>
          </w:p>
          <w:p w:rsidR="00FD5AA8" w:rsidRPr="00F14B0B" w:rsidRDefault="00FD5AA8" w:rsidP="00836716">
            <w:pPr>
              <w:pStyle w:val="Listeavsnitt"/>
              <w:numPr>
                <w:ilvl w:val="0"/>
                <w:numId w:val="1"/>
              </w:numPr>
              <w:rPr>
                <w:rFonts w:ascii="Oslo Sans Office" w:hAnsi="Oslo Sans Office"/>
              </w:rPr>
            </w:pPr>
            <w:r w:rsidRPr="00F14B0B">
              <w:rPr>
                <w:rFonts w:ascii="Oslo Sans Office" w:hAnsi="Oslo Sans Office"/>
              </w:rPr>
              <w:t>Endret teksten i pkt. 3.1 i kvalifikasjonsgrunnlagene for begrenset anbudskonkurranse/tilbudskonkurranse og konkurranse med forhandling:</w:t>
            </w:r>
          </w:p>
          <w:p w:rsidR="00FD5AA8" w:rsidRPr="00F14B0B" w:rsidRDefault="00FD5AA8" w:rsidP="00836716">
            <w:pPr>
              <w:pStyle w:val="Listeavsnitt"/>
              <w:rPr>
                <w:rFonts w:ascii="Oslo Sans Office" w:hAnsi="Oslo Sans Office"/>
              </w:rPr>
            </w:pPr>
          </w:p>
          <w:p w:rsidR="00FD5AA8" w:rsidRPr="00F14B0B" w:rsidRDefault="00FD5AA8" w:rsidP="00836716">
            <w:pPr>
              <w:rPr>
                <w:rFonts w:ascii="Oslo Sans Office" w:hAnsi="Oslo Sans Office"/>
                <w:i/>
                <w:sz w:val="20"/>
                <w:szCs w:val="20"/>
              </w:rPr>
            </w:pPr>
            <w:r w:rsidRPr="00F14B0B">
              <w:rPr>
                <w:rFonts w:ascii="Oslo Sans Office" w:hAnsi="Oslo Sans Office"/>
                <w:i/>
                <w:sz w:val="20"/>
                <w:szCs w:val="20"/>
              </w:rPr>
              <w:t xml:space="preserve">«Leverandørens kvalifikasjoner vil bli vurdert ut fra innlevert egenerklæringsskjema, og eventuell dokumentasjon. Det er kun leverandører som er funnet kvalifisert </w:t>
            </w:r>
            <w:r w:rsidRPr="00F14B0B">
              <w:rPr>
                <w:rFonts w:ascii="Oslo Sans Office" w:hAnsi="Oslo Sans Office"/>
                <w:i/>
                <w:sz w:val="20"/>
                <w:szCs w:val="20"/>
                <w:u w:val="single"/>
              </w:rPr>
              <w:t>og eventuelt utvalgt som kan bli invitert til videre deltakelse i konkurransen. «</w:t>
            </w:r>
          </w:p>
        </w:tc>
        <w:tc>
          <w:tcPr>
            <w:tcW w:w="3151" w:type="dxa"/>
          </w:tcPr>
          <w:p w:rsidR="00FD5AA8" w:rsidRPr="00F14B0B" w:rsidRDefault="00FD5AA8" w:rsidP="00836716">
            <w:pPr>
              <w:rPr>
                <w:rFonts w:ascii="Oslo Sans Office" w:hAnsi="Oslo Sans Office"/>
                <w:b/>
                <w:sz w:val="28"/>
                <w:szCs w:val="28"/>
              </w:rPr>
            </w:pPr>
            <w:r w:rsidRPr="00F14B0B">
              <w:rPr>
                <w:rFonts w:ascii="Oslo Sans Office" w:hAnsi="Oslo Sans Office"/>
              </w:rPr>
              <w:lastRenderedPageBreak/>
              <w:t>Trine Amundsen</w:t>
            </w:r>
          </w:p>
        </w:tc>
      </w:tr>
      <w:tr w:rsidR="00FD5AA8" w:rsidRPr="00F14B0B" w:rsidTr="00B94D7B">
        <w:tc>
          <w:tcPr>
            <w:tcW w:w="1242" w:type="dxa"/>
          </w:tcPr>
          <w:p w:rsidR="00FD5AA8" w:rsidRPr="00F14B0B" w:rsidRDefault="00FD5AA8" w:rsidP="00836716">
            <w:pPr>
              <w:rPr>
                <w:rFonts w:ascii="Oslo Sans Office" w:hAnsi="Oslo Sans Office"/>
                <w:sz w:val="28"/>
                <w:szCs w:val="28"/>
              </w:rPr>
            </w:pPr>
            <w:r w:rsidRPr="00F14B0B">
              <w:rPr>
                <w:rFonts w:ascii="Oslo Sans Office" w:hAnsi="Oslo Sans Office"/>
                <w:sz w:val="28"/>
                <w:szCs w:val="28"/>
              </w:rPr>
              <w:lastRenderedPageBreak/>
              <w:t>27.11.18</w:t>
            </w:r>
          </w:p>
        </w:tc>
        <w:tc>
          <w:tcPr>
            <w:tcW w:w="4895" w:type="dxa"/>
          </w:tcPr>
          <w:p w:rsidR="00FD5AA8" w:rsidRPr="00F14B0B" w:rsidRDefault="00FD5AA8" w:rsidP="00836716">
            <w:pPr>
              <w:rPr>
                <w:rFonts w:ascii="Oslo Sans Office" w:hAnsi="Oslo Sans Office"/>
              </w:rPr>
            </w:pPr>
            <w:r w:rsidRPr="00F14B0B">
              <w:rPr>
                <w:rFonts w:ascii="Oslo Sans Office" w:hAnsi="Oslo Sans Office"/>
              </w:rPr>
              <w:t>Oppdaterte konkurransegrunnlagene for forsyningssektoren. Var henvist til anskaffelsesforskriften flere steder. Rettet til forsyningsforskriften.</w:t>
            </w:r>
          </w:p>
        </w:tc>
        <w:tc>
          <w:tcPr>
            <w:tcW w:w="3151" w:type="dxa"/>
          </w:tcPr>
          <w:p w:rsidR="00FD5AA8" w:rsidRPr="00F14B0B" w:rsidRDefault="00FD5AA8" w:rsidP="00836716">
            <w:pPr>
              <w:rPr>
                <w:rFonts w:ascii="Oslo Sans Office" w:hAnsi="Oslo Sans Office"/>
              </w:rPr>
            </w:pPr>
            <w:r w:rsidRPr="00F14B0B">
              <w:rPr>
                <w:rFonts w:ascii="Oslo Sans Office" w:hAnsi="Oslo Sans Office"/>
              </w:rPr>
              <w:t>Trine Amundsen</w:t>
            </w:r>
          </w:p>
        </w:tc>
      </w:tr>
      <w:tr w:rsidR="00FD5AA8" w:rsidRPr="00F14B0B" w:rsidTr="00B94D7B">
        <w:tc>
          <w:tcPr>
            <w:tcW w:w="1242" w:type="dxa"/>
          </w:tcPr>
          <w:p w:rsidR="00FD5AA8" w:rsidRPr="00F14B0B" w:rsidRDefault="00FD5AA8" w:rsidP="00743472">
            <w:pPr>
              <w:rPr>
                <w:rFonts w:ascii="Oslo Sans Office" w:hAnsi="Oslo Sans Office"/>
                <w:sz w:val="28"/>
                <w:szCs w:val="28"/>
              </w:rPr>
            </w:pPr>
            <w:r w:rsidRPr="00F14B0B">
              <w:rPr>
                <w:rFonts w:ascii="Oslo Sans Office" w:hAnsi="Oslo Sans Office"/>
                <w:sz w:val="28"/>
                <w:szCs w:val="28"/>
              </w:rPr>
              <w:t>19.11.18</w:t>
            </w:r>
          </w:p>
        </w:tc>
        <w:tc>
          <w:tcPr>
            <w:tcW w:w="4895" w:type="dxa"/>
          </w:tcPr>
          <w:p w:rsidR="00FD5AA8" w:rsidRPr="00F14B0B" w:rsidRDefault="00FD5AA8" w:rsidP="002F4E52">
            <w:pPr>
              <w:rPr>
                <w:rFonts w:ascii="Oslo Sans Office" w:hAnsi="Oslo Sans Office"/>
              </w:rPr>
            </w:pPr>
            <w:r w:rsidRPr="00F14B0B">
              <w:rPr>
                <w:rFonts w:ascii="Oslo Sans Office" w:hAnsi="Oslo Sans Office"/>
              </w:rPr>
              <w:t xml:space="preserve">Oppdaterte konkurransegrunnlagene både klassisk sektor og forsyningsforskriften i tråd med endringen som er gjort i fullmakten (varighet 4 år). Bestemmelsen om signert fullmakt fikk et nytt avsnitt: </w:t>
            </w:r>
          </w:p>
          <w:p w:rsidR="00FD5AA8" w:rsidRPr="00F14B0B" w:rsidRDefault="00FD5AA8" w:rsidP="002F4E52">
            <w:pPr>
              <w:rPr>
                <w:rFonts w:ascii="Oslo Sans Office" w:hAnsi="Oslo Sans Office"/>
                <w:i/>
              </w:rPr>
            </w:pPr>
            <w:r w:rsidRPr="00F14B0B">
              <w:rPr>
                <w:rFonts w:ascii="Oslo Sans Office" w:hAnsi="Oslo Sans Office"/>
                <w:i/>
                <w:noProof/>
              </w:rPr>
              <w:t>Dersom leverandøren tidligere har signert en fullmakt med 4 års varighet til Oslo kommune, og denne ikke utløper før kontraktsigneringstidspunktet, bortfaller kravet om innsending av ny fullmakt før kontraktssignering som skissert ovenfor. Leverandøren plikter imidlertid å signere en ny fullmakt når fullmakten utløper, så fremt leverandøren fortsatt er i et kontraktsforhold med en av Oslo kommunes virksomheter hvor signert fullmakt er påkrevd</w:t>
            </w:r>
            <w:r w:rsidRPr="00F14B0B">
              <w:rPr>
                <w:rFonts w:ascii="Oslo Sans Office" w:hAnsi="Oslo Sans Office"/>
                <w:i/>
              </w:rPr>
              <w:t>.</w:t>
            </w:r>
          </w:p>
          <w:p w:rsidR="00FD5AA8" w:rsidRPr="00F14B0B" w:rsidRDefault="00FD5AA8" w:rsidP="002F4E52">
            <w:pPr>
              <w:rPr>
                <w:rFonts w:ascii="Oslo Sans Office" w:hAnsi="Oslo Sans Office"/>
                <w:i/>
              </w:rPr>
            </w:pPr>
          </w:p>
          <w:p w:rsidR="00FD5AA8" w:rsidRPr="00F14B0B" w:rsidRDefault="00FD5AA8" w:rsidP="002F4E52">
            <w:pPr>
              <w:rPr>
                <w:rFonts w:ascii="Oslo Sans Office" w:hAnsi="Oslo Sans Office"/>
              </w:rPr>
            </w:pPr>
            <w:r w:rsidRPr="00F14B0B">
              <w:rPr>
                <w:rFonts w:ascii="Oslo Sans Office" w:hAnsi="Oslo Sans Office"/>
              </w:rPr>
              <w:t xml:space="preserve">Bestemmelsen som omhandler innhenting av opplysninger ble også oppdatert mht de endringer som er gjort i samme </w:t>
            </w:r>
            <w:r w:rsidRPr="00F14B0B">
              <w:rPr>
                <w:rFonts w:ascii="Oslo Sans Office" w:hAnsi="Oslo Sans Office"/>
              </w:rPr>
              <w:lastRenderedPageBreak/>
              <w:t xml:space="preserve">bestemmelse i NS-kontraktene/standardkontraktene. Ikke alle konkgrunnlagene har denne bestemmelsen. </w:t>
            </w:r>
          </w:p>
          <w:p w:rsidR="00FD5AA8" w:rsidRPr="00F14B0B" w:rsidRDefault="00FD5AA8" w:rsidP="00743472">
            <w:pPr>
              <w:rPr>
                <w:rFonts w:ascii="Oslo Sans Office" w:hAnsi="Oslo Sans Office"/>
                <w:b/>
              </w:rPr>
            </w:pPr>
          </w:p>
        </w:tc>
        <w:tc>
          <w:tcPr>
            <w:tcW w:w="3151" w:type="dxa"/>
          </w:tcPr>
          <w:p w:rsidR="00FD5AA8" w:rsidRPr="00F14B0B" w:rsidRDefault="00FD5AA8" w:rsidP="00743472">
            <w:pPr>
              <w:rPr>
                <w:rFonts w:ascii="Oslo Sans Office" w:hAnsi="Oslo Sans Office"/>
              </w:rPr>
            </w:pPr>
            <w:r w:rsidRPr="00F14B0B">
              <w:rPr>
                <w:rFonts w:ascii="Oslo Sans Office" w:hAnsi="Oslo Sans Office"/>
              </w:rPr>
              <w:lastRenderedPageBreak/>
              <w:t>Trine Amundsen</w:t>
            </w:r>
          </w:p>
        </w:tc>
      </w:tr>
      <w:tr w:rsidR="00FD5AA8" w:rsidRPr="00F14B0B" w:rsidTr="00B94D7B">
        <w:tc>
          <w:tcPr>
            <w:tcW w:w="1242" w:type="dxa"/>
          </w:tcPr>
          <w:p w:rsidR="00FD5AA8" w:rsidRPr="00F14B0B" w:rsidRDefault="00FD5AA8" w:rsidP="00743472">
            <w:pPr>
              <w:rPr>
                <w:rFonts w:ascii="Oslo Sans Office" w:hAnsi="Oslo Sans Office"/>
                <w:sz w:val="28"/>
                <w:szCs w:val="28"/>
              </w:rPr>
            </w:pPr>
          </w:p>
        </w:tc>
        <w:tc>
          <w:tcPr>
            <w:tcW w:w="4895" w:type="dxa"/>
          </w:tcPr>
          <w:p w:rsidR="00FD5AA8" w:rsidRPr="00F14B0B" w:rsidRDefault="00FD5AA8" w:rsidP="00743472">
            <w:pPr>
              <w:rPr>
                <w:rFonts w:ascii="Oslo Sans Office" w:hAnsi="Oslo Sans Office"/>
              </w:rPr>
            </w:pPr>
          </w:p>
        </w:tc>
        <w:tc>
          <w:tcPr>
            <w:tcW w:w="3151" w:type="dxa"/>
          </w:tcPr>
          <w:p w:rsidR="00FD5AA8" w:rsidRPr="00F14B0B" w:rsidRDefault="00FD5AA8" w:rsidP="00743472">
            <w:pPr>
              <w:rPr>
                <w:rFonts w:ascii="Oslo Sans Office" w:hAnsi="Oslo Sans Office"/>
              </w:rPr>
            </w:pPr>
          </w:p>
        </w:tc>
      </w:tr>
      <w:tr w:rsidR="00FD5AA8" w:rsidRPr="00F14B0B" w:rsidTr="00B94D7B">
        <w:tc>
          <w:tcPr>
            <w:tcW w:w="1242" w:type="dxa"/>
          </w:tcPr>
          <w:p w:rsidR="00FD5AA8" w:rsidRPr="00F14B0B" w:rsidRDefault="00FD5AA8" w:rsidP="00743472">
            <w:pPr>
              <w:rPr>
                <w:rFonts w:ascii="Oslo Sans Office" w:hAnsi="Oslo Sans Office"/>
                <w:sz w:val="28"/>
                <w:szCs w:val="28"/>
              </w:rPr>
            </w:pPr>
          </w:p>
        </w:tc>
        <w:tc>
          <w:tcPr>
            <w:tcW w:w="4895" w:type="dxa"/>
          </w:tcPr>
          <w:p w:rsidR="00FD5AA8" w:rsidRPr="00F14B0B" w:rsidRDefault="00FD5AA8" w:rsidP="00235124">
            <w:pPr>
              <w:rPr>
                <w:rFonts w:ascii="Oslo Sans Office" w:hAnsi="Oslo Sans Office"/>
                <w:i/>
                <w:sz w:val="20"/>
                <w:szCs w:val="20"/>
              </w:rPr>
            </w:pPr>
          </w:p>
        </w:tc>
        <w:tc>
          <w:tcPr>
            <w:tcW w:w="3151" w:type="dxa"/>
          </w:tcPr>
          <w:p w:rsidR="00FD5AA8" w:rsidRPr="00F14B0B" w:rsidRDefault="00FD5AA8" w:rsidP="00743472">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D31ADB">
            <w:pPr>
              <w:rPr>
                <w:rFonts w:ascii="Oslo Sans Office" w:hAnsi="Oslo Sans Office"/>
                <w:i/>
              </w:rPr>
            </w:pPr>
          </w:p>
        </w:tc>
        <w:tc>
          <w:tcPr>
            <w:tcW w:w="3151" w:type="dxa"/>
          </w:tcPr>
          <w:p w:rsidR="00FD5AA8" w:rsidRPr="00F14B0B" w:rsidRDefault="00FD5AA8" w:rsidP="00743472">
            <w:pPr>
              <w:rPr>
                <w:rFonts w:ascii="Oslo Sans Office" w:hAnsi="Oslo Sans Office"/>
                <w:sz w:val="24"/>
                <w:szCs w:val="24"/>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FD5AA8">
            <w:pPr>
              <w:rPr>
                <w:rFonts w:ascii="Oslo Sans Office" w:hAnsi="Oslo Sans Office"/>
              </w:rPr>
            </w:pPr>
          </w:p>
        </w:tc>
        <w:tc>
          <w:tcPr>
            <w:tcW w:w="3151" w:type="dxa"/>
          </w:tcPr>
          <w:p w:rsidR="00FD5AA8" w:rsidRPr="00F14B0B" w:rsidRDefault="00FD5AA8" w:rsidP="00FD5AA8">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743472">
            <w:pPr>
              <w:rPr>
                <w:rFonts w:ascii="Oslo Sans Office" w:hAnsi="Oslo Sans Office"/>
                <w:b/>
                <w:sz w:val="28"/>
                <w:szCs w:val="28"/>
              </w:rPr>
            </w:pPr>
          </w:p>
        </w:tc>
        <w:tc>
          <w:tcPr>
            <w:tcW w:w="3151" w:type="dxa"/>
          </w:tcPr>
          <w:p w:rsidR="00FD5AA8" w:rsidRPr="00F14B0B" w:rsidRDefault="00FD5AA8" w:rsidP="00743472">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743472">
            <w:pPr>
              <w:rPr>
                <w:rFonts w:ascii="Oslo Sans Office" w:hAnsi="Oslo Sans Office"/>
                <w:b/>
                <w:sz w:val="28"/>
                <w:szCs w:val="28"/>
              </w:rPr>
            </w:pPr>
          </w:p>
        </w:tc>
        <w:tc>
          <w:tcPr>
            <w:tcW w:w="3151" w:type="dxa"/>
          </w:tcPr>
          <w:p w:rsidR="00FD5AA8" w:rsidRPr="00F14B0B" w:rsidRDefault="00FD5AA8" w:rsidP="00743472">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743472">
            <w:pPr>
              <w:rPr>
                <w:rFonts w:ascii="Oslo Sans Office" w:hAnsi="Oslo Sans Office"/>
                <w:b/>
                <w:sz w:val="28"/>
                <w:szCs w:val="28"/>
              </w:rPr>
            </w:pPr>
          </w:p>
        </w:tc>
        <w:tc>
          <w:tcPr>
            <w:tcW w:w="3151" w:type="dxa"/>
          </w:tcPr>
          <w:p w:rsidR="00FD5AA8" w:rsidRPr="00F14B0B" w:rsidRDefault="00FD5AA8" w:rsidP="00743472">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743472">
            <w:pPr>
              <w:rPr>
                <w:rFonts w:ascii="Oslo Sans Office" w:hAnsi="Oslo Sans Office"/>
                <w:b/>
                <w:sz w:val="28"/>
                <w:szCs w:val="28"/>
              </w:rPr>
            </w:pPr>
          </w:p>
        </w:tc>
        <w:tc>
          <w:tcPr>
            <w:tcW w:w="3151" w:type="dxa"/>
          </w:tcPr>
          <w:p w:rsidR="00FD5AA8" w:rsidRPr="00F14B0B" w:rsidRDefault="00FD5AA8" w:rsidP="00743472">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743472">
            <w:pPr>
              <w:rPr>
                <w:rFonts w:ascii="Oslo Sans Office" w:hAnsi="Oslo Sans Office"/>
                <w:b/>
                <w:sz w:val="28"/>
                <w:szCs w:val="28"/>
              </w:rPr>
            </w:pPr>
          </w:p>
        </w:tc>
        <w:tc>
          <w:tcPr>
            <w:tcW w:w="3151" w:type="dxa"/>
          </w:tcPr>
          <w:p w:rsidR="00FD5AA8" w:rsidRPr="00F14B0B" w:rsidRDefault="00FD5AA8" w:rsidP="00743472">
            <w:pPr>
              <w:rPr>
                <w:rFonts w:ascii="Oslo Sans Office" w:hAnsi="Oslo Sans Office"/>
                <w:b/>
                <w:sz w:val="28"/>
                <w:szCs w:val="28"/>
              </w:rPr>
            </w:pPr>
          </w:p>
        </w:tc>
      </w:tr>
      <w:tr w:rsidR="00FD5AA8" w:rsidRPr="00F14B0B" w:rsidTr="00B94D7B">
        <w:tc>
          <w:tcPr>
            <w:tcW w:w="1242" w:type="dxa"/>
          </w:tcPr>
          <w:p w:rsidR="00FD5AA8" w:rsidRPr="00F14B0B" w:rsidRDefault="00FD5AA8" w:rsidP="00743472">
            <w:pPr>
              <w:rPr>
                <w:rFonts w:ascii="Oslo Sans Office" w:hAnsi="Oslo Sans Office"/>
                <w:b/>
                <w:sz w:val="28"/>
                <w:szCs w:val="28"/>
              </w:rPr>
            </w:pPr>
          </w:p>
        </w:tc>
        <w:tc>
          <w:tcPr>
            <w:tcW w:w="4895" w:type="dxa"/>
          </w:tcPr>
          <w:p w:rsidR="00FD5AA8" w:rsidRPr="00F14B0B" w:rsidRDefault="00FD5AA8" w:rsidP="00743472">
            <w:pPr>
              <w:rPr>
                <w:rFonts w:ascii="Oslo Sans Office" w:hAnsi="Oslo Sans Office"/>
                <w:b/>
                <w:sz w:val="28"/>
                <w:szCs w:val="28"/>
              </w:rPr>
            </w:pPr>
          </w:p>
        </w:tc>
        <w:tc>
          <w:tcPr>
            <w:tcW w:w="3151" w:type="dxa"/>
          </w:tcPr>
          <w:p w:rsidR="00FD5AA8" w:rsidRPr="00F14B0B" w:rsidRDefault="00FD5AA8" w:rsidP="00743472">
            <w:pPr>
              <w:rPr>
                <w:rFonts w:ascii="Oslo Sans Office" w:hAnsi="Oslo Sans Office"/>
                <w:b/>
                <w:sz w:val="28"/>
                <w:szCs w:val="28"/>
              </w:rPr>
            </w:pPr>
          </w:p>
        </w:tc>
      </w:tr>
    </w:tbl>
    <w:p w:rsidR="00743472" w:rsidRPr="00F14B0B" w:rsidRDefault="00743472" w:rsidP="002F4E52">
      <w:pPr>
        <w:rPr>
          <w:rFonts w:ascii="Oslo Sans Office" w:hAnsi="Oslo Sans Office"/>
        </w:rPr>
      </w:pPr>
    </w:p>
    <w:sectPr w:rsidR="00743472" w:rsidRPr="00F14B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1C" w:rsidRDefault="00E06A1C" w:rsidP="00E06A1C">
      <w:pPr>
        <w:spacing w:after="0" w:line="240" w:lineRule="auto"/>
      </w:pPr>
      <w:r>
        <w:separator/>
      </w:r>
    </w:p>
  </w:endnote>
  <w:endnote w:type="continuationSeparator" w:id="0">
    <w:p w:rsidR="00E06A1C" w:rsidRDefault="00E06A1C" w:rsidP="00E0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1C" w:rsidRDefault="00E06A1C" w:rsidP="00E06A1C">
      <w:pPr>
        <w:spacing w:after="0" w:line="240" w:lineRule="auto"/>
      </w:pPr>
      <w:r>
        <w:separator/>
      </w:r>
    </w:p>
  </w:footnote>
  <w:footnote w:type="continuationSeparator" w:id="0">
    <w:p w:rsidR="00E06A1C" w:rsidRDefault="00E06A1C" w:rsidP="00E0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2637"/>
    <w:multiLevelType w:val="hybridMultilevel"/>
    <w:tmpl w:val="98706D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DD0FB5"/>
    <w:multiLevelType w:val="hybridMultilevel"/>
    <w:tmpl w:val="F1225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BF07ACF"/>
    <w:multiLevelType w:val="hybridMultilevel"/>
    <w:tmpl w:val="996075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DA178D"/>
    <w:multiLevelType w:val="hybridMultilevel"/>
    <w:tmpl w:val="D7FA5378"/>
    <w:lvl w:ilvl="0" w:tplc="48AEB136">
      <w:start w:val="2"/>
      <w:numFmt w:val="bullet"/>
      <w:lvlText w:val="-"/>
      <w:lvlJc w:val="left"/>
      <w:pPr>
        <w:ind w:left="420" w:hanging="360"/>
      </w:pPr>
      <w:rPr>
        <w:rFonts w:ascii="Calibri" w:eastAsiaTheme="minorHAnsi"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2"/>
    <w:rsid w:val="00066C9B"/>
    <w:rsid w:val="000822EB"/>
    <w:rsid w:val="00183CD1"/>
    <w:rsid w:val="00235124"/>
    <w:rsid w:val="002A08CF"/>
    <w:rsid w:val="002C5AAE"/>
    <w:rsid w:val="002C691D"/>
    <w:rsid w:val="002F4E52"/>
    <w:rsid w:val="00357D2C"/>
    <w:rsid w:val="003C6553"/>
    <w:rsid w:val="003C6677"/>
    <w:rsid w:val="003F0F55"/>
    <w:rsid w:val="003F6DC2"/>
    <w:rsid w:val="00413A1F"/>
    <w:rsid w:val="0045262B"/>
    <w:rsid w:val="00495625"/>
    <w:rsid w:val="004B7B89"/>
    <w:rsid w:val="004F1C1C"/>
    <w:rsid w:val="004F7186"/>
    <w:rsid w:val="006356FE"/>
    <w:rsid w:val="00677F31"/>
    <w:rsid w:val="00703986"/>
    <w:rsid w:val="007405BF"/>
    <w:rsid w:val="00743472"/>
    <w:rsid w:val="007704EC"/>
    <w:rsid w:val="007A3FF5"/>
    <w:rsid w:val="007E1EDC"/>
    <w:rsid w:val="00814EB9"/>
    <w:rsid w:val="008A3BF4"/>
    <w:rsid w:val="008F5B4B"/>
    <w:rsid w:val="009C39B6"/>
    <w:rsid w:val="00A55FDE"/>
    <w:rsid w:val="00B729C1"/>
    <w:rsid w:val="00B93292"/>
    <w:rsid w:val="00B94D7B"/>
    <w:rsid w:val="00BA2DFF"/>
    <w:rsid w:val="00BD0EC6"/>
    <w:rsid w:val="00C10405"/>
    <w:rsid w:val="00C3722E"/>
    <w:rsid w:val="00C40839"/>
    <w:rsid w:val="00C47689"/>
    <w:rsid w:val="00C533B1"/>
    <w:rsid w:val="00C66691"/>
    <w:rsid w:val="00C72613"/>
    <w:rsid w:val="00D31ADB"/>
    <w:rsid w:val="00E06A1C"/>
    <w:rsid w:val="00E22F74"/>
    <w:rsid w:val="00EC2054"/>
    <w:rsid w:val="00EC4B35"/>
    <w:rsid w:val="00EC5534"/>
    <w:rsid w:val="00EF4880"/>
    <w:rsid w:val="00F14B0B"/>
    <w:rsid w:val="00F54D41"/>
    <w:rsid w:val="00F97605"/>
    <w:rsid w:val="00F97E8F"/>
    <w:rsid w:val="00FA01BC"/>
    <w:rsid w:val="00FD5AA8"/>
    <w:rsid w:val="00FF73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3FBA5"/>
  <w15:docId w15:val="{CDC06A89-6C8E-4369-BC79-580B397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F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10405"/>
    <w:pPr>
      <w:ind w:left="720"/>
      <w:contextualSpacing/>
    </w:pPr>
  </w:style>
  <w:style w:type="character" w:styleId="Merknadsreferanse">
    <w:name w:val="annotation reference"/>
    <w:basedOn w:val="Standardskriftforavsnitt"/>
    <w:uiPriority w:val="99"/>
    <w:semiHidden/>
    <w:unhideWhenUsed/>
    <w:rsid w:val="00EC4B35"/>
    <w:rPr>
      <w:sz w:val="16"/>
      <w:szCs w:val="16"/>
    </w:rPr>
  </w:style>
  <w:style w:type="paragraph" w:styleId="Merknadstekst">
    <w:name w:val="annotation text"/>
    <w:basedOn w:val="Normal"/>
    <w:link w:val="MerknadstekstTegn"/>
    <w:uiPriority w:val="99"/>
    <w:semiHidden/>
    <w:unhideWhenUsed/>
    <w:rsid w:val="00EC4B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C4B35"/>
    <w:rPr>
      <w:sz w:val="20"/>
      <w:szCs w:val="20"/>
    </w:rPr>
  </w:style>
  <w:style w:type="paragraph" w:styleId="Kommentaremne">
    <w:name w:val="annotation subject"/>
    <w:basedOn w:val="Merknadstekst"/>
    <w:next w:val="Merknadstekst"/>
    <w:link w:val="KommentaremneTegn"/>
    <w:uiPriority w:val="99"/>
    <w:semiHidden/>
    <w:unhideWhenUsed/>
    <w:rsid w:val="00EC4B35"/>
    <w:rPr>
      <w:b/>
      <w:bCs/>
    </w:rPr>
  </w:style>
  <w:style w:type="character" w:customStyle="1" w:styleId="KommentaremneTegn">
    <w:name w:val="Kommentaremne Tegn"/>
    <w:basedOn w:val="MerknadstekstTegn"/>
    <w:link w:val="Kommentaremne"/>
    <w:uiPriority w:val="99"/>
    <w:semiHidden/>
    <w:rsid w:val="00EC4B35"/>
    <w:rPr>
      <w:b/>
      <w:bCs/>
      <w:sz w:val="20"/>
      <w:szCs w:val="20"/>
    </w:rPr>
  </w:style>
  <w:style w:type="paragraph" w:styleId="Bobletekst">
    <w:name w:val="Balloon Text"/>
    <w:basedOn w:val="Normal"/>
    <w:link w:val="BobletekstTegn"/>
    <w:uiPriority w:val="99"/>
    <w:semiHidden/>
    <w:unhideWhenUsed/>
    <w:rsid w:val="00EC4B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4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00251">
      <w:bodyDiv w:val="1"/>
      <w:marLeft w:val="0"/>
      <w:marRight w:val="0"/>
      <w:marTop w:val="0"/>
      <w:marBottom w:val="0"/>
      <w:divBdr>
        <w:top w:val="none" w:sz="0" w:space="0" w:color="auto"/>
        <w:left w:val="none" w:sz="0" w:space="0" w:color="auto"/>
        <w:bottom w:val="none" w:sz="0" w:space="0" w:color="auto"/>
        <w:right w:val="none" w:sz="0" w:space="0" w:color="auto"/>
      </w:divBdr>
    </w:div>
    <w:div w:id="940838239">
      <w:bodyDiv w:val="1"/>
      <w:marLeft w:val="0"/>
      <w:marRight w:val="0"/>
      <w:marTop w:val="0"/>
      <w:marBottom w:val="0"/>
      <w:divBdr>
        <w:top w:val="none" w:sz="0" w:space="0" w:color="auto"/>
        <w:left w:val="none" w:sz="0" w:space="0" w:color="auto"/>
        <w:bottom w:val="none" w:sz="0" w:space="0" w:color="auto"/>
        <w:right w:val="none" w:sz="0" w:space="0" w:color="auto"/>
      </w:divBdr>
    </w:div>
    <w:div w:id="18577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6</Pages>
  <Words>1193</Words>
  <Characters>6323</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Amundsen</dc:creator>
  <cp:lastModifiedBy>Trine Amundsen</cp:lastModifiedBy>
  <cp:revision>38</cp:revision>
  <dcterms:created xsi:type="dcterms:W3CDTF">2018-11-19T11:58:00Z</dcterms:created>
  <dcterms:modified xsi:type="dcterms:W3CDTF">2021-09-13T09:28:00Z</dcterms:modified>
</cp:coreProperties>
</file>